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5D" w:rsidRPr="00063011" w:rsidRDefault="002910D5" w:rsidP="00BE031E">
      <w:pPr>
        <w:ind w:left="6372" w:firstLine="708"/>
        <w:jc w:val="center"/>
        <w:rPr>
          <w:rFonts w:ascii="Arial" w:eastAsia="Calibri" w:hAnsi="Arial" w:cs="Arial"/>
          <w:color w:val="000000"/>
          <w:sz w:val="20"/>
          <w:szCs w:val="20"/>
        </w:rPr>
      </w:pPr>
      <w:r w:rsidRPr="00063011">
        <w:rPr>
          <w:rFonts w:ascii="Arial" w:eastAsia="Calibri" w:hAnsi="Arial" w:cs="Arial"/>
          <w:noProof/>
          <w:color w:val="000000"/>
          <w:sz w:val="20"/>
          <w:szCs w:val="20"/>
          <w:lang w:eastAsia="hu-HU"/>
        </w:rPr>
        <w:drawing>
          <wp:anchor distT="0" distB="0" distL="114300" distR="114300" simplePos="0" relativeHeight="251661312" behindDoc="1" locked="0" layoutInCell="1" allowOverlap="1">
            <wp:simplePos x="0" y="0"/>
            <wp:positionH relativeFrom="column">
              <wp:posOffset>-845820</wp:posOffset>
            </wp:positionH>
            <wp:positionV relativeFrom="paragraph">
              <wp:posOffset>-886460</wp:posOffset>
            </wp:positionV>
            <wp:extent cx="2882900" cy="1800860"/>
            <wp:effectExtent l="1905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2900" cy="1800860"/>
                    </a:xfrm>
                    <a:prstGeom prst="rect">
                      <a:avLst/>
                    </a:prstGeom>
                    <a:noFill/>
                    <a:ln>
                      <a:noFill/>
                    </a:ln>
                  </pic:spPr>
                </pic:pic>
              </a:graphicData>
            </a:graphic>
          </wp:anchor>
        </w:drawing>
      </w:r>
      <w:r w:rsidR="00BE031E" w:rsidRPr="00063011">
        <w:rPr>
          <w:rFonts w:ascii="Arial" w:eastAsia="Calibri" w:hAnsi="Arial" w:cs="Arial"/>
          <w:noProof/>
          <w:color w:val="000000"/>
          <w:sz w:val="20"/>
          <w:szCs w:val="20"/>
          <w:lang w:eastAsia="hu-HU"/>
        </w:rPr>
        <w:drawing>
          <wp:inline distT="0" distB="0" distL="0" distR="0">
            <wp:extent cx="1230119" cy="1233376"/>
            <wp:effectExtent l="0" t="0" r="8255" b="5080"/>
            <wp:docPr id="6" name="Kép 6" descr="Z:\NÉPMŰVELŐK AKTUALITÁSAI\CLLD - TOP-7.1.1-16 pályázat\Jó log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ÉPMŰVELŐK AKTUALITÁSAI\CLLD - TOP-7.1.1-16 pályázat\Jó logó.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0190" cy="1233447"/>
                    </a:xfrm>
                    <a:prstGeom prst="rect">
                      <a:avLst/>
                    </a:prstGeom>
                    <a:noFill/>
                    <a:ln>
                      <a:noFill/>
                    </a:ln>
                  </pic:spPr>
                </pic:pic>
              </a:graphicData>
            </a:graphic>
          </wp:inline>
        </w:drawing>
      </w:r>
      <w:r w:rsidR="00385E5D" w:rsidRPr="00063011">
        <w:rPr>
          <w:rFonts w:ascii="Arial" w:eastAsia="Calibri" w:hAnsi="Arial" w:cs="Arial"/>
          <w:noProof/>
          <w:color w:val="000000"/>
          <w:sz w:val="20"/>
          <w:szCs w:val="20"/>
          <w:lang w:eastAsia="hu-HU"/>
        </w:rPr>
        <w:drawing>
          <wp:anchor distT="0" distB="0" distL="114300" distR="114300" simplePos="0" relativeHeight="251659264" behindDoc="1" locked="0" layoutInCell="1" allowOverlap="1">
            <wp:simplePos x="0" y="0"/>
            <wp:positionH relativeFrom="column">
              <wp:posOffset>-855570</wp:posOffset>
            </wp:positionH>
            <wp:positionV relativeFrom="paragraph">
              <wp:posOffset>-883403</wp:posOffset>
            </wp:positionV>
            <wp:extent cx="2881630" cy="1800860"/>
            <wp:effectExtent l="19050" t="0" r="0" b="0"/>
            <wp:wrapNone/>
            <wp:docPr id="1"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1800860"/>
                    </a:xfrm>
                    <a:prstGeom prst="rect">
                      <a:avLst/>
                    </a:prstGeom>
                    <a:noFill/>
                  </pic:spPr>
                </pic:pic>
              </a:graphicData>
            </a:graphic>
          </wp:anchor>
        </w:drawing>
      </w:r>
      <w:bookmarkStart w:id="0" w:name="_Toc399238785"/>
    </w:p>
    <w:p w:rsidR="00385E5D" w:rsidRPr="00063011" w:rsidRDefault="00BE031E" w:rsidP="00385E5D">
      <w:pPr>
        <w:jc w:val="center"/>
        <w:rPr>
          <w:rFonts w:ascii="Arial" w:eastAsia="Calibri" w:hAnsi="Arial" w:cs="Arial"/>
          <w:b/>
          <w:caps/>
          <w:color w:val="000000"/>
          <w:sz w:val="32"/>
          <w:szCs w:val="32"/>
        </w:rPr>
      </w:pPr>
      <w:r w:rsidRPr="00063011">
        <w:rPr>
          <w:rFonts w:ascii="Arial" w:eastAsia="Calibri" w:hAnsi="Arial" w:cs="Arial"/>
          <w:b/>
          <w:caps/>
          <w:color w:val="000000"/>
          <w:sz w:val="32"/>
          <w:szCs w:val="32"/>
        </w:rPr>
        <w:t>T</w:t>
      </w:r>
      <w:r w:rsidR="00385E5D" w:rsidRPr="00063011">
        <w:rPr>
          <w:rFonts w:ascii="Arial" w:eastAsia="Calibri" w:hAnsi="Arial" w:cs="Arial"/>
          <w:b/>
          <w:caps/>
          <w:color w:val="000000"/>
          <w:sz w:val="32"/>
          <w:szCs w:val="32"/>
        </w:rPr>
        <w:t>OP CLLD Helyi felhívás</w:t>
      </w:r>
      <w:bookmarkEnd w:id="0"/>
    </w:p>
    <w:p w:rsidR="00385E5D" w:rsidRPr="00063011" w:rsidRDefault="00385E5D" w:rsidP="00385E5D">
      <w:pPr>
        <w:jc w:val="center"/>
        <w:rPr>
          <w:rFonts w:ascii="Arial" w:eastAsia="Calibri" w:hAnsi="Arial" w:cs="Arial"/>
          <w:b/>
          <w:smallCaps/>
          <w:color w:val="000000"/>
          <w:sz w:val="40"/>
          <w:szCs w:val="40"/>
        </w:rPr>
      </w:pPr>
    </w:p>
    <w:p w:rsidR="00385E5D" w:rsidRPr="00063011" w:rsidRDefault="00385E5D" w:rsidP="00385E5D">
      <w:pPr>
        <w:spacing w:before="60" w:after="120" w:line="280" w:lineRule="atLeast"/>
        <w:jc w:val="center"/>
        <w:rPr>
          <w:rFonts w:ascii="Arial" w:eastAsia="Calibri" w:hAnsi="Arial" w:cs="Arial"/>
          <w:b/>
          <w:i/>
          <w:color w:val="000000"/>
          <w:sz w:val="28"/>
          <w:szCs w:val="28"/>
        </w:rPr>
      </w:pPr>
      <w:r w:rsidRPr="00063011">
        <w:rPr>
          <w:rFonts w:ascii="Arial" w:eastAsia="Calibri" w:hAnsi="Arial" w:cs="Arial"/>
          <w:b/>
          <w:i/>
          <w:color w:val="000000"/>
          <w:sz w:val="28"/>
          <w:szCs w:val="28"/>
        </w:rPr>
        <w:t>A helyi Felhívás címe:</w:t>
      </w:r>
    </w:p>
    <w:p w:rsidR="00346A67" w:rsidRPr="00063011" w:rsidRDefault="00346A67" w:rsidP="00385E5D">
      <w:pPr>
        <w:spacing w:before="60" w:after="120" w:line="280" w:lineRule="atLeast"/>
        <w:jc w:val="center"/>
        <w:rPr>
          <w:rFonts w:ascii="Arial" w:hAnsi="Arial" w:cs="Arial"/>
          <w:b/>
          <w:sz w:val="28"/>
          <w:szCs w:val="28"/>
        </w:rPr>
      </w:pPr>
    </w:p>
    <w:p w:rsidR="00CB1B00" w:rsidRPr="00CB1B00" w:rsidRDefault="00CB1B00" w:rsidP="00CB1B00">
      <w:pPr>
        <w:pStyle w:val="Listaszerbekezds"/>
        <w:autoSpaceDE w:val="0"/>
        <w:autoSpaceDN w:val="0"/>
        <w:adjustRightInd w:val="0"/>
        <w:spacing w:before="60" w:after="60" w:line="240" w:lineRule="auto"/>
        <w:contextualSpacing w:val="0"/>
        <w:jc w:val="center"/>
        <w:rPr>
          <w:rFonts w:ascii="Arial" w:hAnsi="Arial" w:cs="Arial"/>
          <w:b/>
          <w:sz w:val="28"/>
          <w:szCs w:val="28"/>
        </w:rPr>
      </w:pPr>
      <w:r w:rsidRPr="00CB1B00">
        <w:rPr>
          <w:rFonts w:ascii="Arial" w:hAnsi="Arial" w:cs="Arial"/>
          <w:b/>
          <w:sz w:val="28"/>
          <w:szCs w:val="28"/>
        </w:rPr>
        <w:t>Városi kulturális közösségi csomópontok kialakítása, felújítása, korszerűsítése</w:t>
      </w:r>
    </w:p>
    <w:p w:rsidR="00385E5D" w:rsidRPr="00063011" w:rsidRDefault="00385E5D" w:rsidP="00385E5D">
      <w:pPr>
        <w:spacing w:before="60" w:after="120" w:line="280" w:lineRule="atLeast"/>
        <w:jc w:val="center"/>
        <w:rPr>
          <w:rFonts w:ascii="Arial" w:eastAsia="Calibri" w:hAnsi="Arial" w:cs="Arial"/>
          <w:b/>
          <w:i/>
          <w:color w:val="000000"/>
          <w:sz w:val="28"/>
          <w:szCs w:val="28"/>
        </w:rPr>
      </w:pPr>
    </w:p>
    <w:p w:rsidR="00346A67" w:rsidRPr="00063011" w:rsidRDefault="00346A67" w:rsidP="00385E5D">
      <w:pPr>
        <w:spacing w:before="60" w:after="120" w:line="280" w:lineRule="atLeast"/>
        <w:jc w:val="center"/>
        <w:rPr>
          <w:rFonts w:ascii="Arial" w:eastAsia="Calibri" w:hAnsi="Arial" w:cs="Arial"/>
          <w:b/>
          <w:i/>
          <w:color w:val="000000"/>
          <w:sz w:val="28"/>
          <w:szCs w:val="28"/>
        </w:rPr>
      </w:pPr>
    </w:p>
    <w:p w:rsidR="00385E5D" w:rsidRPr="00063011" w:rsidRDefault="00385E5D" w:rsidP="00385E5D">
      <w:pPr>
        <w:spacing w:before="60" w:after="120" w:line="280" w:lineRule="atLeast"/>
        <w:jc w:val="center"/>
        <w:rPr>
          <w:rFonts w:ascii="Arial" w:eastAsia="Calibri" w:hAnsi="Arial" w:cs="Arial"/>
          <w:b/>
          <w:i/>
          <w:color w:val="000000"/>
          <w:sz w:val="28"/>
          <w:szCs w:val="28"/>
        </w:rPr>
      </w:pPr>
      <w:r w:rsidRPr="00063011">
        <w:rPr>
          <w:rFonts w:ascii="Arial" w:eastAsia="Calibri" w:hAnsi="Arial" w:cs="Arial"/>
          <w:b/>
          <w:i/>
          <w:color w:val="000000"/>
          <w:sz w:val="28"/>
          <w:szCs w:val="28"/>
        </w:rPr>
        <w:t>A helyi felhívás kódszáma:</w:t>
      </w:r>
    </w:p>
    <w:p w:rsidR="00346A67" w:rsidRPr="00063011" w:rsidRDefault="00346A67" w:rsidP="00346A67">
      <w:pPr>
        <w:spacing w:before="60" w:after="120" w:line="280" w:lineRule="atLeast"/>
        <w:jc w:val="center"/>
        <w:rPr>
          <w:rFonts w:ascii="Arial" w:hAnsi="Arial" w:cs="Arial"/>
          <w:b/>
          <w:i/>
          <w:sz w:val="28"/>
          <w:szCs w:val="28"/>
        </w:rPr>
      </w:pPr>
      <w:r w:rsidRPr="00063011">
        <w:rPr>
          <w:rFonts w:ascii="Arial" w:hAnsi="Arial" w:cs="Arial"/>
          <w:b/>
          <w:i/>
          <w:sz w:val="28"/>
          <w:szCs w:val="28"/>
        </w:rPr>
        <w:t>TOP-7.1.1.-16-H-</w:t>
      </w:r>
      <w:r w:rsidR="00063011">
        <w:rPr>
          <w:rFonts w:ascii="Arial" w:hAnsi="Arial" w:cs="Arial"/>
          <w:b/>
          <w:i/>
          <w:sz w:val="28"/>
          <w:szCs w:val="28"/>
        </w:rPr>
        <w:t>0</w:t>
      </w:r>
      <w:r w:rsidRPr="00063011">
        <w:rPr>
          <w:rFonts w:ascii="Arial" w:hAnsi="Arial" w:cs="Arial"/>
          <w:b/>
          <w:i/>
          <w:sz w:val="28"/>
          <w:szCs w:val="28"/>
        </w:rPr>
        <w:t>6</w:t>
      </w:r>
      <w:r w:rsidR="00063011">
        <w:rPr>
          <w:rFonts w:ascii="Arial" w:hAnsi="Arial" w:cs="Arial"/>
          <w:b/>
          <w:i/>
          <w:sz w:val="28"/>
          <w:szCs w:val="28"/>
        </w:rPr>
        <w:t>9-</w:t>
      </w:r>
      <w:r w:rsidR="00CB1B00">
        <w:rPr>
          <w:rFonts w:ascii="Arial" w:hAnsi="Arial" w:cs="Arial"/>
          <w:b/>
          <w:i/>
          <w:sz w:val="28"/>
          <w:szCs w:val="28"/>
        </w:rPr>
        <w:t>2</w:t>
      </w:r>
    </w:p>
    <w:p w:rsidR="00346A67" w:rsidRPr="00063011" w:rsidRDefault="00346A67" w:rsidP="00385E5D">
      <w:pPr>
        <w:spacing w:before="60" w:after="120" w:line="280" w:lineRule="atLeast"/>
        <w:jc w:val="both"/>
        <w:rPr>
          <w:rFonts w:ascii="Arial" w:eastAsia="Times New Roman" w:hAnsi="Arial" w:cs="Arial"/>
          <w:sz w:val="20"/>
          <w:szCs w:val="20"/>
          <w:lang w:eastAsia="hu-HU"/>
        </w:rPr>
      </w:pPr>
    </w:p>
    <w:p w:rsidR="00346A67" w:rsidRPr="00063011" w:rsidRDefault="00385E5D" w:rsidP="00525A27">
      <w:pPr>
        <w:spacing w:before="60" w:afterLines="120" w:line="280" w:lineRule="atLeast"/>
        <w:jc w:val="both"/>
        <w:rPr>
          <w:rFonts w:ascii="Arial" w:hAnsi="Arial" w:cs="Arial"/>
          <w:sz w:val="20"/>
          <w:szCs w:val="20"/>
        </w:rPr>
      </w:pPr>
      <w:proofErr w:type="gramStart"/>
      <w:r w:rsidRPr="00063011">
        <w:rPr>
          <w:rFonts w:ascii="Arial" w:eastAsia="Times New Roman" w:hAnsi="Arial" w:cs="Arial"/>
          <w:sz w:val="20"/>
          <w:szCs w:val="20"/>
          <w:lang w:eastAsia="hu-HU"/>
        </w:rPr>
        <w:t>Magyarors</w:t>
      </w:r>
      <w:r w:rsidR="00063011">
        <w:rPr>
          <w:rFonts w:ascii="Arial" w:eastAsia="Times New Roman" w:hAnsi="Arial" w:cs="Arial"/>
          <w:sz w:val="20"/>
          <w:szCs w:val="20"/>
          <w:lang w:eastAsia="hu-HU"/>
        </w:rPr>
        <w:t xml:space="preserve">zág Kormányának felhívása </w:t>
      </w:r>
      <w:r w:rsidRPr="00063011">
        <w:rPr>
          <w:rFonts w:ascii="Arial" w:eastAsia="Times New Roman" w:hAnsi="Arial" w:cs="Arial"/>
          <w:sz w:val="20"/>
          <w:szCs w:val="20"/>
          <w:lang w:eastAsia="hu-HU"/>
        </w:rPr>
        <w:t xml:space="preserve">Pápa Város </w:t>
      </w:r>
      <w:r w:rsidR="00503DDC">
        <w:rPr>
          <w:rFonts w:ascii="Arial" w:eastAsia="Times New Roman" w:hAnsi="Arial" w:cs="Arial"/>
          <w:sz w:val="20"/>
          <w:szCs w:val="20"/>
          <w:lang w:eastAsia="hu-HU"/>
        </w:rPr>
        <w:t xml:space="preserve">Kulturális Fejlesztéséért Helyi Közösség (továbbiakban: HACS) illetékességi területén székhellyel vagy telephellyel </w:t>
      </w:r>
      <w:r w:rsidR="0090469B">
        <w:rPr>
          <w:rFonts w:ascii="Arial" w:hAnsi="Arial" w:cs="Arial"/>
          <w:sz w:val="20"/>
          <w:szCs w:val="20"/>
        </w:rPr>
        <w:t>rendelkező közművelődési és kulturális intézmények, önkormányzat és költségvetési szervek, nonprofit szervezetek számára</w:t>
      </w:r>
      <w:r w:rsidR="00503DDC">
        <w:rPr>
          <w:rFonts w:ascii="Arial" w:eastAsia="Times New Roman" w:hAnsi="Arial" w:cs="Arial"/>
          <w:sz w:val="20"/>
          <w:szCs w:val="20"/>
          <w:lang w:eastAsia="hu-HU"/>
        </w:rPr>
        <w:t xml:space="preserve">  Pápa</w:t>
      </w:r>
      <w:r w:rsidRPr="00063011">
        <w:rPr>
          <w:rFonts w:ascii="Arial" w:eastAsia="Times New Roman" w:hAnsi="Arial" w:cs="Arial"/>
          <w:sz w:val="20"/>
          <w:szCs w:val="20"/>
          <w:lang w:eastAsia="hu-HU"/>
        </w:rPr>
        <w:t xml:space="preserve"> </w:t>
      </w:r>
      <w:r w:rsidR="00346A67" w:rsidRPr="00063011">
        <w:rPr>
          <w:rFonts w:ascii="Arial" w:hAnsi="Arial" w:cs="Arial"/>
          <w:sz w:val="20"/>
          <w:szCs w:val="20"/>
        </w:rPr>
        <w:t>város népességmegtartó erejének növelése, a közösségi identitástudat megerősítése, a kultúra, közművelődés magasabb szintre való emelése valamint a gazdaságélénkítés</w:t>
      </w:r>
      <w:r w:rsidR="00CB1B00">
        <w:rPr>
          <w:rFonts w:ascii="Arial" w:hAnsi="Arial" w:cs="Arial"/>
          <w:sz w:val="20"/>
          <w:szCs w:val="20"/>
        </w:rPr>
        <w:t xml:space="preserve"> érdekében Pápa városában a közösségek befogadó tereinek fejlesztése, felújítása, korszerűsítése, funkcióbővítése, hozzáférhetőségének javítása, </w:t>
      </w:r>
      <w:proofErr w:type="gramEnd"/>
      <w:r w:rsidR="00CB1B00">
        <w:rPr>
          <w:rFonts w:ascii="Arial" w:hAnsi="Arial" w:cs="Arial"/>
          <w:sz w:val="20"/>
          <w:szCs w:val="20"/>
        </w:rPr>
        <w:t xml:space="preserve">a </w:t>
      </w:r>
      <w:proofErr w:type="gramStart"/>
      <w:r w:rsidR="00CB1B00">
        <w:rPr>
          <w:rFonts w:ascii="Arial" w:hAnsi="Arial" w:cs="Arial"/>
          <w:sz w:val="20"/>
          <w:szCs w:val="20"/>
        </w:rPr>
        <w:t>helyi</w:t>
      </w:r>
      <w:proofErr w:type="gramEnd"/>
      <w:r w:rsidR="00CB1B00">
        <w:rPr>
          <w:rFonts w:ascii="Arial" w:hAnsi="Arial" w:cs="Arial"/>
          <w:sz w:val="20"/>
          <w:szCs w:val="20"/>
        </w:rPr>
        <w:t xml:space="preserve"> közössége</w:t>
      </w:r>
      <w:r w:rsidR="0090469B">
        <w:rPr>
          <w:rFonts w:ascii="Arial" w:hAnsi="Arial" w:cs="Arial"/>
          <w:sz w:val="20"/>
          <w:szCs w:val="20"/>
        </w:rPr>
        <w:t>k fejlesztése által.</w:t>
      </w:r>
    </w:p>
    <w:p w:rsidR="00385E5D" w:rsidRPr="00063011" w:rsidRDefault="00385E5D" w:rsidP="00525A27">
      <w:pPr>
        <w:pStyle w:val="Default"/>
        <w:spacing w:before="60" w:afterLines="120" w:line="280" w:lineRule="atLeast"/>
        <w:jc w:val="both"/>
        <w:rPr>
          <w:rFonts w:ascii="Arial" w:hAnsi="Arial" w:cs="Arial"/>
          <w:sz w:val="20"/>
          <w:szCs w:val="20"/>
        </w:rPr>
      </w:pPr>
      <w:r w:rsidRPr="00063011">
        <w:rPr>
          <w:rFonts w:ascii="Arial" w:hAnsi="Arial" w:cs="Arial"/>
          <w:sz w:val="20"/>
          <w:szCs w:val="20"/>
        </w:rPr>
        <w:t xml:space="preserve">A Kormány a Partnerségi Megállapodásban célul tűzte ki a </w:t>
      </w:r>
      <w:r w:rsidR="0015096B" w:rsidRPr="00063011">
        <w:rPr>
          <w:rFonts w:ascii="Arial" w:hAnsi="Arial" w:cs="Arial"/>
          <w:sz w:val="20"/>
          <w:szCs w:val="20"/>
        </w:rPr>
        <w:t>társadalmi együttműködés erősítését és a szegénység, valamint hátrányos megkülönböztetés elleni küzdelmet</w:t>
      </w:r>
      <w:r w:rsidR="00CB1B00">
        <w:rPr>
          <w:rFonts w:ascii="Arial" w:hAnsi="Arial" w:cs="Arial"/>
          <w:sz w:val="20"/>
          <w:szCs w:val="20"/>
        </w:rPr>
        <w:t>, valamint az önszerveződésre, stratégiai jövőformálásra képes helyi közösségek kialakítását</w:t>
      </w:r>
      <w:r w:rsidR="00AA26F3" w:rsidRPr="00063011">
        <w:rPr>
          <w:rFonts w:ascii="Arial" w:hAnsi="Arial" w:cs="Arial"/>
          <w:sz w:val="20"/>
          <w:szCs w:val="20"/>
        </w:rPr>
        <w:t>.</w:t>
      </w:r>
      <w:r w:rsidR="0015096B" w:rsidRPr="00063011">
        <w:rPr>
          <w:rFonts w:ascii="Arial" w:hAnsi="Arial" w:cs="Arial"/>
          <w:sz w:val="20"/>
          <w:szCs w:val="20"/>
        </w:rPr>
        <w:t xml:space="preserve"> </w:t>
      </w:r>
      <w:r w:rsidRPr="00063011">
        <w:rPr>
          <w:rFonts w:ascii="Arial" w:hAnsi="Arial" w:cs="Arial"/>
          <w:sz w:val="20"/>
          <w:szCs w:val="20"/>
        </w:rPr>
        <w:t xml:space="preserve"> </w:t>
      </w:r>
      <w:r w:rsidR="00AA26F3" w:rsidRPr="00063011">
        <w:rPr>
          <w:rFonts w:ascii="Arial" w:hAnsi="Arial" w:cs="Arial"/>
          <w:sz w:val="20"/>
          <w:szCs w:val="20"/>
        </w:rPr>
        <w:t>A cél</w:t>
      </w:r>
      <w:r w:rsidRPr="00063011">
        <w:rPr>
          <w:rFonts w:ascii="Arial" w:hAnsi="Arial" w:cs="Arial"/>
          <w:sz w:val="20"/>
          <w:szCs w:val="20"/>
        </w:rPr>
        <w:t xml:space="preserve"> elérését a Kormány </w:t>
      </w:r>
      <w:r w:rsidR="00566BAA" w:rsidRPr="00063011">
        <w:rPr>
          <w:rFonts w:ascii="Arial" w:hAnsi="Arial" w:cs="Arial"/>
          <w:sz w:val="20"/>
          <w:szCs w:val="20"/>
        </w:rPr>
        <w:t xml:space="preserve">Pápa Város </w:t>
      </w:r>
      <w:r w:rsidR="00566BAA">
        <w:rPr>
          <w:rFonts w:ascii="Arial" w:hAnsi="Arial" w:cs="Arial"/>
          <w:sz w:val="20"/>
          <w:szCs w:val="20"/>
        </w:rPr>
        <w:t xml:space="preserve">Kulturális Fejlesztéséért Helyi Közösség </w:t>
      </w:r>
      <w:r w:rsidR="00CB1B00">
        <w:rPr>
          <w:rFonts w:ascii="Arial" w:hAnsi="Arial" w:cs="Arial"/>
          <w:sz w:val="20"/>
          <w:szCs w:val="20"/>
        </w:rPr>
        <w:t>közigazgatási területén székhellyel vagy telephellyel rendelkező közművelődési és kulturális intézmények, önkormányzat és költségvetési szervek, nonprofit szervezetek</w:t>
      </w:r>
      <w:r w:rsidRPr="00063011">
        <w:rPr>
          <w:rFonts w:ascii="Arial" w:hAnsi="Arial" w:cs="Arial"/>
          <w:sz w:val="20"/>
          <w:szCs w:val="20"/>
        </w:rPr>
        <w:t xml:space="preserve"> együttműködésével tervezi megvalósítani jelen felhívásban foglalt feltételek mentén.</w:t>
      </w:r>
    </w:p>
    <w:p w:rsidR="00385E5D" w:rsidRPr="00063011" w:rsidRDefault="00385E5D" w:rsidP="0015096B">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Az együttműködés keretében a Kormány vállalja, hogy:</w:t>
      </w:r>
    </w:p>
    <w:p w:rsidR="00385E5D" w:rsidRPr="00063011" w:rsidRDefault="00385E5D" w:rsidP="00D92F23">
      <w:pPr>
        <w:numPr>
          <w:ilvl w:val="0"/>
          <w:numId w:val="2"/>
        </w:num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a helyi felhívás feltételeinek megfelelő pr</w:t>
      </w:r>
      <w:r w:rsidR="00346A67" w:rsidRPr="00063011">
        <w:rPr>
          <w:rFonts w:ascii="Arial" w:eastAsia="Times New Roman" w:hAnsi="Arial" w:cs="Arial"/>
          <w:sz w:val="20"/>
          <w:szCs w:val="20"/>
          <w:lang w:eastAsia="hu-HU"/>
        </w:rPr>
        <w:t xml:space="preserve">ojekteket a projektre megítélt </w:t>
      </w:r>
      <w:r w:rsidR="00A409DF">
        <w:rPr>
          <w:rFonts w:ascii="Arial" w:eastAsia="Times New Roman" w:hAnsi="Arial" w:cs="Arial"/>
          <w:sz w:val="20"/>
          <w:szCs w:val="20"/>
          <w:lang w:eastAsia="hu-HU"/>
        </w:rPr>
        <w:t>7.00</w:t>
      </w:r>
      <w:r w:rsidR="00CB1B00">
        <w:rPr>
          <w:rFonts w:ascii="Arial" w:eastAsia="Times New Roman" w:hAnsi="Arial" w:cs="Arial"/>
          <w:sz w:val="20"/>
          <w:szCs w:val="20"/>
          <w:lang w:eastAsia="hu-HU"/>
        </w:rPr>
        <w:t>0.000-14.</w:t>
      </w:r>
      <w:r w:rsidR="00A409DF">
        <w:rPr>
          <w:rFonts w:ascii="Arial" w:eastAsia="Times New Roman" w:hAnsi="Arial" w:cs="Arial"/>
          <w:sz w:val="20"/>
          <w:szCs w:val="20"/>
          <w:lang w:eastAsia="hu-HU"/>
        </w:rPr>
        <w:t>212.4</w:t>
      </w:r>
      <w:r w:rsidR="00494395" w:rsidRPr="00063011">
        <w:rPr>
          <w:rFonts w:ascii="Arial" w:eastAsia="Times New Roman" w:hAnsi="Arial" w:cs="Arial"/>
          <w:sz w:val="20"/>
          <w:szCs w:val="20"/>
          <w:lang w:eastAsia="hu-HU"/>
        </w:rPr>
        <w:t>00</w:t>
      </w:r>
      <w:r w:rsidRPr="00063011">
        <w:rPr>
          <w:rFonts w:ascii="Arial" w:eastAsia="Times New Roman" w:hAnsi="Arial" w:cs="Arial"/>
          <w:sz w:val="20"/>
          <w:szCs w:val="20"/>
          <w:lang w:eastAsia="hu-HU"/>
        </w:rPr>
        <w:t xml:space="preserve"> forint közötti vissza nem térítendő támogatásban részesíti a rendelkezésre álló forrás erejéig;</w:t>
      </w:r>
    </w:p>
    <w:p w:rsidR="00385E5D" w:rsidRPr="00063011" w:rsidRDefault="00385E5D" w:rsidP="00D92F23">
      <w:pPr>
        <w:numPr>
          <w:ilvl w:val="0"/>
          <w:numId w:val="2"/>
        </w:num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 xml:space="preserve">a támogatási előleggel kapcsolatos feltételeknek megfelelő támogatott projekteknek a megítélt támogatás elszámolható költségei legfeljebb </w:t>
      </w:r>
      <w:r w:rsidR="00346A67" w:rsidRPr="00063011">
        <w:rPr>
          <w:rFonts w:ascii="Arial" w:eastAsia="Times New Roman" w:hAnsi="Arial" w:cs="Arial"/>
          <w:sz w:val="20"/>
          <w:szCs w:val="20"/>
          <w:lang w:eastAsia="hu-HU"/>
        </w:rPr>
        <w:t>10</w:t>
      </w:r>
      <w:r w:rsidR="0090469B">
        <w:rPr>
          <w:rFonts w:ascii="Arial" w:eastAsia="Times New Roman" w:hAnsi="Arial" w:cs="Arial"/>
          <w:sz w:val="20"/>
          <w:szCs w:val="20"/>
          <w:lang w:eastAsia="hu-HU"/>
        </w:rPr>
        <w:t xml:space="preserve">0 %-ának megfelelő, maximum </w:t>
      </w:r>
      <w:r w:rsidR="00346A67" w:rsidRPr="00063011">
        <w:rPr>
          <w:rFonts w:ascii="Arial" w:eastAsia="Times New Roman" w:hAnsi="Arial" w:cs="Arial"/>
          <w:sz w:val="20"/>
          <w:szCs w:val="20"/>
          <w:lang w:eastAsia="hu-HU"/>
        </w:rPr>
        <w:t>1</w:t>
      </w:r>
      <w:r w:rsidR="00CB1B00">
        <w:rPr>
          <w:rFonts w:ascii="Arial" w:eastAsia="Times New Roman" w:hAnsi="Arial" w:cs="Arial"/>
          <w:sz w:val="20"/>
          <w:szCs w:val="20"/>
          <w:lang w:eastAsia="hu-HU"/>
        </w:rPr>
        <w:t>4</w:t>
      </w:r>
      <w:r w:rsidR="00346A67" w:rsidRPr="00063011">
        <w:rPr>
          <w:rFonts w:ascii="Arial" w:eastAsia="Times New Roman" w:hAnsi="Arial" w:cs="Arial"/>
          <w:sz w:val="20"/>
          <w:szCs w:val="20"/>
          <w:lang w:eastAsia="hu-HU"/>
        </w:rPr>
        <w:t>.</w:t>
      </w:r>
      <w:r w:rsidR="00A409DF">
        <w:rPr>
          <w:rFonts w:ascii="Arial" w:eastAsia="Times New Roman" w:hAnsi="Arial" w:cs="Arial"/>
          <w:sz w:val="20"/>
          <w:szCs w:val="20"/>
          <w:lang w:eastAsia="hu-HU"/>
        </w:rPr>
        <w:t>212</w:t>
      </w:r>
      <w:r w:rsidR="000B0CFD" w:rsidRPr="00063011">
        <w:rPr>
          <w:rFonts w:ascii="Arial" w:eastAsia="Times New Roman" w:hAnsi="Arial" w:cs="Arial"/>
          <w:sz w:val="20"/>
          <w:szCs w:val="20"/>
          <w:lang w:eastAsia="hu-HU"/>
        </w:rPr>
        <w:t>.</w:t>
      </w:r>
      <w:r w:rsidR="00A409DF">
        <w:rPr>
          <w:rFonts w:ascii="Arial" w:eastAsia="Times New Roman" w:hAnsi="Arial" w:cs="Arial"/>
          <w:sz w:val="20"/>
          <w:szCs w:val="20"/>
          <w:lang w:eastAsia="hu-HU"/>
        </w:rPr>
        <w:t>4</w:t>
      </w:r>
      <w:r w:rsidR="000B0CFD" w:rsidRPr="00063011">
        <w:rPr>
          <w:rFonts w:ascii="Arial" w:eastAsia="Times New Roman" w:hAnsi="Arial" w:cs="Arial"/>
          <w:sz w:val="20"/>
          <w:szCs w:val="20"/>
          <w:lang w:eastAsia="hu-HU"/>
        </w:rPr>
        <w:t>00</w:t>
      </w:r>
      <w:r w:rsidRPr="00063011">
        <w:rPr>
          <w:rFonts w:ascii="Arial" w:eastAsia="Times New Roman" w:hAnsi="Arial" w:cs="Arial"/>
          <w:sz w:val="20"/>
          <w:szCs w:val="20"/>
          <w:lang w:eastAsia="hu-HU"/>
        </w:rPr>
        <w:t xml:space="preserve"> forint összegű támogatási előleget biztosít;</w:t>
      </w:r>
    </w:p>
    <w:p w:rsidR="00385E5D" w:rsidRPr="00063011" w:rsidRDefault="00385E5D" w:rsidP="00385E5D">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lastRenderedPageBreak/>
        <w:t xml:space="preserve">A támogatási kérelmet benyújtó szervezetek az együttműködés keretében </w:t>
      </w:r>
      <w:proofErr w:type="gramStart"/>
      <w:r w:rsidRPr="00063011">
        <w:rPr>
          <w:rFonts w:ascii="Arial" w:eastAsia="Times New Roman" w:hAnsi="Arial" w:cs="Arial"/>
          <w:sz w:val="20"/>
          <w:szCs w:val="20"/>
          <w:lang w:eastAsia="hu-HU"/>
        </w:rPr>
        <w:t>vállalják</w:t>
      </w:r>
      <w:r w:rsidRPr="00063011">
        <w:rPr>
          <w:rFonts w:ascii="Arial" w:eastAsia="Times New Roman" w:hAnsi="Arial" w:cs="Arial"/>
          <w:sz w:val="20"/>
          <w:szCs w:val="20"/>
          <w:vertAlign w:val="superscript"/>
          <w:lang w:eastAsia="hu-HU"/>
        </w:rPr>
        <w:footnoteReference w:id="1"/>
      </w:r>
      <w:r w:rsidRPr="00063011">
        <w:rPr>
          <w:rFonts w:ascii="Arial" w:eastAsia="Times New Roman" w:hAnsi="Arial" w:cs="Arial"/>
          <w:sz w:val="20"/>
          <w:szCs w:val="20"/>
          <w:lang w:eastAsia="hu-HU"/>
        </w:rPr>
        <w:t>,</w:t>
      </w:r>
      <w:proofErr w:type="gramEnd"/>
      <w:r w:rsidRPr="00063011">
        <w:rPr>
          <w:rFonts w:ascii="Arial" w:eastAsia="Times New Roman" w:hAnsi="Arial" w:cs="Arial"/>
          <w:sz w:val="20"/>
          <w:szCs w:val="20"/>
          <w:lang w:eastAsia="hu-HU"/>
        </w:rPr>
        <w:t xml:space="preserve"> hogy:</w:t>
      </w:r>
    </w:p>
    <w:p w:rsidR="00385E5D" w:rsidRPr="00063011" w:rsidRDefault="00385E5D" w:rsidP="00D92F23">
      <w:pPr>
        <w:numPr>
          <w:ilvl w:val="0"/>
          <w:numId w:val="3"/>
        </w:num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 xml:space="preserve">projektjük megvalósításával hozzájárulnak a </w:t>
      </w:r>
      <w:r w:rsidR="0015096B" w:rsidRPr="00063011">
        <w:rPr>
          <w:rFonts w:ascii="Arial" w:hAnsi="Arial" w:cs="Arial"/>
          <w:sz w:val="20"/>
          <w:szCs w:val="20"/>
        </w:rPr>
        <w:t>város népességmegtartó erejének növeléséhez, a közösségi identitástudat megerősítéséhez, a kultúra, közművelődés magasabb szintre való emeléséhez valamint a gazdaságélénkítéshez</w:t>
      </w:r>
      <w:r w:rsidRPr="00063011">
        <w:rPr>
          <w:rFonts w:ascii="Arial" w:eastAsia="Times New Roman" w:hAnsi="Arial" w:cs="Arial"/>
          <w:sz w:val="20"/>
          <w:szCs w:val="20"/>
          <w:lang w:eastAsia="hu-HU"/>
        </w:rPr>
        <w:t>;</w:t>
      </w:r>
    </w:p>
    <w:p w:rsidR="00385E5D" w:rsidRPr="00063011" w:rsidRDefault="00385E5D" w:rsidP="00D92F23">
      <w:pPr>
        <w:numPr>
          <w:ilvl w:val="0"/>
          <w:numId w:val="3"/>
        </w:num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a kapott támogatáson felül önerőből finanszírozzák a projektet.</w:t>
      </w: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46A67" w:rsidRPr="00063011" w:rsidRDefault="00346A67" w:rsidP="00385E5D">
      <w:pPr>
        <w:jc w:val="center"/>
        <w:rPr>
          <w:rFonts w:ascii="Arial" w:eastAsia="Calibri" w:hAnsi="Arial" w:cs="Arial"/>
          <w:b/>
          <w:color w:val="000000"/>
          <w:sz w:val="30"/>
          <w:szCs w:val="30"/>
        </w:rPr>
      </w:pPr>
    </w:p>
    <w:p w:rsidR="00385E5D" w:rsidRPr="00063011" w:rsidRDefault="004270EC" w:rsidP="004270EC">
      <w:pPr>
        <w:tabs>
          <w:tab w:val="center" w:pos="4536"/>
          <w:tab w:val="left" w:pos="7669"/>
        </w:tabs>
        <w:rPr>
          <w:rFonts w:ascii="Arial" w:eastAsia="Calibri" w:hAnsi="Arial" w:cs="Arial"/>
          <w:b/>
          <w:color w:val="000000"/>
          <w:sz w:val="30"/>
          <w:szCs w:val="30"/>
        </w:rPr>
      </w:pPr>
      <w:r w:rsidRPr="00063011">
        <w:rPr>
          <w:rFonts w:ascii="Arial" w:eastAsia="Calibri" w:hAnsi="Arial" w:cs="Arial"/>
          <w:b/>
          <w:color w:val="000000"/>
          <w:sz w:val="30"/>
          <w:szCs w:val="30"/>
        </w:rPr>
        <w:tab/>
      </w:r>
      <w:r w:rsidR="00385E5D" w:rsidRPr="00063011">
        <w:rPr>
          <w:rFonts w:ascii="Arial" w:eastAsia="Calibri" w:hAnsi="Arial" w:cs="Arial"/>
          <w:b/>
          <w:color w:val="000000"/>
          <w:sz w:val="30"/>
          <w:szCs w:val="30"/>
        </w:rPr>
        <w:t>Tartalomjegyzék</w:t>
      </w:r>
      <w:r w:rsidRPr="00063011">
        <w:rPr>
          <w:rFonts w:ascii="Arial" w:eastAsia="Calibri" w:hAnsi="Arial" w:cs="Arial"/>
          <w:b/>
          <w:color w:val="000000"/>
          <w:sz w:val="30"/>
          <w:szCs w:val="30"/>
        </w:rPr>
        <w:tab/>
      </w:r>
    </w:p>
    <w:p w:rsidR="00385E5D" w:rsidRPr="00063011" w:rsidRDefault="00385E5D" w:rsidP="00385E5D">
      <w:pPr>
        <w:spacing w:before="60" w:after="120" w:line="280" w:lineRule="atLeast"/>
        <w:jc w:val="both"/>
        <w:rPr>
          <w:rFonts w:ascii="Arial" w:eastAsia="Times New Roman" w:hAnsi="Arial" w:cs="Arial"/>
          <w:sz w:val="20"/>
          <w:szCs w:val="20"/>
          <w:lang w:eastAsia="hu-HU"/>
        </w:rPr>
      </w:pPr>
    </w:p>
    <w:sdt>
      <w:sdtPr>
        <w:rPr>
          <w:rFonts w:ascii="Arial" w:eastAsiaTheme="minorHAnsi" w:hAnsi="Arial" w:cs="Arial"/>
          <w:b w:val="0"/>
          <w:bCs w:val="0"/>
          <w:color w:val="auto"/>
          <w:sz w:val="22"/>
          <w:szCs w:val="22"/>
        </w:rPr>
        <w:id w:val="1039007407"/>
        <w:docPartObj>
          <w:docPartGallery w:val="Table of Contents"/>
          <w:docPartUnique/>
        </w:docPartObj>
      </w:sdtPr>
      <w:sdtContent>
        <w:p w:rsidR="004270EC" w:rsidRPr="00063011" w:rsidRDefault="004270EC">
          <w:pPr>
            <w:pStyle w:val="Tartalomjegyzkcmsora"/>
            <w:rPr>
              <w:rFonts w:ascii="Arial" w:hAnsi="Arial" w:cs="Arial"/>
            </w:rPr>
          </w:pPr>
        </w:p>
        <w:p w:rsidR="004270EC" w:rsidRPr="00063011" w:rsidRDefault="00AC1A4B">
          <w:pPr>
            <w:pStyle w:val="TJ1"/>
            <w:tabs>
              <w:tab w:val="left" w:pos="400"/>
              <w:tab w:val="right" w:leader="dot" w:pos="9062"/>
            </w:tabs>
            <w:rPr>
              <w:rFonts w:eastAsiaTheme="minorEastAsia" w:cs="Arial"/>
              <w:noProof/>
              <w:color w:val="auto"/>
              <w:sz w:val="22"/>
              <w:szCs w:val="22"/>
              <w:lang w:eastAsia="hu-HU"/>
            </w:rPr>
          </w:pPr>
          <w:r w:rsidRPr="00AC1A4B">
            <w:rPr>
              <w:rFonts w:cs="Arial"/>
            </w:rPr>
            <w:fldChar w:fldCharType="begin"/>
          </w:r>
          <w:r w:rsidR="004270EC" w:rsidRPr="00063011">
            <w:rPr>
              <w:rFonts w:cs="Arial"/>
            </w:rPr>
            <w:instrText xml:space="preserve"> TOC \o "1-3" \h \z \u </w:instrText>
          </w:r>
          <w:r w:rsidRPr="00AC1A4B">
            <w:rPr>
              <w:rFonts w:cs="Arial"/>
            </w:rPr>
            <w:fldChar w:fldCharType="separate"/>
          </w:r>
          <w:hyperlink w:anchor="_Toc520280422" w:history="1">
            <w:r w:rsidR="004270EC" w:rsidRPr="00063011">
              <w:rPr>
                <w:rStyle w:val="Hiperhivatkozs"/>
                <w:rFonts w:ascii="Arial" w:eastAsia="Times New Roman" w:hAnsi="Arial" w:cs="Arial"/>
                <w:noProof/>
                <w:lang w:eastAsia="hu-HU"/>
              </w:rPr>
              <w:t>1.</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caps/>
                <w:noProof/>
                <w:lang w:eastAsia="hu-HU"/>
              </w:rPr>
              <w:t>A tervezett fejlesztések háttere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_Toc520280422 \h </w:instrText>
            </w:r>
            <w:r w:rsidRPr="00063011">
              <w:rPr>
                <w:rFonts w:cs="Arial"/>
                <w:noProof/>
                <w:webHidden/>
              </w:rPr>
            </w:r>
            <w:r w:rsidRPr="00063011">
              <w:rPr>
                <w:rFonts w:cs="Arial"/>
                <w:noProof/>
                <w:webHidden/>
              </w:rPr>
              <w:fldChar w:fldCharType="separate"/>
            </w:r>
            <w:r w:rsidR="00760AC9">
              <w:rPr>
                <w:rFonts w:cs="Arial"/>
                <w:noProof/>
                <w:webHidden/>
              </w:rPr>
              <w:t>6</w:t>
            </w:r>
            <w:r w:rsidRPr="00063011">
              <w:rPr>
                <w:rFonts w:cs="Arial"/>
                <w:noProof/>
                <w:webHidden/>
              </w:rPr>
              <w:fldChar w:fldCharType="end"/>
            </w:r>
          </w:hyperlink>
        </w:p>
        <w:p w:rsidR="004270EC" w:rsidRPr="00063011" w:rsidRDefault="00AC1A4B">
          <w:pPr>
            <w:pStyle w:val="TJ2"/>
            <w:tabs>
              <w:tab w:val="left" w:pos="880"/>
              <w:tab w:val="right" w:leader="dot" w:pos="9062"/>
            </w:tabs>
            <w:rPr>
              <w:rFonts w:eastAsiaTheme="minorEastAsia" w:cs="Arial"/>
              <w:noProof/>
              <w:color w:val="auto"/>
              <w:sz w:val="22"/>
              <w:szCs w:val="22"/>
              <w:lang w:eastAsia="hu-HU"/>
            </w:rPr>
          </w:pPr>
          <w:hyperlink w:anchor="_Toc520280423" w:history="1">
            <w:r w:rsidR="004270EC" w:rsidRPr="00063011">
              <w:rPr>
                <w:rStyle w:val="Hiperhivatkozs"/>
                <w:rFonts w:ascii="Arial" w:eastAsia="Times New Roman" w:hAnsi="Arial" w:cs="Arial"/>
                <w:bCs/>
                <w:noProof/>
              </w:rPr>
              <w:t>1.1.</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A felhívás indokoltsága és célja</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_Toc520280423 \h </w:instrText>
            </w:r>
            <w:r w:rsidRPr="00063011">
              <w:rPr>
                <w:rFonts w:cs="Arial"/>
                <w:noProof/>
                <w:webHidden/>
              </w:rPr>
            </w:r>
            <w:r w:rsidRPr="00063011">
              <w:rPr>
                <w:rFonts w:cs="Arial"/>
                <w:noProof/>
                <w:webHidden/>
              </w:rPr>
              <w:fldChar w:fldCharType="separate"/>
            </w:r>
            <w:r w:rsidR="00760AC9">
              <w:rPr>
                <w:rFonts w:cs="Arial"/>
                <w:noProof/>
                <w:webHidden/>
              </w:rPr>
              <w:t>6</w:t>
            </w:r>
            <w:r w:rsidRPr="00063011">
              <w:rPr>
                <w:rFonts w:cs="Arial"/>
                <w:noProof/>
                <w:webHidden/>
              </w:rPr>
              <w:fldChar w:fldCharType="end"/>
            </w:r>
          </w:hyperlink>
        </w:p>
        <w:p w:rsidR="004270EC" w:rsidRPr="00063011" w:rsidRDefault="00AC1A4B">
          <w:pPr>
            <w:pStyle w:val="TJ2"/>
            <w:tabs>
              <w:tab w:val="left" w:pos="880"/>
              <w:tab w:val="right" w:leader="dot" w:pos="9062"/>
            </w:tabs>
            <w:rPr>
              <w:rFonts w:eastAsiaTheme="minorEastAsia" w:cs="Arial"/>
              <w:noProof/>
              <w:color w:val="auto"/>
              <w:sz w:val="22"/>
              <w:szCs w:val="22"/>
              <w:lang w:eastAsia="hu-HU"/>
            </w:rPr>
          </w:pPr>
          <w:hyperlink w:anchor="_Toc520280424" w:history="1">
            <w:r w:rsidR="004270EC" w:rsidRPr="00063011">
              <w:rPr>
                <w:rStyle w:val="Hiperhivatkozs"/>
                <w:rFonts w:ascii="Arial" w:eastAsia="Times New Roman" w:hAnsi="Arial" w:cs="Arial"/>
                <w:bCs/>
                <w:noProof/>
              </w:rPr>
              <w:t>1.2.</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A rendelkezésre álló forrás</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_Toc520280424 \h </w:instrText>
            </w:r>
            <w:r w:rsidRPr="00063011">
              <w:rPr>
                <w:rFonts w:cs="Arial"/>
                <w:noProof/>
                <w:webHidden/>
              </w:rPr>
            </w:r>
            <w:r w:rsidRPr="00063011">
              <w:rPr>
                <w:rFonts w:cs="Arial"/>
                <w:noProof/>
                <w:webHidden/>
              </w:rPr>
              <w:fldChar w:fldCharType="separate"/>
            </w:r>
            <w:r w:rsidR="00760AC9">
              <w:rPr>
                <w:rFonts w:cs="Arial"/>
                <w:noProof/>
                <w:webHidden/>
              </w:rPr>
              <w:t>6</w:t>
            </w:r>
            <w:r w:rsidRPr="00063011">
              <w:rPr>
                <w:rFonts w:cs="Arial"/>
                <w:noProof/>
                <w:webHidden/>
              </w:rPr>
              <w:fldChar w:fldCharType="end"/>
            </w:r>
          </w:hyperlink>
        </w:p>
        <w:p w:rsidR="004270EC" w:rsidRPr="00063011" w:rsidRDefault="00AC1A4B">
          <w:pPr>
            <w:pStyle w:val="TJ2"/>
            <w:tabs>
              <w:tab w:val="left" w:pos="880"/>
              <w:tab w:val="right" w:leader="dot" w:pos="9062"/>
            </w:tabs>
            <w:rPr>
              <w:rFonts w:eastAsiaTheme="minorEastAsia" w:cs="Arial"/>
              <w:noProof/>
              <w:color w:val="auto"/>
              <w:sz w:val="22"/>
              <w:szCs w:val="22"/>
              <w:lang w:eastAsia="hu-HU"/>
            </w:rPr>
          </w:pPr>
          <w:hyperlink w:anchor="_Toc520280425" w:history="1">
            <w:r w:rsidR="004270EC" w:rsidRPr="00063011">
              <w:rPr>
                <w:rStyle w:val="Hiperhivatkozs"/>
                <w:rFonts w:ascii="Arial" w:eastAsia="Times New Roman" w:hAnsi="Arial" w:cs="Arial"/>
                <w:bCs/>
                <w:noProof/>
              </w:rPr>
              <w:t>1.3.</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A támogatás háttere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_Toc520280425 \h </w:instrText>
            </w:r>
            <w:r w:rsidRPr="00063011">
              <w:rPr>
                <w:rFonts w:cs="Arial"/>
                <w:noProof/>
                <w:webHidden/>
              </w:rPr>
            </w:r>
            <w:r w:rsidRPr="00063011">
              <w:rPr>
                <w:rFonts w:cs="Arial"/>
                <w:noProof/>
                <w:webHidden/>
              </w:rPr>
              <w:fldChar w:fldCharType="separate"/>
            </w:r>
            <w:r w:rsidR="00760AC9">
              <w:rPr>
                <w:rFonts w:cs="Arial"/>
                <w:noProof/>
                <w:webHidden/>
              </w:rPr>
              <w:t>6</w:t>
            </w:r>
            <w:r w:rsidRPr="00063011">
              <w:rPr>
                <w:rFonts w:cs="Arial"/>
                <w:noProof/>
                <w:webHidden/>
              </w:rPr>
              <w:fldChar w:fldCharType="end"/>
            </w:r>
          </w:hyperlink>
        </w:p>
        <w:p w:rsidR="004270EC" w:rsidRPr="00063011" w:rsidRDefault="00AC1A4B">
          <w:pPr>
            <w:pStyle w:val="TJ1"/>
            <w:tabs>
              <w:tab w:val="left" w:pos="400"/>
              <w:tab w:val="right" w:leader="dot" w:pos="9062"/>
            </w:tabs>
            <w:rPr>
              <w:rFonts w:eastAsiaTheme="minorEastAsia" w:cs="Arial"/>
              <w:noProof/>
              <w:color w:val="auto"/>
              <w:sz w:val="22"/>
              <w:szCs w:val="22"/>
              <w:lang w:eastAsia="hu-HU"/>
            </w:rPr>
          </w:pPr>
          <w:hyperlink w:anchor="_Toc520280426" w:history="1">
            <w:r w:rsidR="004270EC" w:rsidRPr="00063011">
              <w:rPr>
                <w:rStyle w:val="Hiperhivatkozs"/>
                <w:rFonts w:ascii="Arial" w:eastAsia="Times New Roman" w:hAnsi="Arial" w:cs="Arial"/>
                <w:noProof/>
                <w:lang w:eastAsia="hu-HU"/>
              </w:rPr>
              <w:t>2.</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caps/>
                <w:noProof/>
                <w:lang w:eastAsia="hu-HU"/>
              </w:rPr>
              <w:t>Ügyfélszolgálatok elérhetősége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_Toc520280426 \h </w:instrText>
            </w:r>
            <w:r w:rsidRPr="00063011">
              <w:rPr>
                <w:rFonts w:cs="Arial"/>
                <w:noProof/>
                <w:webHidden/>
              </w:rPr>
            </w:r>
            <w:r w:rsidRPr="00063011">
              <w:rPr>
                <w:rFonts w:cs="Arial"/>
                <w:noProof/>
                <w:webHidden/>
              </w:rPr>
              <w:fldChar w:fldCharType="separate"/>
            </w:r>
            <w:r w:rsidR="00760AC9">
              <w:rPr>
                <w:rFonts w:cs="Arial"/>
                <w:noProof/>
                <w:webHidden/>
              </w:rPr>
              <w:t>6</w:t>
            </w:r>
            <w:r w:rsidRPr="00063011">
              <w:rPr>
                <w:rFonts w:cs="Arial"/>
                <w:noProof/>
                <w:webHidden/>
              </w:rPr>
              <w:fldChar w:fldCharType="end"/>
            </w:r>
          </w:hyperlink>
        </w:p>
        <w:p w:rsidR="004270EC" w:rsidRPr="00063011" w:rsidRDefault="00AC1A4B">
          <w:pPr>
            <w:pStyle w:val="TJ1"/>
            <w:tabs>
              <w:tab w:val="left" w:pos="400"/>
              <w:tab w:val="right" w:leader="dot" w:pos="9062"/>
            </w:tabs>
            <w:rPr>
              <w:rFonts w:eastAsiaTheme="minorEastAsia" w:cs="Arial"/>
              <w:noProof/>
              <w:color w:val="auto"/>
              <w:sz w:val="22"/>
              <w:szCs w:val="22"/>
              <w:lang w:eastAsia="hu-HU"/>
            </w:rPr>
          </w:pPr>
          <w:hyperlink w:anchor="_Toc520280427" w:history="1">
            <w:r w:rsidR="004270EC" w:rsidRPr="00063011">
              <w:rPr>
                <w:rStyle w:val="Hiperhivatkozs"/>
                <w:rFonts w:ascii="Arial" w:eastAsia="Times New Roman" w:hAnsi="Arial" w:cs="Arial"/>
                <w:noProof/>
                <w:lang w:eastAsia="hu-HU"/>
              </w:rPr>
              <w:t>3.</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caps/>
                <w:noProof/>
                <w:lang w:eastAsia="hu-HU"/>
              </w:rPr>
              <w:t>A projektekkel kapcsolatos elvárások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_Toc520280427 \h </w:instrText>
            </w:r>
            <w:r w:rsidRPr="00063011">
              <w:rPr>
                <w:rFonts w:cs="Arial"/>
                <w:noProof/>
                <w:webHidden/>
              </w:rPr>
            </w:r>
            <w:r w:rsidRPr="00063011">
              <w:rPr>
                <w:rFonts w:cs="Arial"/>
                <w:noProof/>
                <w:webHidden/>
              </w:rPr>
              <w:fldChar w:fldCharType="separate"/>
            </w:r>
            <w:r w:rsidR="00760AC9">
              <w:rPr>
                <w:rFonts w:cs="Arial"/>
                <w:noProof/>
                <w:webHidden/>
              </w:rPr>
              <w:t>7</w:t>
            </w:r>
            <w:r w:rsidRPr="00063011">
              <w:rPr>
                <w:rFonts w:cs="Arial"/>
                <w:noProof/>
                <w:webHidden/>
              </w:rPr>
              <w:fldChar w:fldCharType="end"/>
            </w:r>
          </w:hyperlink>
        </w:p>
        <w:p w:rsidR="004270EC" w:rsidRPr="00063011" w:rsidRDefault="00AC1A4B">
          <w:pPr>
            <w:pStyle w:val="TJ2"/>
            <w:tabs>
              <w:tab w:val="left" w:pos="880"/>
              <w:tab w:val="right" w:leader="dot" w:pos="9062"/>
            </w:tabs>
            <w:rPr>
              <w:rFonts w:eastAsiaTheme="minorEastAsia" w:cs="Arial"/>
              <w:noProof/>
              <w:color w:val="auto"/>
              <w:sz w:val="22"/>
              <w:szCs w:val="22"/>
              <w:lang w:eastAsia="hu-HU"/>
            </w:rPr>
          </w:pPr>
          <w:hyperlink w:anchor="_Toc520280428" w:history="1">
            <w:r w:rsidR="004270EC" w:rsidRPr="00063011">
              <w:rPr>
                <w:rStyle w:val="Hiperhivatkozs"/>
                <w:rFonts w:ascii="Arial" w:eastAsia="Times New Roman" w:hAnsi="Arial" w:cs="Arial"/>
                <w:bCs/>
                <w:noProof/>
              </w:rPr>
              <w:t>3.1.</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A projekt keretében megvalósítandó tevékenységek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_Toc520280428 \h </w:instrText>
            </w:r>
            <w:r w:rsidRPr="00063011">
              <w:rPr>
                <w:rFonts w:cs="Arial"/>
                <w:noProof/>
                <w:webHidden/>
              </w:rPr>
            </w:r>
            <w:r w:rsidRPr="00063011">
              <w:rPr>
                <w:rFonts w:cs="Arial"/>
                <w:noProof/>
                <w:webHidden/>
              </w:rPr>
              <w:fldChar w:fldCharType="separate"/>
            </w:r>
            <w:r w:rsidR="00760AC9">
              <w:rPr>
                <w:rFonts w:cs="Arial"/>
                <w:noProof/>
                <w:webHidden/>
              </w:rPr>
              <w:t>7</w:t>
            </w:r>
            <w:r w:rsidRPr="00063011">
              <w:rPr>
                <w:rFonts w:cs="Arial"/>
                <w:noProof/>
                <w:webHidden/>
              </w:rPr>
              <w:fldChar w:fldCharType="end"/>
            </w:r>
          </w:hyperlink>
        </w:p>
        <w:p w:rsidR="004270EC" w:rsidRPr="00063011" w:rsidRDefault="00AC1A4B">
          <w:pPr>
            <w:pStyle w:val="TJ2"/>
            <w:tabs>
              <w:tab w:val="left" w:pos="1100"/>
              <w:tab w:val="right" w:leader="dot" w:pos="9062"/>
            </w:tabs>
            <w:rPr>
              <w:rFonts w:eastAsiaTheme="minorEastAsia" w:cs="Arial"/>
              <w:noProof/>
              <w:color w:val="auto"/>
              <w:sz w:val="22"/>
              <w:szCs w:val="22"/>
              <w:lang w:eastAsia="hu-HU"/>
            </w:rPr>
          </w:pPr>
          <w:hyperlink w:anchor="_Toc520280429" w:history="1">
            <w:r w:rsidR="004270EC" w:rsidRPr="00063011">
              <w:rPr>
                <w:rStyle w:val="Hiperhivatkozs"/>
                <w:rFonts w:ascii="Arial" w:eastAsia="Times New Roman" w:hAnsi="Arial" w:cs="Arial"/>
                <w:bCs/>
                <w:noProof/>
              </w:rPr>
              <w:t>3.1.1.</w:t>
            </w:r>
            <w:r w:rsidR="004270EC" w:rsidRPr="00063011">
              <w:rPr>
                <w:rFonts w:eastAsiaTheme="minorEastAsia" w:cs="Arial"/>
                <w:noProof/>
                <w:color w:val="auto"/>
                <w:sz w:val="22"/>
                <w:szCs w:val="22"/>
                <w:lang w:eastAsia="hu-HU"/>
              </w:rPr>
              <w:t xml:space="preserve">  </w:t>
            </w:r>
            <w:r w:rsidR="004270EC" w:rsidRPr="00063011">
              <w:rPr>
                <w:rStyle w:val="Hiperhivatkozs"/>
                <w:rFonts w:ascii="Arial" w:eastAsia="Times New Roman" w:hAnsi="Arial" w:cs="Arial"/>
                <w:bCs/>
                <w:noProof/>
              </w:rPr>
              <w:t xml:space="preserve"> Önállóan támogatható tevékenységek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_Toc520280429 \h </w:instrText>
            </w:r>
            <w:r w:rsidRPr="00063011">
              <w:rPr>
                <w:rFonts w:cs="Arial"/>
                <w:noProof/>
                <w:webHidden/>
              </w:rPr>
            </w:r>
            <w:r w:rsidRPr="00063011">
              <w:rPr>
                <w:rFonts w:cs="Arial"/>
                <w:noProof/>
                <w:webHidden/>
              </w:rPr>
              <w:fldChar w:fldCharType="separate"/>
            </w:r>
            <w:r w:rsidR="00760AC9">
              <w:rPr>
                <w:rFonts w:cs="Arial"/>
                <w:noProof/>
                <w:webHidden/>
              </w:rPr>
              <w:t>7</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30" w:history="1">
            <w:r w:rsidR="004270EC" w:rsidRPr="00063011">
              <w:rPr>
                <w:rStyle w:val="Hiperhivatkozs"/>
                <w:rFonts w:ascii="Arial" w:eastAsia="Times New Roman" w:hAnsi="Arial" w:cs="Arial"/>
                <w:bCs/>
                <w:noProof/>
              </w:rPr>
              <w:t>3.1.2.   Önállóan nem támogatható tevékenységek: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_Toc520280430 \h </w:instrText>
            </w:r>
            <w:r w:rsidRPr="00063011">
              <w:rPr>
                <w:rFonts w:cs="Arial"/>
                <w:noProof/>
                <w:webHidden/>
              </w:rPr>
            </w:r>
            <w:r w:rsidRPr="00063011">
              <w:rPr>
                <w:rFonts w:cs="Arial"/>
                <w:noProof/>
                <w:webHidden/>
              </w:rPr>
              <w:fldChar w:fldCharType="separate"/>
            </w:r>
            <w:r w:rsidR="00760AC9">
              <w:rPr>
                <w:rFonts w:cs="Arial"/>
                <w:noProof/>
                <w:webHidden/>
              </w:rPr>
              <w:t>7</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31" w:history="1">
            <w:r w:rsidR="004270EC" w:rsidRPr="00063011">
              <w:rPr>
                <w:rStyle w:val="Hiperhivatkozs"/>
                <w:rFonts w:ascii="Arial" w:eastAsia="Times New Roman" w:hAnsi="Arial" w:cs="Arial"/>
                <w:noProof/>
                <w:lang w:eastAsia="hu-HU"/>
              </w:rPr>
              <w:t>3.1.2.1. Kötelezően megvalósítandó, önállóan nem támogatható tevékenységek: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_Toc520280431 \h </w:instrText>
            </w:r>
            <w:r w:rsidRPr="00063011">
              <w:rPr>
                <w:rFonts w:cs="Arial"/>
                <w:noProof/>
                <w:webHidden/>
              </w:rPr>
            </w:r>
            <w:r w:rsidRPr="00063011">
              <w:rPr>
                <w:rFonts w:cs="Arial"/>
                <w:noProof/>
                <w:webHidden/>
              </w:rPr>
              <w:fldChar w:fldCharType="separate"/>
            </w:r>
            <w:r w:rsidR="00760AC9">
              <w:rPr>
                <w:rFonts w:cs="Arial"/>
                <w:noProof/>
                <w:webHidden/>
              </w:rPr>
              <w:t>7</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32" w:history="1">
            <w:r w:rsidR="004270EC" w:rsidRPr="00063011">
              <w:rPr>
                <w:rStyle w:val="Hiperhivatkozs"/>
                <w:rFonts w:ascii="Arial" w:eastAsia="Times New Roman" w:hAnsi="Arial" w:cs="Arial"/>
                <w:noProof/>
                <w:lang w:eastAsia="hu-HU"/>
              </w:rPr>
              <w:t>3.1.2.2. Választható, önállóan nem támogatható tevékenységek: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_Toc520280432 \h </w:instrText>
            </w:r>
            <w:r w:rsidRPr="00063011">
              <w:rPr>
                <w:rFonts w:cs="Arial"/>
                <w:noProof/>
                <w:webHidden/>
              </w:rPr>
            </w:r>
            <w:r w:rsidRPr="00063011">
              <w:rPr>
                <w:rFonts w:cs="Arial"/>
                <w:noProof/>
                <w:webHidden/>
              </w:rPr>
              <w:fldChar w:fldCharType="separate"/>
            </w:r>
            <w:r w:rsidR="00760AC9">
              <w:rPr>
                <w:rFonts w:cs="Arial"/>
                <w:noProof/>
                <w:webHidden/>
              </w:rPr>
              <w:t>7</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33" w:history="1">
            <w:r w:rsidR="004270EC" w:rsidRPr="00063011">
              <w:rPr>
                <w:rStyle w:val="Hiperhivatkozs"/>
                <w:rFonts w:ascii="Arial" w:eastAsia="Times New Roman" w:hAnsi="Arial" w:cs="Arial"/>
                <w:bCs/>
                <w:noProof/>
              </w:rPr>
              <w:t>3.2. A támogatható tevékenységek állami támogatási szempontú besorolása</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_Toc520280433 \h </w:instrText>
            </w:r>
            <w:r w:rsidRPr="00063011">
              <w:rPr>
                <w:rFonts w:cs="Arial"/>
                <w:noProof/>
                <w:webHidden/>
              </w:rPr>
            </w:r>
            <w:r w:rsidRPr="00063011">
              <w:rPr>
                <w:rFonts w:cs="Arial"/>
                <w:noProof/>
                <w:webHidden/>
              </w:rPr>
              <w:fldChar w:fldCharType="separate"/>
            </w:r>
            <w:r w:rsidR="00760AC9">
              <w:rPr>
                <w:rFonts w:cs="Arial"/>
                <w:noProof/>
                <w:webHidden/>
              </w:rPr>
              <w:t>8</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34" w:history="1">
            <w:r w:rsidR="004270EC" w:rsidRPr="00063011">
              <w:rPr>
                <w:rStyle w:val="Hiperhivatkozs"/>
                <w:rFonts w:ascii="Arial" w:eastAsia="Times New Roman" w:hAnsi="Arial" w:cs="Arial"/>
                <w:bCs/>
                <w:noProof/>
              </w:rPr>
              <w:t>3.3. Nem támogatható tevékenységek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_Toc520280434 \h </w:instrText>
            </w:r>
            <w:r w:rsidRPr="00063011">
              <w:rPr>
                <w:rFonts w:cs="Arial"/>
                <w:noProof/>
                <w:webHidden/>
              </w:rPr>
            </w:r>
            <w:r w:rsidRPr="00063011">
              <w:rPr>
                <w:rFonts w:cs="Arial"/>
                <w:noProof/>
                <w:webHidden/>
              </w:rPr>
              <w:fldChar w:fldCharType="separate"/>
            </w:r>
            <w:r w:rsidR="00760AC9">
              <w:rPr>
                <w:rFonts w:cs="Arial"/>
                <w:noProof/>
                <w:webHidden/>
              </w:rPr>
              <w:t>8</w:t>
            </w:r>
            <w:r w:rsidRPr="00063011">
              <w:rPr>
                <w:rFonts w:cs="Arial"/>
                <w:noProof/>
                <w:webHidden/>
              </w:rPr>
              <w:fldChar w:fldCharType="end"/>
            </w:r>
          </w:hyperlink>
        </w:p>
        <w:p w:rsidR="004270EC" w:rsidRPr="00063011" w:rsidRDefault="00AC1A4B">
          <w:pPr>
            <w:pStyle w:val="TJ2"/>
            <w:tabs>
              <w:tab w:val="left" w:pos="880"/>
              <w:tab w:val="right" w:leader="dot" w:pos="9062"/>
            </w:tabs>
            <w:rPr>
              <w:rFonts w:eastAsiaTheme="minorEastAsia" w:cs="Arial"/>
              <w:noProof/>
              <w:color w:val="auto"/>
              <w:sz w:val="22"/>
              <w:szCs w:val="22"/>
              <w:lang w:eastAsia="hu-HU"/>
            </w:rPr>
          </w:pPr>
          <w:hyperlink w:anchor="_Toc520280435" w:history="1">
            <w:r w:rsidR="004270EC" w:rsidRPr="00063011">
              <w:rPr>
                <w:rStyle w:val="Hiperhivatkozs"/>
                <w:rFonts w:ascii="Arial" w:eastAsia="Times New Roman" w:hAnsi="Arial" w:cs="Arial"/>
                <w:bCs/>
                <w:noProof/>
              </w:rPr>
              <w:t>3.4.</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A projekt műszaki, szakmai tartalmával és a megvalósítással kapcsolatos elvárások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_Toc520280435 \h </w:instrText>
            </w:r>
            <w:r w:rsidRPr="00063011">
              <w:rPr>
                <w:rFonts w:cs="Arial"/>
                <w:noProof/>
                <w:webHidden/>
              </w:rPr>
            </w:r>
            <w:r w:rsidRPr="00063011">
              <w:rPr>
                <w:rFonts w:cs="Arial"/>
                <w:noProof/>
                <w:webHidden/>
              </w:rPr>
              <w:fldChar w:fldCharType="separate"/>
            </w:r>
            <w:r w:rsidR="00760AC9">
              <w:rPr>
                <w:rFonts w:cs="Arial"/>
                <w:noProof/>
                <w:webHidden/>
              </w:rPr>
              <w:t>9</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36" w:history="1">
            <w:r w:rsidR="004270EC" w:rsidRPr="00063011">
              <w:rPr>
                <w:rStyle w:val="Hiperhivatkozs"/>
                <w:rFonts w:ascii="Arial" w:eastAsia="Times New Roman" w:hAnsi="Arial" w:cs="Arial"/>
                <w:bCs/>
                <w:noProof/>
              </w:rPr>
              <w:t>3.4.1. Műszaki, szakmai tartalommal kapcsolatos elvárások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_Toc520280436 \h </w:instrText>
            </w:r>
            <w:r w:rsidRPr="00063011">
              <w:rPr>
                <w:rFonts w:cs="Arial"/>
                <w:noProof/>
                <w:webHidden/>
              </w:rPr>
            </w:r>
            <w:r w:rsidRPr="00063011">
              <w:rPr>
                <w:rFonts w:cs="Arial"/>
                <w:noProof/>
                <w:webHidden/>
              </w:rPr>
              <w:fldChar w:fldCharType="separate"/>
            </w:r>
            <w:r w:rsidR="00760AC9">
              <w:rPr>
                <w:rFonts w:cs="Arial"/>
                <w:noProof/>
                <w:webHidden/>
              </w:rPr>
              <w:t>9</w:t>
            </w:r>
            <w:r w:rsidRPr="00063011">
              <w:rPr>
                <w:rFonts w:cs="Arial"/>
                <w:noProof/>
                <w:webHidden/>
              </w:rPr>
              <w:fldChar w:fldCharType="end"/>
            </w:r>
          </w:hyperlink>
        </w:p>
        <w:p w:rsidR="004270EC" w:rsidRPr="00063011" w:rsidRDefault="00AC1A4B">
          <w:pPr>
            <w:pStyle w:val="TJ3"/>
            <w:tabs>
              <w:tab w:val="right" w:leader="dot" w:pos="9062"/>
            </w:tabs>
            <w:rPr>
              <w:rFonts w:eastAsiaTheme="minorEastAsia" w:cs="Arial"/>
              <w:noProof/>
              <w:color w:val="auto"/>
              <w:sz w:val="22"/>
              <w:szCs w:val="22"/>
              <w:lang w:eastAsia="hu-HU"/>
            </w:rPr>
          </w:pPr>
          <w:hyperlink w:anchor="_Toc520280437" w:history="1">
            <w:r w:rsidR="004270EC" w:rsidRPr="00063011">
              <w:rPr>
                <w:rStyle w:val="Hiperhivatkozs"/>
                <w:rFonts w:ascii="Arial" w:eastAsia="Times New Roman" w:hAnsi="Arial" w:cs="Arial"/>
                <w:bCs/>
                <w:noProof/>
              </w:rPr>
              <w:t>3.4.1.1 Műszaki és szakmai elvárások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_Toc520280437 \h </w:instrText>
            </w:r>
            <w:r w:rsidRPr="00063011">
              <w:rPr>
                <w:rFonts w:cs="Arial"/>
                <w:noProof/>
                <w:webHidden/>
              </w:rPr>
            </w:r>
            <w:r w:rsidRPr="00063011">
              <w:rPr>
                <w:rFonts w:cs="Arial"/>
                <w:noProof/>
                <w:webHidden/>
              </w:rPr>
              <w:fldChar w:fldCharType="separate"/>
            </w:r>
            <w:r w:rsidR="00760AC9">
              <w:rPr>
                <w:rFonts w:cs="Arial"/>
                <w:noProof/>
                <w:webHidden/>
              </w:rPr>
              <w:t>9</w:t>
            </w:r>
            <w:r w:rsidRPr="00063011">
              <w:rPr>
                <w:rFonts w:cs="Arial"/>
                <w:noProof/>
                <w:webHidden/>
              </w:rPr>
              <w:fldChar w:fldCharType="end"/>
            </w:r>
          </w:hyperlink>
        </w:p>
        <w:p w:rsidR="004270EC" w:rsidRPr="00063011" w:rsidRDefault="00AC1A4B">
          <w:pPr>
            <w:pStyle w:val="TJ3"/>
            <w:tabs>
              <w:tab w:val="right" w:leader="dot" w:pos="9062"/>
            </w:tabs>
            <w:rPr>
              <w:rFonts w:eastAsiaTheme="minorEastAsia" w:cs="Arial"/>
              <w:noProof/>
              <w:color w:val="auto"/>
              <w:sz w:val="22"/>
              <w:szCs w:val="22"/>
              <w:lang w:eastAsia="hu-HU"/>
            </w:rPr>
          </w:pPr>
          <w:hyperlink w:anchor="_Toc520280438" w:history="1">
            <w:r w:rsidR="004270EC" w:rsidRPr="00063011">
              <w:rPr>
                <w:rStyle w:val="Hiperhivatkozs"/>
                <w:rFonts w:ascii="Arial" w:hAnsi="Arial" w:cs="Arial"/>
                <w:bCs/>
                <w:noProof/>
              </w:rPr>
              <w:t>3.4.1.2. Esélyegyenlőség és környezetvédelmi szempontok érvényesítésével kapcsolatos elvárások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_Toc520280438 \h </w:instrText>
            </w:r>
            <w:r w:rsidRPr="00063011">
              <w:rPr>
                <w:rFonts w:cs="Arial"/>
                <w:noProof/>
                <w:webHidden/>
              </w:rPr>
            </w:r>
            <w:r w:rsidRPr="00063011">
              <w:rPr>
                <w:rFonts w:cs="Arial"/>
                <w:noProof/>
                <w:webHidden/>
              </w:rPr>
              <w:fldChar w:fldCharType="separate"/>
            </w:r>
            <w:r w:rsidR="00760AC9">
              <w:rPr>
                <w:rFonts w:cs="Arial"/>
                <w:noProof/>
                <w:webHidden/>
              </w:rPr>
              <w:t>14</w:t>
            </w:r>
            <w:r w:rsidRPr="00063011">
              <w:rPr>
                <w:rFonts w:cs="Arial"/>
                <w:noProof/>
                <w:webHidden/>
              </w:rPr>
              <w:fldChar w:fldCharType="end"/>
            </w:r>
          </w:hyperlink>
        </w:p>
        <w:p w:rsidR="004270EC" w:rsidRPr="00063011" w:rsidRDefault="00AC1A4B">
          <w:pPr>
            <w:pStyle w:val="TJ3"/>
            <w:tabs>
              <w:tab w:val="right" w:leader="dot" w:pos="9062"/>
            </w:tabs>
            <w:rPr>
              <w:rFonts w:eastAsiaTheme="minorEastAsia" w:cs="Arial"/>
              <w:noProof/>
              <w:color w:val="auto"/>
              <w:sz w:val="22"/>
              <w:szCs w:val="22"/>
              <w:lang w:eastAsia="hu-HU"/>
            </w:rPr>
          </w:pPr>
          <w:hyperlink w:anchor="_Toc520280439" w:history="1">
            <w:r w:rsidR="004270EC" w:rsidRPr="00063011">
              <w:rPr>
                <w:rStyle w:val="Hiperhivatkozs"/>
                <w:rFonts w:ascii="Arial" w:eastAsia="Times New Roman" w:hAnsi="Arial" w:cs="Arial"/>
                <w:bCs/>
                <w:noProof/>
              </w:rPr>
              <w:t>3.4.1.3. Egyéb elvárások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_Toc520280439 \h </w:instrText>
            </w:r>
            <w:r w:rsidRPr="00063011">
              <w:rPr>
                <w:rFonts w:cs="Arial"/>
                <w:noProof/>
                <w:webHidden/>
              </w:rPr>
            </w:r>
            <w:r w:rsidRPr="00063011">
              <w:rPr>
                <w:rFonts w:cs="Arial"/>
                <w:noProof/>
                <w:webHidden/>
              </w:rPr>
              <w:fldChar w:fldCharType="separate"/>
            </w:r>
            <w:r w:rsidR="00760AC9">
              <w:rPr>
                <w:rFonts w:cs="Arial"/>
                <w:noProof/>
                <w:webHidden/>
              </w:rPr>
              <w:t>15</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40" w:history="1">
            <w:r w:rsidR="004270EC" w:rsidRPr="00063011">
              <w:rPr>
                <w:rStyle w:val="Hiperhivatkozs"/>
                <w:rFonts w:ascii="Arial" w:eastAsia="Times New Roman" w:hAnsi="Arial" w:cs="Arial"/>
                <w:bCs/>
                <w:noProof/>
              </w:rPr>
              <w:t>3.4.2. Mérföldkövek tervezésével kapcsolatos elvárások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_Toc520280440 \h </w:instrText>
            </w:r>
            <w:r w:rsidRPr="00063011">
              <w:rPr>
                <w:rFonts w:cs="Arial"/>
                <w:noProof/>
                <w:webHidden/>
              </w:rPr>
            </w:r>
            <w:r w:rsidRPr="00063011">
              <w:rPr>
                <w:rFonts w:cs="Arial"/>
                <w:noProof/>
                <w:webHidden/>
              </w:rPr>
              <w:fldChar w:fldCharType="separate"/>
            </w:r>
            <w:r w:rsidR="00760AC9">
              <w:rPr>
                <w:rFonts w:cs="Arial"/>
                <w:noProof/>
                <w:webHidden/>
              </w:rPr>
              <w:t>15</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41" w:history="1">
            <w:r w:rsidR="004270EC" w:rsidRPr="00063011">
              <w:rPr>
                <w:rStyle w:val="Hiperhivatkozs"/>
                <w:rFonts w:ascii="Arial" w:eastAsia="Times New Roman" w:hAnsi="Arial" w:cs="Arial"/>
                <w:bCs/>
                <w:noProof/>
              </w:rPr>
              <w:t>3.4.3. A projekt szakmai megvalósítása során a közbeszerzési kötelezettségre vonatkozó elvárások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_Toc520280441 \h </w:instrText>
            </w:r>
            <w:r w:rsidRPr="00063011">
              <w:rPr>
                <w:rFonts w:cs="Arial"/>
                <w:noProof/>
                <w:webHidden/>
              </w:rPr>
            </w:r>
            <w:r w:rsidRPr="00063011">
              <w:rPr>
                <w:rFonts w:cs="Arial"/>
                <w:noProof/>
                <w:webHidden/>
              </w:rPr>
              <w:fldChar w:fldCharType="separate"/>
            </w:r>
            <w:r w:rsidR="00760AC9">
              <w:rPr>
                <w:rFonts w:cs="Arial"/>
                <w:noProof/>
                <w:webHidden/>
              </w:rPr>
              <w:t>16</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42" w:history="1">
            <w:r w:rsidR="004270EC" w:rsidRPr="00063011">
              <w:rPr>
                <w:rStyle w:val="Hiperhivatkozs"/>
                <w:rFonts w:ascii="Arial" w:eastAsia="Times New Roman" w:hAnsi="Arial" w:cs="Arial"/>
                <w:bCs/>
                <w:noProof/>
              </w:rPr>
              <w:t>3.4.4. A projekt szakmai megvalósításával kapcsolatos egyéb elvárások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_Toc520280442 \h </w:instrText>
            </w:r>
            <w:r w:rsidRPr="00063011">
              <w:rPr>
                <w:rFonts w:cs="Arial"/>
                <w:noProof/>
                <w:webHidden/>
              </w:rPr>
            </w:r>
            <w:r w:rsidRPr="00063011">
              <w:rPr>
                <w:rFonts w:cs="Arial"/>
                <w:noProof/>
                <w:webHidden/>
              </w:rPr>
              <w:fldChar w:fldCharType="separate"/>
            </w:r>
            <w:r w:rsidR="00760AC9">
              <w:rPr>
                <w:rFonts w:cs="Arial"/>
                <w:noProof/>
                <w:webHidden/>
              </w:rPr>
              <w:t>17</w:t>
            </w:r>
            <w:r w:rsidRPr="00063011">
              <w:rPr>
                <w:rFonts w:cs="Arial"/>
                <w:noProof/>
                <w:webHidden/>
              </w:rPr>
              <w:fldChar w:fldCharType="end"/>
            </w:r>
          </w:hyperlink>
        </w:p>
        <w:p w:rsidR="004270EC" w:rsidRPr="00063011" w:rsidRDefault="00AC1A4B">
          <w:pPr>
            <w:pStyle w:val="TJ2"/>
            <w:tabs>
              <w:tab w:val="left" w:pos="880"/>
              <w:tab w:val="right" w:leader="dot" w:pos="9062"/>
            </w:tabs>
            <w:rPr>
              <w:rFonts w:eastAsiaTheme="minorEastAsia" w:cs="Arial"/>
              <w:noProof/>
              <w:color w:val="auto"/>
              <w:sz w:val="22"/>
              <w:szCs w:val="22"/>
              <w:lang w:eastAsia="hu-HU"/>
            </w:rPr>
          </w:pPr>
          <w:hyperlink w:anchor="_Toc520280443" w:history="1">
            <w:r w:rsidR="004270EC" w:rsidRPr="00063011">
              <w:rPr>
                <w:rStyle w:val="Hiperhivatkozs"/>
                <w:rFonts w:ascii="Arial" w:eastAsia="Times New Roman" w:hAnsi="Arial" w:cs="Arial"/>
                <w:bCs/>
                <w:noProof/>
              </w:rPr>
              <w:t>3.5.</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A projektvégrehajtás időtartama</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_Toc520280443 \h </w:instrText>
            </w:r>
            <w:r w:rsidRPr="00063011">
              <w:rPr>
                <w:rFonts w:cs="Arial"/>
                <w:noProof/>
                <w:webHidden/>
              </w:rPr>
            </w:r>
            <w:r w:rsidRPr="00063011">
              <w:rPr>
                <w:rFonts w:cs="Arial"/>
                <w:noProof/>
                <w:webHidden/>
              </w:rPr>
              <w:fldChar w:fldCharType="separate"/>
            </w:r>
            <w:r w:rsidR="00760AC9">
              <w:rPr>
                <w:rFonts w:cs="Arial"/>
                <w:noProof/>
                <w:webHidden/>
              </w:rPr>
              <w:t>17</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44" w:history="1">
            <w:r w:rsidR="004270EC" w:rsidRPr="00063011">
              <w:rPr>
                <w:rStyle w:val="Hiperhivatkozs"/>
                <w:rFonts w:ascii="Arial" w:eastAsia="Times New Roman" w:hAnsi="Arial" w:cs="Arial"/>
                <w:bCs/>
                <w:noProof/>
              </w:rPr>
              <w:t>3.5.1. A projekt megkezdése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_Toc520280444 \h </w:instrText>
            </w:r>
            <w:r w:rsidRPr="00063011">
              <w:rPr>
                <w:rFonts w:cs="Arial"/>
                <w:noProof/>
                <w:webHidden/>
              </w:rPr>
            </w:r>
            <w:r w:rsidRPr="00063011">
              <w:rPr>
                <w:rFonts w:cs="Arial"/>
                <w:noProof/>
                <w:webHidden/>
              </w:rPr>
              <w:fldChar w:fldCharType="separate"/>
            </w:r>
            <w:r w:rsidR="00760AC9">
              <w:rPr>
                <w:rFonts w:cs="Arial"/>
                <w:noProof/>
                <w:webHidden/>
              </w:rPr>
              <w:t>17</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45" w:history="1">
            <w:r w:rsidR="004270EC" w:rsidRPr="00063011">
              <w:rPr>
                <w:rStyle w:val="Hiperhivatkozs"/>
                <w:rFonts w:ascii="Arial" w:eastAsia="Times New Roman" w:hAnsi="Arial" w:cs="Arial"/>
                <w:bCs/>
                <w:noProof/>
              </w:rPr>
              <w:t>3.5.2. A projekt végrehajtására rendelkezésre álló időtartam</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_Toc520280445 \h </w:instrText>
            </w:r>
            <w:r w:rsidRPr="00063011">
              <w:rPr>
                <w:rFonts w:cs="Arial"/>
                <w:noProof/>
                <w:webHidden/>
              </w:rPr>
            </w:r>
            <w:r w:rsidRPr="00063011">
              <w:rPr>
                <w:rFonts w:cs="Arial"/>
                <w:noProof/>
                <w:webHidden/>
              </w:rPr>
              <w:fldChar w:fldCharType="separate"/>
            </w:r>
            <w:r w:rsidR="00760AC9">
              <w:rPr>
                <w:rFonts w:cs="Arial"/>
                <w:noProof/>
                <w:webHidden/>
              </w:rPr>
              <w:t>17</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46" w:history="1">
            <w:r w:rsidR="004270EC" w:rsidRPr="00063011">
              <w:rPr>
                <w:rStyle w:val="Hiperhivatkozs"/>
                <w:rFonts w:ascii="Arial" w:eastAsia="Times New Roman" w:hAnsi="Arial" w:cs="Arial"/>
                <w:bCs/>
                <w:noProof/>
              </w:rPr>
              <w:t>3.6. Projektekkel kapcsolatos egyéb elvárások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_Toc520280446 \h </w:instrText>
            </w:r>
            <w:r w:rsidRPr="00063011">
              <w:rPr>
                <w:rFonts w:cs="Arial"/>
                <w:noProof/>
                <w:webHidden/>
              </w:rPr>
            </w:r>
            <w:r w:rsidRPr="00063011">
              <w:rPr>
                <w:rFonts w:cs="Arial"/>
                <w:noProof/>
                <w:webHidden/>
              </w:rPr>
              <w:fldChar w:fldCharType="separate"/>
            </w:r>
            <w:r w:rsidR="00760AC9">
              <w:rPr>
                <w:rFonts w:cs="Arial"/>
                <w:noProof/>
                <w:webHidden/>
              </w:rPr>
              <w:t>18</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47" w:history="1">
            <w:r w:rsidR="004270EC" w:rsidRPr="00063011">
              <w:rPr>
                <w:rStyle w:val="Hiperhivatkozs"/>
                <w:rFonts w:ascii="Arial" w:eastAsia="Times New Roman" w:hAnsi="Arial" w:cs="Arial"/>
                <w:bCs/>
                <w:noProof/>
              </w:rPr>
              <w:t>3.6.1. A projekt területi korlátozása</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_Toc520280447 \h </w:instrText>
            </w:r>
            <w:r w:rsidRPr="00063011">
              <w:rPr>
                <w:rFonts w:cs="Arial"/>
                <w:noProof/>
                <w:webHidden/>
              </w:rPr>
            </w:r>
            <w:r w:rsidRPr="00063011">
              <w:rPr>
                <w:rFonts w:cs="Arial"/>
                <w:noProof/>
                <w:webHidden/>
              </w:rPr>
              <w:fldChar w:fldCharType="separate"/>
            </w:r>
            <w:r w:rsidR="00760AC9">
              <w:rPr>
                <w:rFonts w:cs="Arial"/>
                <w:noProof/>
                <w:webHidden/>
              </w:rPr>
              <w:t>18</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48" w:history="1">
            <w:r w:rsidR="004270EC" w:rsidRPr="00063011">
              <w:rPr>
                <w:rStyle w:val="Hiperhivatkozs"/>
                <w:rFonts w:ascii="Arial" w:eastAsia="Times New Roman" w:hAnsi="Arial" w:cs="Arial"/>
                <w:bCs/>
                <w:noProof/>
              </w:rPr>
              <w:t>3.6.2. A fejlesztéssel érintett ingatlanra vonatkozó feltételek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_Toc520280448 \h </w:instrText>
            </w:r>
            <w:r w:rsidRPr="00063011">
              <w:rPr>
                <w:rFonts w:cs="Arial"/>
                <w:noProof/>
                <w:webHidden/>
              </w:rPr>
            </w:r>
            <w:r w:rsidRPr="00063011">
              <w:rPr>
                <w:rFonts w:cs="Arial"/>
                <w:noProof/>
                <w:webHidden/>
              </w:rPr>
              <w:fldChar w:fldCharType="separate"/>
            </w:r>
            <w:r w:rsidR="00760AC9">
              <w:rPr>
                <w:rFonts w:cs="Arial"/>
                <w:noProof/>
                <w:webHidden/>
              </w:rPr>
              <w:t>18</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49" w:history="1">
            <w:r w:rsidR="004270EC" w:rsidRPr="00063011">
              <w:rPr>
                <w:rStyle w:val="Hiperhivatkozs"/>
                <w:rFonts w:ascii="Arial" w:eastAsia="Times New Roman" w:hAnsi="Arial" w:cs="Arial"/>
                <w:bCs/>
                <w:noProof/>
              </w:rPr>
              <w:t>3.7. Indikátorok, adatszolgáltatás</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_Toc520280449 \h </w:instrText>
            </w:r>
            <w:r w:rsidRPr="00063011">
              <w:rPr>
                <w:rFonts w:cs="Arial"/>
                <w:noProof/>
                <w:webHidden/>
              </w:rPr>
            </w:r>
            <w:r w:rsidRPr="00063011">
              <w:rPr>
                <w:rFonts w:cs="Arial"/>
                <w:noProof/>
                <w:webHidden/>
              </w:rPr>
              <w:fldChar w:fldCharType="separate"/>
            </w:r>
            <w:r w:rsidR="00760AC9">
              <w:rPr>
                <w:rFonts w:cs="Arial"/>
                <w:noProof/>
                <w:webHidden/>
              </w:rPr>
              <w:t>18</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50" w:history="1">
            <w:r w:rsidR="004270EC" w:rsidRPr="00063011">
              <w:rPr>
                <w:rStyle w:val="Hiperhivatkozs"/>
                <w:rFonts w:ascii="Arial" w:eastAsia="Times New Roman" w:hAnsi="Arial" w:cs="Arial"/>
                <w:bCs/>
                <w:noProof/>
              </w:rPr>
              <w:t>3.7.1. Indikátorok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_Toc520280450 \h </w:instrText>
            </w:r>
            <w:r w:rsidRPr="00063011">
              <w:rPr>
                <w:rFonts w:cs="Arial"/>
                <w:noProof/>
                <w:webHidden/>
              </w:rPr>
            </w:r>
            <w:r w:rsidRPr="00063011">
              <w:rPr>
                <w:rFonts w:cs="Arial"/>
                <w:noProof/>
                <w:webHidden/>
              </w:rPr>
              <w:fldChar w:fldCharType="separate"/>
            </w:r>
            <w:r w:rsidR="00760AC9">
              <w:rPr>
                <w:rFonts w:cs="Arial"/>
                <w:noProof/>
                <w:webHidden/>
              </w:rPr>
              <w:t>18</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51" w:history="1">
            <w:r w:rsidR="004270EC" w:rsidRPr="00063011">
              <w:rPr>
                <w:rStyle w:val="Hiperhivatkozs"/>
                <w:rFonts w:ascii="Arial" w:eastAsia="Times New Roman" w:hAnsi="Arial" w:cs="Arial"/>
                <w:bCs/>
                <w:noProof/>
              </w:rPr>
              <w:t>3.7.2. Szakpolitikai mutatók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_Toc520280451 \h </w:instrText>
            </w:r>
            <w:r w:rsidRPr="00063011">
              <w:rPr>
                <w:rFonts w:cs="Arial"/>
                <w:noProof/>
                <w:webHidden/>
              </w:rPr>
            </w:r>
            <w:r w:rsidRPr="00063011">
              <w:rPr>
                <w:rFonts w:cs="Arial"/>
                <w:noProof/>
                <w:webHidden/>
              </w:rPr>
              <w:fldChar w:fldCharType="separate"/>
            </w:r>
            <w:r w:rsidR="00760AC9">
              <w:rPr>
                <w:rFonts w:cs="Arial"/>
                <w:noProof/>
                <w:webHidden/>
              </w:rPr>
              <w:t>19</w:t>
            </w:r>
            <w:r w:rsidRPr="00063011">
              <w:rPr>
                <w:rFonts w:cs="Arial"/>
                <w:noProof/>
                <w:webHidden/>
              </w:rPr>
              <w:fldChar w:fldCharType="end"/>
            </w:r>
          </w:hyperlink>
        </w:p>
        <w:p w:rsidR="004270EC" w:rsidRPr="00063011" w:rsidRDefault="00AC1A4B">
          <w:pPr>
            <w:pStyle w:val="TJ2"/>
            <w:tabs>
              <w:tab w:val="left" w:pos="880"/>
              <w:tab w:val="right" w:leader="dot" w:pos="9062"/>
            </w:tabs>
            <w:rPr>
              <w:rFonts w:eastAsiaTheme="minorEastAsia" w:cs="Arial"/>
              <w:noProof/>
              <w:color w:val="auto"/>
              <w:sz w:val="22"/>
              <w:szCs w:val="22"/>
              <w:lang w:eastAsia="hu-HU"/>
            </w:rPr>
          </w:pPr>
          <w:hyperlink w:anchor="_Toc520280452" w:history="1">
            <w:r w:rsidR="004270EC" w:rsidRPr="00063011">
              <w:rPr>
                <w:rStyle w:val="Hiperhivatkozs"/>
                <w:rFonts w:ascii="Arial" w:eastAsia="Times New Roman" w:hAnsi="Arial" w:cs="Arial"/>
                <w:bCs/>
                <w:noProof/>
              </w:rPr>
              <w:t>3.7.3</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Egyéni szintű adatgyűjtés ESZA forrásból megvalósuló felhívások esetén</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_Toc520280452 \h </w:instrText>
            </w:r>
            <w:r w:rsidRPr="00063011">
              <w:rPr>
                <w:rFonts w:cs="Arial"/>
                <w:noProof/>
                <w:webHidden/>
              </w:rPr>
            </w:r>
            <w:r w:rsidRPr="00063011">
              <w:rPr>
                <w:rFonts w:cs="Arial"/>
                <w:noProof/>
                <w:webHidden/>
              </w:rPr>
              <w:fldChar w:fldCharType="separate"/>
            </w:r>
            <w:r w:rsidR="00760AC9">
              <w:rPr>
                <w:rFonts w:cs="Arial"/>
                <w:noProof/>
                <w:webHidden/>
              </w:rPr>
              <w:t>19</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53" w:history="1">
            <w:r w:rsidR="004270EC" w:rsidRPr="00063011">
              <w:rPr>
                <w:rStyle w:val="Hiperhivatkozs"/>
                <w:rFonts w:ascii="Arial" w:eastAsia="Times New Roman" w:hAnsi="Arial" w:cs="Arial"/>
                <w:bCs/>
                <w:noProof/>
              </w:rPr>
              <w:t>3.8. Fenntartási kötelezettség</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_Toc520280453 \h </w:instrText>
            </w:r>
            <w:r w:rsidRPr="00063011">
              <w:rPr>
                <w:rFonts w:cs="Arial"/>
                <w:noProof/>
                <w:webHidden/>
              </w:rPr>
            </w:r>
            <w:r w:rsidRPr="00063011">
              <w:rPr>
                <w:rFonts w:cs="Arial"/>
                <w:noProof/>
                <w:webHidden/>
              </w:rPr>
              <w:fldChar w:fldCharType="separate"/>
            </w:r>
            <w:r w:rsidR="00760AC9">
              <w:rPr>
                <w:rFonts w:cs="Arial"/>
                <w:noProof/>
                <w:webHidden/>
              </w:rPr>
              <w:t>19</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54" w:history="1">
            <w:r w:rsidR="004270EC" w:rsidRPr="00063011">
              <w:rPr>
                <w:rStyle w:val="Hiperhivatkozs"/>
                <w:rFonts w:ascii="Arial" w:eastAsia="Times New Roman" w:hAnsi="Arial" w:cs="Arial"/>
                <w:bCs/>
                <w:noProof/>
              </w:rPr>
              <w:t>3.9. Biztosítékok köre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_Toc520280454 \h </w:instrText>
            </w:r>
            <w:r w:rsidRPr="00063011">
              <w:rPr>
                <w:rFonts w:cs="Arial"/>
                <w:noProof/>
                <w:webHidden/>
              </w:rPr>
            </w:r>
            <w:r w:rsidRPr="00063011">
              <w:rPr>
                <w:rFonts w:cs="Arial"/>
                <w:noProof/>
                <w:webHidden/>
              </w:rPr>
              <w:fldChar w:fldCharType="separate"/>
            </w:r>
            <w:r w:rsidR="00760AC9">
              <w:rPr>
                <w:rFonts w:cs="Arial"/>
                <w:noProof/>
                <w:webHidden/>
              </w:rPr>
              <w:t>19</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55" w:history="1">
            <w:r w:rsidR="004270EC" w:rsidRPr="00063011">
              <w:rPr>
                <w:rStyle w:val="Hiperhivatkozs"/>
                <w:rFonts w:ascii="Arial" w:eastAsia="Times New Roman" w:hAnsi="Arial" w:cs="Arial"/>
                <w:bCs/>
                <w:noProof/>
              </w:rPr>
              <w:t>3.10. Önerő</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_Toc520280455 \h </w:instrText>
            </w:r>
            <w:r w:rsidRPr="00063011">
              <w:rPr>
                <w:rFonts w:cs="Arial"/>
                <w:noProof/>
                <w:webHidden/>
              </w:rPr>
            </w:r>
            <w:r w:rsidRPr="00063011">
              <w:rPr>
                <w:rFonts w:cs="Arial"/>
                <w:noProof/>
                <w:webHidden/>
              </w:rPr>
              <w:fldChar w:fldCharType="separate"/>
            </w:r>
            <w:r w:rsidR="00760AC9">
              <w:rPr>
                <w:rFonts w:cs="Arial"/>
                <w:noProof/>
                <w:webHidden/>
              </w:rPr>
              <w:t>19</w:t>
            </w:r>
            <w:r w:rsidRPr="00063011">
              <w:rPr>
                <w:rFonts w:cs="Arial"/>
                <w:noProof/>
                <w:webHidden/>
              </w:rPr>
              <w:fldChar w:fldCharType="end"/>
            </w:r>
          </w:hyperlink>
        </w:p>
        <w:p w:rsidR="004270EC" w:rsidRPr="00063011" w:rsidRDefault="00AC1A4B">
          <w:pPr>
            <w:pStyle w:val="TJ1"/>
            <w:tabs>
              <w:tab w:val="left" w:pos="400"/>
              <w:tab w:val="right" w:leader="dot" w:pos="9062"/>
            </w:tabs>
            <w:rPr>
              <w:rFonts w:eastAsiaTheme="minorEastAsia" w:cs="Arial"/>
              <w:noProof/>
              <w:color w:val="auto"/>
              <w:sz w:val="22"/>
              <w:szCs w:val="22"/>
              <w:lang w:eastAsia="hu-HU"/>
            </w:rPr>
          </w:pPr>
          <w:hyperlink w:anchor="_Toc520280456" w:history="1">
            <w:r w:rsidR="004270EC" w:rsidRPr="00063011">
              <w:rPr>
                <w:rStyle w:val="Hiperhivatkozs"/>
                <w:rFonts w:ascii="Arial" w:eastAsia="Times New Roman" w:hAnsi="Arial" w:cs="Arial"/>
                <w:noProof/>
                <w:lang w:eastAsia="hu-HU"/>
              </w:rPr>
              <w:t>4.</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caps/>
                <w:noProof/>
                <w:lang w:eastAsia="hu-HU"/>
              </w:rPr>
              <w:t>A helyi támogatási kérelmek benyújtásának feltételei</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_Toc520280456 \h </w:instrText>
            </w:r>
            <w:r w:rsidRPr="00063011">
              <w:rPr>
                <w:rFonts w:cs="Arial"/>
                <w:noProof/>
                <w:webHidden/>
              </w:rPr>
            </w:r>
            <w:r w:rsidRPr="00063011">
              <w:rPr>
                <w:rFonts w:cs="Arial"/>
                <w:noProof/>
                <w:webHidden/>
              </w:rPr>
              <w:fldChar w:fldCharType="separate"/>
            </w:r>
            <w:r w:rsidR="00760AC9">
              <w:rPr>
                <w:rFonts w:cs="Arial"/>
                <w:noProof/>
                <w:webHidden/>
              </w:rPr>
              <w:t>19</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57" w:history="1">
            <w:r w:rsidR="004270EC" w:rsidRPr="00063011">
              <w:rPr>
                <w:rStyle w:val="Hiperhivatkozs"/>
                <w:rFonts w:ascii="Arial" w:eastAsia="Times New Roman" w:hAnsi="Arial" w:cs="Arial"/>
                <w:bCs/>
                <w:noProof/>
              </w:rPr>
              <w:t>4.1. Támogatást igénylők köre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_Toc520280457 \h </w:instrText>
            </w:r>
            <w:r w:rsidRPr="00063011">
              <w:rPr>
                <w:rFonts w:cs="Arial"/>
                <w:noProof/>
                <w:webHidden/>
              </w:rPr>
            </w:r>
            <w:r w:rsidRPr="00063011">
              <w:rPr>
                <w:rFonts w:cs="Arial"/>
                <w:noProof/>
                <w:webHidden/>
              </w:rPr>
              <w:fldChar w:fldCharType="separate"/>
            </w:r>
            <w:r w:rsidR="00760AC9">
              <w:rPr>
                <w:rFonts w:cs="Arial"/>
                <w:noProof/>
                <w:webHidden/>
              </w:rPr>
              <w:t>19</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58" w:history="1">
            <w:r w:rsidR="004270EC" w:rsidRPr="00063011">
              <w:rPr>
                <w:rStyle w:val="Hiperhivatkozs"/>
                <w:rFonts w:ascii="Arial" w:eastAsia="Times New Roman" w:hAnsi="Arial" w:cs="Arial"/>
                <w:bCs/>
                <w:noProof/>
              </w:rPr>
              <w:t>4.2. Támogatásban nem részesíthetők köre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_Toc520280458 \h </w:instrText>
            </w:r>
            <w:r w:rsidRPr="00063011">
              <w:rPr>
                <w:rFonts w:cs="Arial"/>
                <w:noProof/>
                <w:webHidden/>
              </w:rPr>
            </w:r>
            <w:r w:rsidRPr="00063011">
              <w:rPr>
                <w:rFonts w:cs="Arial"/>
                <w:noProof/>
                <w:webHidden/>
              </w:rPr>
              <w:fldChar w:fldCharType="separate"/>
            </w:r>
            <w:r w:rsidR="00760AC9">
              <w:rPr>
                <w:rFonts w:cs="Arial"/>
                <w:noProof/>
                <w:webHidden/>
              </w:rPr>
              <w:t>20</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59" w:history="1">
            <w:r w:rsidR="004270EC" w:rsidRPr="00063011">
              <w:rPr>
                <w:rStyle w:val="Hiperhivatkozs"/>
                <w:rFonts w:ascii="Arial" w:eastAsia="Times New Roman" w:hAnsi="Arial" w:cs="Arial"/>
                <w:bCs/>
                <w:noProof/>
              </w:rPr>
              <w:t>4.3. A támogatási kérelem benyújtásának határideje és módja</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_Toc520280459 \h </w:instrText>
            </w:r>
            <w:r w:rsidRPr="00063011">
              <w:rPr>
                <w:rFonts w:cs="Arial"/>
                <w:noProof/>
                <w:webHidden/>
              </w:rPr>
            </w:r>
            <w:r w:rsidRPr="00063011">
              <w:rPr>
                <w:rFonts w:cs="Arial"/>
                <w:noProof/>
                <w:webHidden/>
              </w:rPr>
              <w:fldChar w:fldCharType="separate"/>
            </w:r>
            <w:r w:rsidR="00760AC9">
              <w:rPr>
                <w:rFonts w:cs="Arial"/>
                <w:noProof/>
                <w:webHidden/>
              </w:rPr>
              <w:t>22</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60" w:history="1">
            <w:r w:rsidR="004270EC" w:rsidRPr="00063011">
              <w:rPr>
                <w:rStyle w:val="Hiperhivatkozs"/>
                <w:rFonts w:ascii="Arial" w:eastAsia="Times New Roman" w:hAnsi="Arial" w:cs="Arial"/>
                <w:bCs/>
                <w:noProof/>
              </w:rPr>
              <w:t>4.3.1. A helyi támogatási kérelem HACS-hoz történő benyújtásának határideje és módja</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_Toc520280460 \h </w:instrText>
            </w:r>
            <w:r w:rsidRPr="00063011">
              <w:rPr>
                <w:rFonts w:cs="Arial"/>
                <w:noProof/>
                <w:webHidden/>
              </w:rPr>
            </w:r>
            <w:r w:rsidRPr="00063011">
              <w:rPr>
                <w:rFonts w:cs="Arial"/>
                <w:noProof/>
                <w:webHidden/>
              </w:rPr>
              <w:fldChar w:fldCharType="separate"/>
            </w:r>
            <w:r w:rsidR="00760AC9">
              <w:rPr>
                <w:rFonts w:cs="Arial"/>
                <w:noProof/>
                <w:webHidden/>
              </w:rPr>
              <w:t>22</w:t>
            </w:r>
            <w:r w:rsidRPr="00063011">
              <w:rPr>
                <w:rFonts w:cs="Arial"/>
                <w:noProof/>
                <w:webHidden/>
              </w:rPr>
              <w:fldChar w:fldCharType="end"/>
            </w:r>
          </w:hyperlink>
        </w:p>
        <w:p w:rsidR="004270EC" w:rsidRPr="00063011" w:rsidRDefault="00AC1A4B">
          <w:pPr>
            <w:pStyle w:val="TJ2"/>
            <w:tabs>
              <w:tab w:val="left" w:pos="1100"/>
              <w:tab w:val="right" w:leader="dot" w:pos="9062"/>
            </w:tabs>
            <w:rPr>
              <w:rFonts w:eastAsiaTheme="minorEastAsia" w:cs="Arial"/>
              <w:noProof/>
              <w:color w:val="auto"/>
              <w:sz w:val="22"/>
              <w:szCs w:val="22"/>
              <w:lang w:eastAsia="hu-HU"/>
            </w:rPr>
          </w:pPr>
          <w:hyperlink w:anchor="_Toc520280461" w:history="1">
            <w:r w:rsidR="004270EC" w:rsidRPr="00063011">
              <w:rPr>
                <w:rStyle w:val="Hiperhivatkozs"/>
                <w:rFonts w:ascii="Arial" w:eastAsia="Times New Roman" w:hAnsi="Arial" w:cs="Arial"/>
                <w:bCs/>
                <w:noProof/>
              </w:rPr>
              <w:t>4.3.2.</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A támogatási kérelmek IH-hoz történő benyújtása végső ellenőrzésre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_Toc520280461 \h </w:instrText>
            </w:r>
            <w:r w:rsidRPr="00063011">
              <w:rPr>
                <w:rFonts w:cs="Arial"/>
                <w:noProof/>
                <w:webHidden/>
              </w:rPr>
            </w:r>
            <w:r w:rsidRPr="00063011">
              <w:rPr>
                <w:rFonts w:cs="Arial"/>
                <w:noProof/>
                <w:webHidden/>
              </w:rPr>
              <w:fldChar w:fldCharType="separate"/>
            </w:r>
            <w:r w:rsidR="00760AC9">
              <w:rPr>
                <w:rFonts w:cs="Arial"/>
                <w:noProof/>
                <w:webHidden/>
              </w:rPr>
              <w:t>23</w:t>
            </w:r>
            <w:r w:rsidRPr="00063011">
              <w:rPr>
                <w:rFonts w:cs="Arial"/>
                <w:noProof/>
                <w:webHidden/>
              </w:rPr>
              <w:fldChar w:fldCharType="end"/>
            </w:r>
          </w:hyperlink>
        </w:p>
        <w:p w:rsidR="004270EC" w:rsidRPr="00063011" w:rsidRDefault="00AC1A4B">
          <w:pPr>
            <w:pStyle w:val="TJ2"/>
            <w:tabs>
              <w:tab w:val="left" w:pos="880"/>
              <w:tab w:val="right" w:leader="dot" w:pos="9062"/>
            </w:tabs>
            <w:rPr>
              <w:rFonts w:eastAsiaTheme="minorEastAsia" w:cs="Arial"/>
              <w:noProof/>
              <w:color w:val="auto"/>
              <w:sz w:val="22"/>
              <w:szCs w:val="22"/>
              <w:lang w:eastAsia="hu-HU"/>
            </w:rPr>
          </w:pPr>
          <w:hyperlink w:anchor="_Toc520280462" w:history="1">
            <w:r w:rsidR="004270EC" w:rsidRPr="00063011">
              <w:rPr>
                <w:rStyle w:val="Hiperhivatkozs"/>
                <w:rFonts w:ascii="Arial" w:eastAsia="Times New Roman" w:hAnsi="Arial" w:cs="Arial"/>
                <w:bCs/>
                <w:noProof/>
              </w:rPr>
              <w:t>4.4.</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Kiválasztási eljárásrend és kiválasztási kritériumok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_Toc520280462 \h </w:instrText>
            </w:r>
            <w:r w:rsidRPr="00063011">
              <w:rPr>
                <w:rFonts w:cs="Arial"/>
                <w:noProof/>
                <w:webHidden/>
              </w:rPr>
            </w:r>
            <w:r w:rsidRPr="00063011">
              <w:rPr>
                <w:rFonts w:cs="Arial"/>
                <w:noProof/>
                <w:webHidden/>
              </w:rPr>
              <w:fldChar w:fldCharType="separate"/>
            </w:r>
            <w:r w:rsidR="00760AC9">
              <w:rPr>
                <w:rFonts w:cs="Arial"/>
                <w:noProof/>
                <w:webHidden/>
              </w:rPr>
              <w:t>24</w:t>
            </w:r>
            <w:r w:rsidRPr="00063011">
              <w:rPr>
                <w:rFonts w:cs="Arial"/>
                <w:noProof/>
                <w:webHidden/>
              </w:rPr>
              <w:fldChar w:fldCharType="end"/>
            </w:r>
          </w:hyperlink>
        </w:p>
        <w:p w:rsidR="004270EC" w:rsidRPr="00063011" w:rsidRDefault="00AC1A4B">
          <w:pPr>
            <w:pStyle w:val="TJ2"/>
            <w:tabs>
              <w:tab w:val="left" w:pos="1100"/>
              <w:tab w:val="right" w:leader="dot" w:pos="9062"/>
            </w:tabs>
            <w:rPr>
              <w:rFonts w:eastAsiaTheme="minorEastAsia" w:cs="Arial"/>
              <w:noProof/>
              <w:color w:val="auto"/>
              <w:sz w:val="22"/>
              <w:szCs w:val="22"/>
              <w:lang w:eastAsia="hu-HU"/>
            </w:rPr>
          </w:pPr>
          <w:hyperlink w:anchor="_Toc520280463" w:history="1">
            <w:r w:rsidR="004270EC" w:rsidRPr="00063011">
              <w:rPr>
                <w:rStyle w:val="Hiperhivatkozs"/>
                <w:rFonts w:ascii="Arial" w:eastAsia="Times New Roman" w:hAnsi="Arial" w:cs="Arial"/>
                <w:bCs/>
                <w:noProof/>
              </w:rPr>
              <w:t>4.4.1.</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A HACS-hoz benyújtott helyi támogatási kérelmek kiválasztásának eljárásrendje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_Toc520280463 \h </w:instrText>
            </w:r>
            <w:r w:rsidRPr="00063011">
              <w:rPr>
                <w:rFonts w:cs="Arial"/>
                <w:noProof/>
                <w:webHidden/>
              </w:rPr>
            </w:r>
            <w:r w:rsidRPr="00063011">
              <w:rPr>
                <w:rFonts w:cs="Arial"/>
                <w:noProof/>
                <w:webHidden/>
              </w:rPr>
              <w:fldChar w:fldCharType="separate"/>
            </w:r>
            <w:r w:rsidR="00760AC9">
              <w:rPr>
                <w:rFonts w:cs="Arial"/>
                <w:noProof/>
                <w:webHidden/>
              </w:rPr>
              <w:t>24</w:t>
            </w:r>
            <w:r w:rsidRPr="00063011">
              <w:rPr>
                <w:rFonts w:cs="Arial"/>
                <w:noProof/>
                <w:webHidden/>
              </w:rPr>
              <w:fldChar w:fldCharType="end"/>
            </w:r>
          </w:hyperlink>
        </w:p>
        <w:p w:rsidR="004270EC" w:rsidRPr="00063011" w:rsidRDefault="00AC1A4B">
          <w:pPr>
            <w:pStyle w:val="TJ2"/>
            <w:tabs>
              <w:tab w:val="left" w:pos="1100"/>
              <w:tab w:val="right" w:leader="dot" w:pos="9062"/>
            </w:tabs>
            <w:rPr>
              <w:rFonts w:eastAsiaTheme="minorEastAsia" w:cs="Arial"/>
              <w:noProof/>
              <w:color w:val="auto"/>
              <w:sz w:val="22"/>
              <w:szCs w:val="22"/>
              <w:lang w:eastAsia="hu-HU"/>
            </w:rPr>
          </w:pPr>
          <w:hyperlink w:anchor="_Toc520280464" w:history="1">
            <w:r w:rsidR="004270EC" w:rsidRPr="00063011">
              <w:rPr>
                <w:rStyle w:val="Hiperhivatkozs"/>
                <w:rFonts w:ascii="Arial" w:eastAsia="Times New Roman" w:hAnsi="Arial" w:cs="Arial"/>
                <w:bCs/>
                <w:noProof/>
              </w:rPr>
              <w:t>4.4.2.</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A helyi támogatási kérelmek HACS által ellenőrzendő kiválasztási kritériumai</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_Toc520280464 \h </w:instrText>
            </w:r>
            <w:r w:rsidRPr="00063011">
              <w:rPr>
                <w:rFonts w:cs="Arial"/>
                <w:noProof/>
                <w:webHidden/>
              </w:rPr>
            </w:r>
            <w:r w:rsidRPr="00063011">
              <w:rPr>
                <w:rFonts w:cs="Arial"/>
                <w:noProof/>
                <w:webHidden/>
              </w:rPr>
              <w:fldChar w:fldCharType="separate"/>
            </w:r>
            <w:r w:rsidR="00760AC9">
              <w:rPr>
                <w:rFonts w:cs="Arial"/>
                <w:noProof/>
                <w:webHidden/>
              </w:rPr>
              <w:t>24</w:t>
            </w:r>
            <w:r w:rsidRPr="00063011">
              <w:rPr>
                <w:rFonts w:cs="Arial"/>
                <w:noProof/>
                <w:webHidden/>
              </w:rPr>
              <w:fldChar w:fldCharType="end"/>
            </w:r>
          </w:hyperlink>
        </w:p>
        <w:p w:rsidR="004270EC" w:rsidRPr="00063011" w:rsidRDefault="00AC1A4B">
          <w:pPr>
            <w:pStyle w:val="TJ2"/>
            <w:tabs>
              <w:tab w:val="left" w:pos="1100"/>
              <w:tab w:val="right" w:leader="dot" w:pos="9062"/>
            </w:tabs>
            <w:rPr>
              <w:rFonts w:eastAsiaTheme="minorEastAsia" w:cs="Arial"/>
              <w:noProof/>
              <w:color w:val="auto"/>
              <w:sz w:val="22"/>
              <w:szCs w:val="22"/>
              <w:lang w:eastAsia="hu-HU"/>
            </w:rPr>
          </w:pPr>
          <w:hyperlink w:anchor="_Toc520280468" w:history="1">
            <w:r w:rsidR="004270EC" w:rsidRPr="00063011">
              <w:rPr>
                <w:rStyle w:val="Hiperhivatkozs"/>
                <w:rFonts w:ascii="Arial" w:eastAsia="Times New Roman" w:hAnsi="Arial" w:cs="Arial"/>
                <w:bCs/>
                <w:noProof/>
              </w:rPr>
              <w:t>4.4.3.</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A támogatási kérelmek IH általi végső ellenőrzésének kritériumai</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_Toc520280468 \h </w:instrText>
            </w:r>
            <w:r w:rsidRPr="00063011">
              <w:rPr>
                <w:rFonts w:cs="Arial"/>
                <w:noProof/>
                <w:webHidden/>
              </w:rPr>
            </w:r>
            <w:r w:rsidRPr="00063011">
              <w:rPr>
                <w:rFonts w:cs="Arial"/>
                <w:noProof/>
                <w:webHidden/>
              </w:rPr>
              <w:fldChar w:fldCharType="separate"/>
            </w:r>
            <w:r w:rsidR="00760AC9">
              <w:rPr>
                <w:rFonts w:cs="Arial"/>
                <w:noProof/>
                <w:webHidden/>
              </w:rPr>
              <w:t>28</w:t>
            </w:r>
            <w:r w:rsidRPr="00063011">
              <w:rPr>
                <w:rFonts w:cs="Arial"/>
                <w:noProof/>
                <w:webHidden/>
              </w:rPr>
              <w:fldChar w:fldCharType="end"/>
            </w:r>
          </w:hyperlink>
        </w:p>
        <w:p w:rsidR="004270EC" w:rsidRPr="00063011" w:rsidRDefault="00AC1A4B">
          <w:pPr>
            <w:pStyle w:val="TJ1"/>
            <w:tabs>
              <w:tab w:val="left" w:pos="400"/>
              <w:tab w:val="right" w:leader="dot" w:pos="9062"/>
            </w:tabs>
            <w:rPr>
              <w:rFonts w:eastAsiaTheme="minorEastAsia" w:cs="Arial"/>
              <w:noProof/>
              <w:color w:val="auto"/>
              <w:sz w:val="22"/>
              <w:szCs w:val="22"/>
              <w:lang w:eastAsia="hu-HU"/>
            </w:rPr>
          </w:pPr>
          <w:hyperlink w:anchor="_Toc520280469" w:history="1">
            <w:r w:rsidR="004270EC" w:rsidRPr="00063011">
              <w:rPr>
                <w:rStyle w:val="Hiperhivatkozs"/>
                <w:rFonts w:ascii="Arial" w:eastAsia="Times New Roman" w:hAnsi="Arial" w:cs="Arial"/>
                <w:noProof/>
                <w:lang w:eastAsia="hu-HU"/>
              </w:rPr>
              <w:t>5.</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caps/>
                <w:noProof/>
                <w:lang w:eastAsia="hu-HU"/>
              </w:rPr>
              <w:t>A finanszírozással kapcsolatos információk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_Toc520280469 \h </w:instrText>
            </w:r>
            <w:r w:rsidRPr="00063011">
              <w:rPr>
                <w:rFonts w:cs="Arial"/>
                <w:noProof/>
                <w:webHidden/>
              </w:rPr>
            </w:r>
            <w:r w:rsidRPr="00063011">
              <w:rPr>
                <w:rFonts w:cs="Arial"/>
                <w:noProof/>
                <w:webHidden/>
              </w:rPr>
              <w:fldChar w:fldCharType="separate"/>
            </w:r>
            <w:r w:rsidR="00760AC9">
              <w:rPr>
                <w:rFonts w:cs="Arial"/>
                <w:noProof/>
                <w:webHidden/>
              </w:rPr>
              <w:t>29</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70" w:history="1">
            <w:r w:rsidR="004270EC" w:rsidRPr="00063011">
              <w:rPr>
                <w:rStyle w:val="Hiperhivatkozs"/>
                <w:rFonts w:ascii="Arial" w:eastAsia="Times New Roman" w:hAnsi="Arial" w:cs="Arial"/>
                <w:bCs/>
                <w:noProof/>
              </w:rPr>
              <w:t>5.1. A támogatás formája</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_Toc520280470 \h </w:instrText>
            </w:r>
            <w:r w:rsidRPr="00063011">
              <w:rPr>
                <w:rFonts w:cs="Arial"/>
                <w:noProof/>
                <w:webHidden/>
              </w:rPr>
            </w:r>
            <w:r w:rsidRPr="00063011">
              <w:rPr>
                <w:rFonts w:cs="Arial"/>
                <w:noProof/>
                <w:webHidden/>
              </w:rPr>
              <w:fldChar w:fldCharType="separate"/>
            </w:r>
            <w:r w:rsidR="00760AC9">
              <w:rPr>
                <w:rFonts w:cs="Arial"/>
                <w:noProof/>
                <w:webHidden/>
              </w:rPr>
              <w:t>29</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71" w:history="1">
            <w:r w:rsidR="004270EC" w:rsidRPr="00063011">
              <w:rPr>
                <w:rStyle w:val="Hiperhivatkozs"/>
                <w:rFonts w:ascii="Arial" w:eastAsia="Times New Roman" w:hAnsi="Arial" w:cs="Arial"/>
                <w:bCs/>
                <w:noProof/>
              </w:rPr>
              <w:t>5.2. A projekt maximális elszámolható összköltsége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_Toc520280471 \h </w:instrText>
            </w:r>
            <w:r w:rsidRPr="00063011">
              <w:rPr>
                <w:rFonts w:cs="Arial"/>
                <w:noProof/>
                <w:webHidden/>
              </w:rPr>
            </w:r>
            <w:r w:rsidRPr="00063011">
              <w:rPr>
                <w:rFonts w:cs="Arial"/>
                <w:noProof/>
                <w:webHidden/>
              </w:rPr>
              <w:fldChar w:fldCharType="separate"/>
            </w:r>
            <w:r w:rsidR="00760AC9">
              <w:rPr>
                <w:rFonts w:cs="Arial"/>
                <w:noProof/>
                <w:webHidden/>
              </w:rPr>
              <w:t>29</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72" w:history="1">
            <w:r w:rsidR="004270EC" w:rsidRPr="00063011">
              <w:rPr>
                <w:rStyle w:val="Hiperhivatkozs"/>
                <w:rFonts w:ascii="Arial" w:eastAsia="Times New Roman" w:hAnsi="Arial" w:cs="Arial"/>
                <w:bCs/>
                <w:noProof/>
              </w:rPr>
              <w:t>5.3. A támogatás mértéke, összege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_Toc520280472 \h </w:instrText>
            </w:r>
            <w:r w:rsidRPr="00063011">
              <w:rPr>
                <w:rFonts w:cs="Arial"/>
                <w:noProof/>
                <w:webHidden/>
              </w:rPr>
            </w:r>
            <w:r w:rsidRPr="00063011">
              <w:rPr>
                <w:rFonts w:cs="Arial"/>
                <w:noProof/>
                <w:webHidden/>
              </w:rPr>
              <w:fldChar w:fldCharType="separate"/>
            </w:r>
            <w:r w:rsidR="00760AC9">
              <w:rPr>
                <w:rFonts w:cs="Arial"/>
                <w:noProof/>
                <w:webHidden/>
              </w:rPr>
              <w:t>29</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73" w:history="1">
            <w:r w:rsidR="004270EC" w:rsidRPr="00063011">
              <w:rPr>
                <w:rStyle w:val="Hiperhivatkozs"/>
                <w:rFonts w:ascii="Arial" w:eastAsia="Times New Roman" w:hAnsi="Arial" w:cs="Arial"/>
                <w:bCs/>
                <w:noProof/>
              </w:rPr>
              <w:t>5.4. Előleg igénylése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_Toc520280473 \h </w:instrText>
            </w:r>
            <w:r w:rsidRPr="00063011">
              <w:rPr>
                <w:rFonts w:cs="Arial"/>
                <w:noProof/>
                <w:webHidden/>
              </w:rPr>
            </w:r>
            <w:r w:rsidRPr="00063011">
              <w:rPr>
                <w:rFonts w:cs="Arial"/>
                <w:noProof/>
                <w:webHidden/>
              </w:rPr>
              <w:fldChar w:fldCharType="separate"/>
            </w:r>
            <w:r w:rsidR="00760AC9">
              <w:rPr>
                <w:rFonts w:cs="Arial"/>
                <w:noProof/>
                <w:webHidden/>
              </w:rPr>
              <w:t>30</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74" w:history="1">
            <w:r w:rsidR="004270EC" w:rsidRPr="00063011">
              <w:rPr>
                <w:rStyle w:val="Hiperhivatkozs"/>
                <w:rFonts w:ascii="Arial" w:eastAsia="Times New Roman" w:hAnsi="Arial" w:cs="Arial"/>
                <w:bCs/>
                <w:noProof/>
              </w:rPr>
              <w:t>5.5. Az elszámolható költségek köre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_Toc520280474 \h </w:instrText>
            </w:r>
            <w:r w:rsidRPr="00063011">
              <w:rPr>
                <w:rFonts w:cs="Arial"/>
                <w:noProof/>
                <w:webHidden/>
              </w:rPr>
            </w:r>
            <w:r w:rsidRPr="00063011">
              <w:rPr>
                <w:rFonts w:cs="Arial"/>
                <w:noProof/>
                <w:webHidden/>
              </w:rPr>
              <w:fldChar w:fldCharType="separate"/>
            </w:r>
            <w:r w:rsidR="00760AC9">
              <w:rPr>
                <w:rFonts w:cs="Arial"/>
                <w:noProof/>
                <w:webHidden/>
              </w:rPr>
              <w:t>31</w:t>
            </w:r>
            <w:r w:rsidRPr="00063011">
              <w:rPr>
                <w:rFonts w:cs="Arial"/>
                <w:noProof/>
                <w:webHidden/>
              </w:rPr>
              <w:fldChar w:fldCharType="end"/>
            </w:r>
          </w:hyperlink>
        </w:p>
        <w:p w:rsidR="004270EC" w:rsidRPr="00063011" w:rsidRDefault="00AC1A4B">
          <w:pPr>
            <w:pStyle w:val="TJ2"/>
            <w:tabs>
              <w:tab w:val="left" w:pos="880"/>
              <w:tab w:val="right" w:leader="dot" w:pos="9062"/>
            </w:tabs>
            <w:rPr>
              <w:rFonts w:eastAsiaTheme="minorEastAsia" w:cs="Arial"/>
              <w:noProof/>
              <w:color w:val="auto"/>
              <w:sz w:val="22"/>
              <w:szCs w:val="22"/>
              <w:lang w:eastAsia="hu-HU"/>
            </w:rPr>
          </w:pPr>
          <w:hyperlink w:anchor="_Toc520280475" w:history="1">
            <w:r w:rsidR="004270EC" w:rsidRPr="00063011">
              <w:rPr>
                <w:rStyle w:val="Hiperhivatkozs"/>
                <w:rFonts w:ascii="Arial" w:eastAsia="Times New Roman" w:hAnsi="Arial" w:cs="Arial"/>
                <w:bCs/>
                <w:noProof/>
              </w:rPr>
              <w:t>5.5.1</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 xml:space="preserve"> Az elszámolható költségek kapcsán az állami támogatásokra vonatkozó rendelkezések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_Toc520280475 \h </w:instrText>
            </w:r>
            <w:r w:rsidRPr="00063011">
              <w:rPr>
                <w:rFonts w:cs="Arial"/>
                <w:noProof/>
                <w:webHidden/>
              </w:rPr>
            </w:r>
            <w:r w:rsidRPr="00063011">
              <w:rPr>
                <w:rFonts w:cs="Arial"/>
                <w:noProof/>
                <w:webHidden/>
              </w:rPr>
              <w:fldChar w:fldCharType="separate"/>
            </w:r>
            <w:r w:rsidR="00760AC9">
              <w:rPr>
                <w:rFonts w:cs="Arial"/>
                <w:noProof/>
                <w:webHidden/>
              </w:rPr>
              <w:t>34</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76" w:history="1">
            <w:r w:rsidR="004270EC" w:rsidRPr="00063011">
              <w:rPr>
                <w:rStyle w:val="Hiperhivatkozs"/>
                <w:rFonts w:ascii="Arial" w:eastAsia="Times New Roman" w:hAnsi="Arial" w:cs="Arial"/>
                <w:bCs/>
                <w:noProof/>
              </w:rPr>
              <w:t>5.6. Az elszámolhatóság további feltételei</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_Toc520280476 \h </w:instrText>
            </w:r>
            <w:r w:rsidRPr="00063011">
              <w:rPr>
                <w:rFonts w:cs="Arial"/>
                <w:noProof/>
                <w:webHidden/>
              </w:rPr>
            </w:r>
            <w:r w:rsidRPr="00063011">
              <w:rPr>
                <w:rFonts w:cs="Arial"/>
                <w:noProof/>
                <w:webHidden/>
              </w:rPr>
              <w:fldChar w:fldCharType="separate"/>
            </w:r>
            <w:r w:rsidR="00760AC9">
              <w:rPr>
                <w:rFonts w:cs="Arial"/>
                <w:noProof/>
                <w:webHidden/>
              </w:rPr>
              <w:t>35</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77" w:history="1">
            <w:r w:rsidR="004270EC" w:rsidRPr="00063011">
              <w:rPr>
                <w:rStyle w:val="Hiperhivatkozs"/>
                <w:rFonts w:ascii="Arial" w:eastAsia="Times New Roman" w:hAnsi="Arial" w:cs="Arial"/>
                <w:bCs/>
                <w:noProof/>
              </w:rPr>
              <w:t>5.7. Az elszámolható költségek mértékére, illetve arányára vonatkozó elvárások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_Toc520280477 \h </w:instrText>
            </w:r>
            <w:r w:rsidRPr="00063011">
              <w:rPr>
                <w:rFonts w:cs="Arial"/>
                <w:noProof/>
                <w:webHidden/>
              </w:rPr>
            </w:r>
            <w:r w:rsidRPr="00063011">
              <w:rPr>
                <w:rFonts w:cs="Arial"/>
                <w:noProof/>
                <w:webHidden/>
              </w:rPr>
              <w:fldChar w:fldCharType="separate"/>
            </w:r>
            <w:r w:rsidR="00760AC9">
              <w:rPr>
                <w:rFonts w:cs="Arial"/>
                <w:noProof/>
                <w:webHidden/>
              </w:rPr>
              <w:t>39</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78" w:history="1">
            <w:r w:rsidR="004270EC" w:rsidRPr="00063011">
              <w:rPr>
                <w:rStyle w:val="Hiperhivatkozs"/>
                <w:rFonts w:ascii="Arial" w:eastAsia="Times New Roman" w:hAnsi="Arial" w:cs="Arial"/>
                <w:bCs/>
                <w:noProof/>
              </w:rPr>
              <w:t>5.8. Nem elszámolható költségek köre</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_Toc520280478 \h </w:instrText>
            </w:r>
            <w:r w:rsidRPr="00063011">
              <w:rPr>
                <w:rFonts w:cs="Arial"/>
                <w:noProof/>
                <w:webHidden/>
              </w:rPr>
            </w:r>
            <w:r w:rsidRPr="00063011">
              <w:rPr>
                <w:rFonts w:cs="Arial"/>
                <w:noProof/>
                <w:webHidden/>
              </w:rPr>
              <w:fldChar w:fldCharType="separate"/>
            </w:r>
            <w:r w:rsidR="00760AC9">
              <w:rPr>
                <w:rFonts w:cs="Arial"/>
                <w:noProof/>
                <w:webHidden/>
              </w:rPr>
              <w:t>40</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79" w:history="1">
            <w:r w:rsidR="004270EC" w:rsidRPr="00063011">
              <w:rPr>
                <w:rStyle w:val="Hiperhivatkozs"/>
                <w:rFonts w:ascii="Arial" w:eastAsia="Times New Roman" w:hAnsi="Arial" w:cs="Arial"/>
                <w:bCs/>
                <w:noProof/>
              </w:rPr>
              <w:t>5.9.1. A felhívás keretében nyújtott egyes támogatási kategóriákra vonatkozó egyedi szabályok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_Toc520280479 \h </w:instrText>
            </w:r>
            <w:r w:rsidRPr="00063011">
              <w:rPr>
                <w:rFonts w:cs="Arial"/>
                <w:noProof/>
                <w:webHidden/>
              </w:rPr>
            </w:r>
            <w:r w:rsidRPr="00063011">
              <w:rPr>
                <w:rFonts w:cs="Arial"/>
                <w:noProof/>
                <w:webHidden/>
              </w:rPr>
              <w:fldChar w:fldCharType="separate"/>
            </w:r>
            <w:r w:rsidR="00760AC9">
              <w:rPr>
                <w:rFonts w:cs="Arial"/>
                <w:noProof/>
                <w:webHidden/>
              </w:rPr>
              <w:t>40</w:t>
            </w:r>
            <w:r w:rsidRPr="00063011">
              <w:rPr>
                <w:rFonts w:cs="Arial"/>
                <w:noProof/>
                <w:webHidden/>
              </w:rPr>
              <w:fldChar w:fldCharType="end"/>
            </w:r>
          </w:hyperlink>
        </w:p>
        <w:p w:rsidR="004270EC" w:rsidRPr="00063011" w:rsidRDefault="00AC1A4B">
          <w:pPr>
            <w:pStyle w:val="TJ1"/>
            <w:tabs>
              <w:tab w:val="left" w:pos="400"/>
              <w:tab w:val="right" w:leader="dot" w:pos="9062"/>
            </w:tabs>
            <w:rPr>
              <w:rFonts w:eastAsiaTheme="minorEastAsia" w:cs="Arial"/>
              <w:noProof/>
              <w:color w:val="auto"/>
              <w:sz w:val="22"/>
              <w:szCs w:val="22"/>
              <w:lang w:eastAsia="hu-HU"/>
            </w:rPr>
          </w:pPr>
          <w:hyperlink w:anchor="_Toc520280480" w:history="1">
            <w:r w:rsidR="004270EC" w:rsidRPr="00063011">
              <w:rPr>
                <w:rStyle w:val="Hiperhivatkozs"/>
                <w:rFonts w:ascii="Arial" w:eastAsia="Times New Roman" w:hAnsi="Arial" w:cs="Arial"/>
                <w:noProof/>
                <w:lang w:eastAsia="hu-HU"/>
              </w:rPr>
              <w:t>6.</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caps/>
                <w:noProof/>
                <w:lang w:eastAsia="hu-HU"/>
              </w:rPr>
              <w:t>csatolandó mellékletek listája</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_Toc520280480 \h </w:instrText>
            </w:r>
            <w:r w:rsidRPr="00063011">
              <w:rPr>
                <w:rFonts w:cs="Arial"/>
                <w:noProof/>
                <w:webHidden/>
              </w:rPr>
            </w:r>
            <w:r w:rsidRPr="00063011">
              <w:rPr>
                <w:rFonts w:cs="Arial"/>
                <w:noProof/>
                <w:webHidden/>
              </w:rPr>
              <w:fldChar w:fldCharType="separate"/>
            </w:r>
            <w:r w:rsidR="00760AC9">
              <w:rPr>
                <w:rFonts w:cs="Arial"/>
                <w:noProof/>
                <w:webHidden/>
              </w:rPr>
              <w:t>42</w:t>
            </w:r>
            <w:r w:rsidRPr="00063011">
              <w:rPr>
                <w:rFonts w:cs="Arial"/>
                <w:noProof/>
                <w:webHidden/>
              </w:rPr>
              <w:fldChar w:fldCharType="end"/>
            </w:r>
          </w:hyperlink>
        </w:p>
        <w:p w:rsidR="004270EC" w:rsidRPr="00063011" w:rsidRDefault="00AC1A4B">
          <w:pPr>
            <w:pStyle w:val="TJ2"/>
            <w:tabs>
              <w:tab w:val="left" w:pos="1100"/>
              <w:tab w:val="right" w:leader="dot" w:pos="9062"/>
            </w:tabs>
            <w:rPr>
              <w:rFonts w:eastAsiaTheme="minorEastAsia" w:cs="Arial"/>
              <w:noProof/>
              <w:color w:val="auto"/>
              <w:sz w:val="22"/>
              <w:szCs w:val="22"/>
              <w:lang w:eastAsia="hu-HU"/>
            </w:rPr>
          </w:pPr>
          <w:hyperlink w:anchor="_Toc520280481" w:history="1">
            <w:r w:rsidR="004270EC" w:rsidRPr="00063011">
              <w:rPr>
                <w:rStyle w:val="Hiperhivatkozs"/>
                <w:rFonts w:ascii="Arial" w:eastAsia="Times New Roman" w:hAnsi="Arial" w:cs="Arial"/>
                <w:bCs/>
                <w:noProof/>
              </w:rPr>
              <w:t>6.1.1.</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bCs/>
                <w:noProof/>
              </w:rPr>
              <w:t>A helyi támogatási kérelem elkészítése során csatolandó mellékletek listája</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_Toc520280481 \h </w:instrText>
            </w:r>
            <w:r w:rsidRPr="00063011">
              <w:rPr>
                <w:rFonts w:cs="Arial"/>
                <w:noProof/>
                <w:webHidden/>
              </w:rPr>
            </w:r>
            <w:r w:rsidRPr="00063011">
              <w:rPr>
                <w:rFonts w:cs="Arial"/>
                <w:noProof/>
                <w:webHidden/>
              </w:rPr>
              <w:fldChar w:fldCharType="separate"/>
            </w:r>
            <w:r w:rsidR="00760AC9">
              <w:rPr>
                <w:rFonts w:cs="Arial"/>
                <w:noProof/>
                <w:webHidden/>
              </w:rPr>
              <w:t>42</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97" w:history="1">
            <w:r w:rsidR="004270EC" w:rsidRPr="00063011">
              <w:rPr>
                <w:rStyle w:val="Hiperhivatkozs"/>
                <w:rFonts w:ascii="Arial" w:eastAsia="Times New Roman" w:hAnsi="Arial" w:cs="Arial"/>
                <w:bCs/>
                <w:noProof/>
              </w:rPr>
              <w:t>6.1.2.       Az IH-hoz végső ellenőrzésre benyújtandó támogatási kérelemhez csatolandó mellékletek listája</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_Toc520280497 \h </w:instrText>
            </w:r>
            <w:r w:rsidRPr="00063011">
              <w:rPr>
                <w:rFonts w:cs="Arial"/>
                <w:noProof/>
                <w:webHidden/>
              </w:rPr>
            </w:r>
            <w:r w:rsidRPr="00063011">
              <w:rPr>
                <w:rFonts w:cs="Arial"/>
                <w:noProof/>
                <w:webHidden/>
              </w:rPr>
              <w:fldChar w:fldCharType="separate"/>
            </w:r>
            <w:r w:rsidR="00760AC9">
              <w:rPr>
                <w:rFonts w:cs="Arial"/>
                <w:noProof/>
                <w:webHidden/>
              </w:rPr>
              <w:t>44</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98" w:history="1">
            <w:r w:rsidR="004270EC" w:rsidRPr="00063011">
              <w:rPr>
                <w:rStyle w:val="Hiperhivatkozs"/>
                <w:rFonts w:ascii="Arial" w:eastAsia="Times New Roman" w:hAnsi="Arial" w:cs="Arial"/>
                <w:bCs/>
                <w:noProof/>
              </w:rPr>
              <w:t>6.2. A támogatói okirathoz csatolandó mellékletek listája</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_Toc520280498 \h </w:instrText>
            </w:r>
            <w:r w:rsidRPr="00063011">
              <w:rPr>
                <w:rFonts w:cs="Arial"/>
                <w:noProof/>
                <w:webHidden/>
              </w:rPr>
            </w:r>
            <w:r w:rsidRPr="00063011">
              <w:rPr>
                <w:rFonts w:cs="Arial"/>
                <w:noProof/>
                <w:webHidden/>
              </w:rPr>
              <w:fldChar w:fldCharType="separate"/>
            </w:r>
            <w:r w:rsidR="00760AC9">
              <w:rPr>
                <w:rFonts w:cs="Arial"/>
                <w:noProof/>
                <w:webHidden/>
              </w:rPr>
              <w:t>44</w:t>
            </w:r>
            <w:r w:rsidRPr="00063011">
              <w:rPr>
                <w:rFonts w:cs="Arial"/>
                <w:noProof/>
                <w:webHidden/>
              </w:rPr>
              <w:fldChar w:fldCharType="end"/>
            </w:r>
          </w:hyperlink>
        </w:p>
        <w:p w:rsidR="004270EC" w:rsidRPr="00063011" w:rsidRDefault="00AC1A4B">
          <w:pPr>
            <w:pStyle w:val="TJ2"/>
            <w:tabs>
              <w:tab w:val="right" w:leader="dot" w:pos="9062"/>
            </w:tabs>
            <w:rPr>
              <w:rFonts w:eastAsiaTheme="minorEastAsia" w:cs="Arial"/>
              <w:noProof/>
              <w:color w:val="auto"/>
              <w:sz w:val="22"/>
              <w:szCs w:val="22"/>
              <w:lang w:eastAsia="hu-HU"/>
            </w:rPr>
          </w:pPr>
          <w:hyperlink w:anchor="_Toc520280499" w:history="1">
            <w:r w:rsidR="004270EC" w:rsidRPr="00063011">
              <w:rPr>
                <w:rStyle w:val="Hiperhivatkozs"/>
                <w:rFonts w:ascii="Arial" w:eastAsia="Times New Roman" w:hAnsi="Arial" w:cs="Arial"/>
                <w:bCs/>
                <w:noProof/>
              </w:rPr>
              <w:t>6.3. Az első kifizetési kérelemhez csatolandó mellékletek listája</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_Toc520280499 \h </w:instrText>
            </w:r>
            <w:r w:rsidRPr="00063011">
              <w:rPr>
                <w:rFonts w:cs="Arial"/>
                <w:noProof/>
                <w:webHidden/>
              </w:rPr>
            </w:r>
            <w:r w:rsidRPr="00063011">
              <w:rPr>
                <w:rFonts w:cs="Arial"/>
                <w:noProof/>
                <w:webHidden/>
              </w:rPr>
              <w:fldChar w:fldCharType="separate"/>
            </w:r>
            <w:r w:rsidR="00760AC9">
              <w:rPr>
                <w:rFonts w:cs="Arial"/>
                <w:noProof/>
                <w:webHidden/>
              </w:rPr>
              <w:t>44</w:t>
            </w:r>
            <w:r w:rsidRPr="00063011">
              <w:rPr>
                <w:rFonts w:cs="Arial"/>
                <w:noProof/>
                <w:webHidden/>
              </w:rPr>
              <w:fldChar w:fldCharType="end"/>
            </w:r>
          </w:hyperlink>
        </w:p>
        <w:p w:rsidR="004270EC" w:rsidRPr="00063011" w:rsidRDefault="00AC1A4B">
          <w:pPr>
            <w:pStyle w:val="TJ1"/>
            <w:tabs>
              <w:tab w:val="left" w:pos="400"/>
              <w:tab w:val="right" w:leader="dot" w:pos="9062"/>
            </w:tabs>
            <w:rPr>
              <w:rFonts w:eastAsiaTheme="minorEastAsia" w:cs="Arial"/>
              <w:noProof/>
              <w:color w:val="auto"/>
              <w:sz w:val="22"/>
              <w:szCs w:val="22"/>
              <w:lang w:eastAsia="hu-HU"/>
            </w:rPr>
          </w:pPr>
          <w:hyperlink w:anchor="_Toc520280500" w:history="1">
            <w:r w:rsidR="004270EC" w:rsidRPr="00063011">
              <w:rPr>
                <w:rStyle w:val="Hiperhivatkozs"/>
                <w:rFonts w:ascii="Arial" w:eastAsia="Times New Roman" w:hAnsi="Arial" w:cs="Arial"/>
                <w:noProof/>
                <w:lang w:eastAsia="hu-HU"/>
              </w:rPr>
              <w:t>7.</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caps/>
                <w:noProof/>
                <w:lang w:eastAsia="hu-HU"/>
              </w:rPr>
              <w:t>További információk</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_Toc520280500 \h </w:instrText>
            </w:r>
            <w:r w:rsidRPr="00063011">
              <w:rPr>
                <w:rFonts w:cs="Arial"/>
                <w:noProof/>
                <w:webHidden/>
              </w:rPr>
            </w:r>
            <w:r w:rsidRPr="00063011">
              <w:rPr>
                <w:rFonts w:cs="Arial"/>
                <w:noProof/>
                <w:webHidden/>
              </w:rPr>
              <w:fldChar w:fldCharType="separate"/>
            </w:r>
            <w:r w:rsidR="00760AC9">
              <w:rPr>
                <w:rFonts w:cs="Arial"/>
                <w:noProof/>
                <w:webHidden/>
              </w:rPr>
              <w:t>44</w:t>
            </w:r>
            <w:r w:rsidRPr="00063011">
              <w:rPr>
                <w:rFonts w:cs="Arial"/>
                <w:noProof/>
                <w:webHidden/>
              </w:rPr>
              <w:fldChar w:fldCharType="end"/>
            </w:r>
          </w:hyperlink>
        </w:p>
        <w:p w:rsidR="004270EC" w:rsidRPr="00063011" w:rsidRDefault="00AC1A4B">
          <w:pPr>
            <w:pStyle w:val="TJ1"/>
            <w:tabs>
              <w:tab w:val="left" w:pos="400"/>
              <w:tab w:val="right" w:leader="dot" w:pos="9062"/>
            </w:tabs>
            <w:rPr>
              <w:rFonts w:eastAsiaTheme="minorEastAsia" w:cs="Arial"/>
              <w:noProof/>
              <w:color w:val="auto"/>
              <w:sz w:val="22"/>
              <w:szCs w:val="22"/>
              <w:lang w:eastAsia="hu-HU"/>
            </w:rPr>
          </w:pPr>
          <w:hyperlink w:anchor="_Toc520280501" w:history="1">
            <w:r w:rsidR="004270EC" w:rsidRPr="00063011">
              <w:rPr>
                <w:rStyle w:val="Hiperhivatkozs"/>
                <w:rFonts w:ascii="Arial" w:eastAsia="Times New Roman" w:hAnsi="Arial" w:cs="Arial"/>
                <w:noProof/>
                <w:lang w:eastAsia="hu-HU"/>
              </w:rPr>
              <w:t>8.</w:t>
            </w:r>
            <w:r w:rsidR="004270EC" w:rsidRPr="00063011">
              <w:rPr>
                <w:rFonts w:eastAsiaTheme="minorEastAsia" w:cs="Arial"/>
                <w:noProof/>
                <w:color w:val="auto"/>
                <w:sz w:val="22"/>
                <w:szCs w:val="22"/>
                <w:lang w:eastAsia="hu-HU"/>
              </w:rPr>
              <w:tab/>
            </w:r>
            <w:r w:rsidR="004270EC" w:rsidRPr="00063011">
              <w:rPr>
                <w:rStyle w:val="Hiperhivatkozs"/>
                <w:rFonts w:ascii="Arial" w:eastAsia="Times New Roman" w:hAnsi="Arial" w:cs="Arial"/>
                <w:caps/>
                <w:noProof/>
                <w:lang w:eastAsia="hu-HU"/>
              </w:rPr>
              <w:t>A felhívás szakmai mellékletei</w:t>
            </w:r>
            <w:r w:rsidR="004270EC" w:rsidRPr="00063011">
              <w:rPr>
                <w:rFonts w:cs="Arial"/>
                <w:noProof/>
                <w:webHidden/>
              </w:rPr>
              <w:tab/>
            </w:r>
            <w:r w:rsidRPr="00063011">
              <w:rPr>
                <w:rFonts w:cs="Arial"/>
                <w:noProof/>
                <w:webHidden/>
              </w:rPr>
              <w:fldChar w:fldCharType="begin"/>
            </w:r>
            <w:r w:rsidR="004270EC" w:rsidRPr="00063011">
              <w:rPr>
                <w:rFonts w:cs="Arial"/>
                <w:noProof/>
                <w:webHidden/>
              </w:rPr>
              <w:instrText xml:space="preserve"> PAGEREF _Toc520280501 \h </w:instrText>
            </w:r>
            <w:r w:rsidRPr="00063011">
              <w:rPr>
                <w:rFonts w:cs="Arial"/>
                <w:noProof/>
                <w:webHidden/>
              </w:rPr>
            </w:r>
            <w:r w:rsidRPr="00063011">
              <w:rPr>
                <w:rFonts w:cs="Arial"/>
                <w:noProof/>
                <w:webHidden/>
              </w:rPr>
              <w:fldChar w:fldCharType="separate"/>
            </w:r>
            <w:r w:rsidR="00760AC9">
              <w:rPr>
                <w:rFonts w:cs="Arial"/>
                <w:noProof/>
                <w:webHidden/>
              </w:rPr>
              <w:t>46</w:t>
            </w:r>
            <w:r w:rsidRPr="00063011">
              <w:rPr>
                <w:rFonts w:cs="Arial"/>
                <w:noProof/>
                <w:webHidden/>
              </w:rPr>
              <w:fldChar w:fldCharType="end"/>
            </w:r>
          </w:hyperlink>
        </w:p>
        <w:p w:rsidR="004270EC" w:rsidRPr="00063011" w:rsidRDefault="00AC1A4B">
          <w:pPr>
            <w:rPr>
              <w:rFonts w:ascii="Arial" w:hAnsi="Arial" w:cs="Arial"/>
            </w:rPr>
          </w:pPr>
          <w:r w:rsidRPr="00063011">
            <w:rPr>
              <w:rFonts w:ascii="Arial" w:hAnsi="Arial" w:cs="Arial"/>
            </w:rPr>
            <w:fldChar w:fldCharType="end"/>
          </w:r>
        </w:p>
      </w:sdtContent>
    </w:sdt>
    <w:p w:rsidR="00385E5D" w:rsidRPr="00063011" w:rsidRDefault="00385E5D" w:rsidP="00385E5D">
      <w:pPr>
        <w:rPr>
          <w:rFonts w:ascii="Arial" w:eastAsia="Calibri" w:hAnsi="Arial" w:cs="Arial"/>
          <w:color w:val="000000"/>
          <w:sz w:val="20"/>
          <w:szCs w:val="20"/>
        </w:rPr>
      </w:pPr>
    </w:p>
    <w:p w:rsidR="00385E5D" w:rsidRPr="00063011" w:rsidRDefault="00385E5D" w:rsidP="00385E5D">
      <w:pPr>
        <w:rPr>
          <w:rFonts w:ascii="Arial" w:eastAsia="Calibri" w:hAnsi="Arial" w:cs="Arial"/>
          <w:caps/>
          <w:sz w:val="30"/>
          <w:szCs w:val="20"/>
          <w:lang w:eastAsia="hu-HU"/>
        </w:rPr>
      </w:pPr>
      <w:r w:rsidRPr="00063011">
        <w:rPr>
          <w:rFonts w:ascii="Arial" w:eastAsia="Calibri" w:hAnsi="Arial" w:cs="Arial"/>
          <w:color w:val="000000"/>
          <w:sz w:val="20"/>
          <w:szCs w:val="20"/>
        </w:rPr>
        <w:br w:type="page"/>
      </w:r>
    </w:p>
    <w:p w:rsidR="00385E5D" w:rsidRPr="00063011" w:rsidRDefault="00385E5D" w:rsidP="00385E5D">
      <w:pPr>
        <w:jc w:val="both"/>
        <w:rPr>
          <w:rFonts w:ascii="Arial" w:eastAsia="Calibri" w:hAnsi="Arial" w:cs="Arial"/>
          <w:b/>
          <w:bCs/>
          <w:noProof/>
          <w:sz w:val="20"/>
          <w:szCs w:val="20"/>
        </w:rPr>
      </w:pPr>
      <w:bookmarkStart w:id="1" w:name="_Toc405190835"/>
      <w:r w:rsidRPr="00063011">
        <w:rPr>
          <w:rFonts w:ascii="Arial" w:eastAsia="Calibri" w:hAnsi="Arial" w:cs="Arial"/>
          <w:b/>
          <w:bCs/>
          <w:noProof/>
          <w:color w:val="000000"/>
          <w:sz w:val="20"/>
          <w:szCs w:val="20"/>
        </w:rPr>
        <w:lastRenderedPageBreak/>
        <w:t xml:space="preserve">A helyi felhívás elválaszthatatlan része a TOP CLLD </w:t>
      </w:r>
      <w:r w:rsidR="00D92F23" w:rsidRPr="00063011">
        <w:rPr>
          <w:rFonts w:ascii="Arial" w:eastAsia="Calibri" w:hAnsi="Arial" w:cs="Arial"/>
          <w:b/>
          <w:bCs/>
          <w:noProof/>
          <w:color w:val="000000"/>
          <w:sz w:val="20"/>
          <w:szCs w:val="20"/>
        </w:rPr>
        <w:t>Á</w:t>
      </w:r>
      <w:r w:rsidRPr="00063011">
        <w:rPr>
          <w:rFonts w:ascii="Arial" w:eastAsia="Calibri" w:hAnsi="Arial" w:cs="Arial"/>
          <w:b/>
          <w:bCs/>
          <w:noProof/>
          <w:color w:val="000000"/>
          <w:sz w:val="20"/>
          <w:szCs w:val="20"/>
        </w:rPr>
        <w:t xml:space="preserve">ltalános Útmutató a Helyi Felhívásokhoz </w:t>
      </w:r>
      <w:r w:rsidRPr="00063011">
        <w:rPr>
          <w:rFonts w:ascii="Arial" w:eastAsia="Calibri" w:hAnsi="Arial" w:cs="Arial"/>
          <w:b/>
          <w:bCs/>
          <w:noProof/>
          <w:sz w:val="20"/>
          <w:szCs w:val="20"/>
        </w:rPr>
        <w:t xml:space="preserve">c. dokumentum (a továbbiakban: ÁÚHF), amelynek hatályos verziója megtalálható a </w:t>
      </w:r>
      <w:r w:rsidR="00D92F23" w:rsidRPr="00063011">
        <w:rPr>
          <w:rFonts w:ascii="Arial" w:eastAsia="Calibri" w:hAnsi="Arial" w:cs="Arial"/>
          <w:b/>
          <w:bCs/>
          <w:noProof/>
          <w:sz w:val="20"/>
          <w:szCs w:val="20"/>
        </w:rPr>
        <w:t>HACS</w:t>
      </w:r>
      <w:r w:rsidR="00D92F23" w:rsidRPr="00063011">
        <w:rPr>
          <w:rFonts w:ascii="Arial" w:eastAsia="Calibri" w:hAnsi="Arial" w:cs="Arial"/>
          <w:b/>
          <w:bCs/>
          <w:noProof/>
          <w:color w:val="FF0000"/>
          <w:sz w:val="20"/>
          <w:szCs w:val="20"/>
        </w:rPr>
        <w:t xml:space="preserve"> </w:t>
      </w:r>
      <w:r w:rsidRPr="00063011">
        <w:rPr>
          <w:rFonts w:ascii="Arial" w:eastAsia="Calibri" w:hAnsi="Arial" w:cs="Arial"/>
          <w:b/>
          <w:color w:val="000000"/>
          <w:sz w:val="20"/>
          <w:szCs w:val="20"/>
        </w:rPr>
        <w:t>honlapján</w:t>
      </w:r>
      <w:r w:rsidR="00063011">
        <w:rPr>
          <w:rFonts w:ascii="Arial" w:eastAsia="Calibri" w:hAnsi="Arial" w:cs="Arial"/>
          <w:b/>
          <w:color w:val="000000"/>
          <w:sz w:val="20"/>
          <w:szCs w:val="20"/>
        </w:rPr>
        <w:t xml:space="preserve"> (</w:t>
      </w:r>
      <w:hyperlink r:id="rId11" w:history="1">
        <w:r w:rsidR="00063011" w:rsidRPr="00A23222">
          <w:rPr>
            <w:rStyle w:val="Hiperhivatkozs"/>
            <w:rFonts w:ascii="Arial" w:eastAsia="Calibri" w:hAnsi="Arial" w:cs="Arial"/>
            <w:b/>
            <w:sz w:val="20"/>
            <w:szCs w:val="20"/>
          </w:rPr>
          <w:t>www.jmkpapa.hu</w:t>
        </w:r>
      </w:hyperlink>
      <w:r w:rsidR="00063011">
        <w:rPr>
          <w:rFonts w:ascii="Arial" w:eastAsia="Calibri" w:hAnsi="Arial" w:cs="Arial"/>
          <w:b/>
          <w:color w:val="000000"/>
          <w:sz w:val="20"/>
          <w:szCs w:val="20"/>
        </w:rPr>
        <w:t xml:space="preserve">).  </w:t>
      </w:r>
      <w:r w:rsidRPr="00063011">
        <w:rPr>
          <w:rFonts w:ascii="Arial" w:eastAsia="Calibri" w:hAnsi="Arial" w:cs="Arial"/>
          <w:b/>
          <w:bCs/>
          <w:noProof/>
          <w:sz w:val="20"/>
          <w:szCs w:val="20"/>
        </w:rPr>
        <w:t xml:space="preserve"> </w:t>
      </w:r>
    </w:p>
    <w:p w:rsidR="00385E5D" w:rsidRPr="00063011" w:rsidRDefault="00385E5D" w:rsidP="00385E5D">
      <w:pPr>
        <w:jc w:val="both"/>
        <w:rPr>
          <w:rFonts w:ascii="Arial" w:eastAsia="Calibri" w:hAnsi="Arial" w:cs="Arial"/>
          <w:b/>
          <w:bCs/>
          <w:noProof/>
          <w:sz w:val="20"/>
          <w:szCs w:val="20"/>
        </w:rPr>
      </w:pPr>
      <w:r w:rsidRPr="00063011">
        <w:rPr>
          <w:rFonts w:ascii="Arial" w:eastAsia="Calibri" w:hAnsi="Arial" w:cs="Arial"/>
          <w:b/>
          <w:bCs/>
          <w:noProof/>
          <w:sz w:val="20"/>
          <w:szCs w:val="20"/>
        </w:rPr>
        <w:t xml:space="preserve">A helyi felhívás, az ÁÚHF, a </w:t>
      </w:r>
      <w:r w:rsidR="00063011">
        <w:rPr>
          <w:rFonts w:ascii="Arial" w:eastAsia="Calibri" w:hAnsi="Arial" w:cs="Arial"/>
          <w:b/>
          <w:bCs/>
          <w:noProof/>
          <w:sz w:val="20"/>
          <w:szCs w:val="20"/>
        </w:rPr>
        <w:t xml:space="preserve">Pénzügyi Elszámolási Útmutató és kapcsolódó mellékletei (pénzügyi összesítők), </w:t>
      </w:r>
      <w:r w:rsidRPr="00063011">
        <w:rPr>
          <w:rFonts w:ascii="Arial" w:eastAsia="Calibri" w:hAnsi="Arial" w:cs="Arial"/>
          <w:b/>
          <w:bCs/>
          <w:noProof/>
          <w:sz w:val="20"/>
          <w:szCs w:val="20"/>
        </w:rPr>
        <w:t xml:space="preserve">szakmai mellékletek és a helyi támogatási kérelem adatlap együttesen tartalmazzák a helyi támogatási kérelem elkészítéséhez szükséges összes feltételt. </w:t>
      </w:r>
    </w:p>
    <w:p w:rsidR="00385E5D" w:rsidRPr="00063011" w:rsidRDefault="00385E5D" w:rsidP="00385E5D">
      <w:pPr>
        <w:jc w:val="both"/>
        <w:rPr>
          <w:rFonts w:ascii="Arial" w:eastAsia="Calibri" w:hAnsi="Arial" w:cs="Arial"/>
          <w:b/>
          <w:bCs/>
          <w:noProof/>
          <w:color w:val="000000"/>
          <w:sz w:val="20"/>
          <w:szCs w:val="20"/>
        </w:rPr>
      </w:pPr>
      <w:r w:rsidRPr="00063011">
        <w:rPr>
          <w:rFonts w:ascii="Arial" w:eastAsia="Calibri" w:hAnsi="Arial" w:cs="Arial"/>
          <w:b/>
          <w:bCs/>
          <w:noProof/>
          <w:color w:val="000000"/>
          <w:sz w:val="20"/>
          <w:szCs w:val="20"/>
        </w:rPr>
        <w:t xml:space="preserve">Amennyiben jelen helyi felhívásban foglaltak valamely fejezet tekintetében eltérnek az ÁÚHF-ban </w:t>
      </w:r>
      <w:r w:rsidR="00063011">
        <w:rPr>
          <w:rFonts w:ascii="Arial" w:eastAsia="Calibri" w:hAnsi="Arial" w:cs="Arial"/>
          <w:b/>
          <w:bCs/>
          <w:noProof/>
          <w:color w:val="000000"/>
          <w:sz w:val="20"/>
          <w:szCs w:val="20"/>
        </w:rPr>
        <w:t xml:space="preserve">vagy a Pénzügyi Elszámolási Útmutatóban </w:t>
      </w:r>
      <w:r w:rsidRPr="00063011">
        <w:rPr>
          <w:rFonts w:ascii="Arial" w:eastAsia="Calibri" w:hAnsi="Arial" w:cs="Arial"/>
          <w:b/>
          <w:bCs/>
          <w:noProof/>
          <w:color w:val="000000"/>
          <w:sz w:val="20"/>
          <w:szCs w:val="20"/>
        </w:rPr>
        <w:t xml:space="preserve">megfogalmazott általános előírásoktól, akkor a jelen dokumentumban szabályozottak az irányadók. </w:t>
      </w:r>
    </w:p>
    <w:p w:rsidR="00385E5D" w:rsidRPr="00063011" w:rsidRDefault="00385E5D" w:rsidP="00385E5D">
      <w:pPr>
        <w:jc w:val="both"/>
        <w:rPr>
          <w:rFonts w:ascii="Arial" w:eastAsia="Calibri" w:hAnsi="Arial" w:cs="Arial"/>
          <w:color w:val="000000"/>
          <w:sz w:val="20"/>
          <w:szCs w:val="20"/>
        </w:rPr>
      </w:pPr>
      <w:r w:rsidRPr="00063011">
        <w:rPr>
          <w:rFonts w:ascii="Arial" w:eastAsia="Calibri" w:hAnsi="Arial" w:cs="Arial"/>
          <w:color w:val="000000"/>
          <w:sz w:val="20"/>
          <w:szCs w:val="20"/>
        </w:rPr>
        <w:t>Felhívjuk a tisztelt támogatást igénylők figyelmét, hogy az ÁÚHF</w:t>
      </w:r>
      <w:r w:rsidR="00063011">
        <w:rPr>
          <w:rFonts w:ascii="Arial" w:eastAsia="Calibri" w:hAnsi="Arial" w:cs="Arial"/>
          <w:color w:val="000000"/>
          <w:sz w:val="20"/>
          <w:szCs w:val="20"/>
        </w:rPr>
        <w:t xml:space="preserve"> és a Pénzügyi Elszámolási Útmutató</w:t>
      </w:r>
      <w:r w:rsidRPr="00063011">
        <w:rPr>
          <w:rFonts w:ascii="Arial" w:eastAsia="Calibri" w:hAnsi="Arial" w:cs="Arial"/>
          <w:color w:val="000000"/>
          <w:sz w:val="20"/>
          <w:szCs w:val="20"/>
        </w:rPr>
        <w:t xml:space="preserve"> esetén az irányító hatóság, a helyi felhívás, a helyi támogatási kérelem adatlap, továbbá ezek dokumentumai esetén a HACS a változtatás jogát fenntartja, ezért kérjük, hogy kövessék figyelemmel a </w:t>
      </w:r>
      <w:r w:rsidR="00D92F23" w:rsidRPr="00063011">
        <w:rPr>
          <w:rFonts w:ascii="Arial" w:eastAsia="Calibri" w:hAnsi="Arial" w:cs="Arial"/>
          <w:sz w:val="20"/>
          <w:szCs w:val="20"/>
        </w:rPr>
        <w:t>HACS</w:t>
      </w:r>
      <w:r w:rsidRPr="00063011">
        <w:rPr>
          <w:rFonts w:ascii="Arial" w:eastAsia="Calibri" w:hAnsi="Arial" w:cs="Arial"/>
          <w:color w:val="FF0000"/>
          <w:sz w:val="20"/>
          <w:szCs w:val="20"/>
        </w:rPr>
        <w:t xml:space="preserve"> </w:t>
      </w:r>
      <w:r w:rsidRPr="00063011">
        <w:rPr>
          <w:rFonts w:ascii="Arial" w:eastAsia="Calibri" w:hAnsi="Arial" w:cs="Arial"/>
          <w:color w:val="000000"/>
          <w:sz w:val="20"/>
          <w:szCs w:val="20"/>
        </w:rPr>
        <w:t xml:space="preserve">honlapján </w:t>
      </w:r>
      <w:r w:rsidR="0015096B" w:rsidRPr="00063011">
        <w:rPr>
          <w:rFonts w:ascii="Arial" w:eastAsia="Calibri" w:hAnsi="Arial" w:cs="Arial"/>
          <w:color w:val="000000"/>
          <w:sz w:val="20"/>
          <w:szCs w:val="20"/>
        </w:rPr>
        <w:t>(</w:t>
      </w:r>
      <w:hyperlink r:id="rId12" w:history="1">
        <w:r w:rsidR="0015096B" w:rsidRPr="00063011">
          <w:rPr>
            <w:rStyle w:val="Hiperhivatkozs"/>
            <w:rFonts w:ascii="Arial" w:eastAsia="Calibri" w:hAnsi="Arial" w:cs="Arial"/>
            <w:sz w:val="20"/>
            <w:szCs w:val="20"/>
          </w:rPr>
          <w:t>www.jmkpapa.hu</w:t>
        </w:r>
      </w:hyperlink>
      <w:r w:rsidR="0015096B" w:rsidRPr="00063011">
        <w:rPr>
          <w:rFonts w:ascii="Arial" w:eastAsia="Calibri" w:hAnsi="Arial" w:cs="Arial"/>
          <w:color w:val="000000"/>
          <w:sz w:val="20"/>
          <w:szCs w:val="20"/>
        </w:rPr>
        <w:t xml:space="preserve">) </w:t>
      </w:r>
      <w:r w:rsidRPr="00063011">
        <w:rPr>
          <w:rFonts w:ascii="Arial" w:eastAsia="Calibri" w:hAnsi="Arial" w:cs="Arial"/>
          <w:color w:val="000000"/>
          <w:sz w:val="20"/>
          <w:szCs w:val="20"/>
        </w:rPr>
        <w:t>megjelenő közleményeket!</w:t>
      </w:r>
    </w:p>
    <w:p w:rsidR="00385E5D" w:rsidRPr="00063011" w:rsidRDefault="00385E5D" w:rsidP="00385E5D">
      <w:pPr>
        <w:spacing w:after="0" w:line="240" w:lineRule="auto"/>
        <w:jc w:val="both"/>
        <w:rPr>
          <w:rFonts w:ascii="Arial" w:eastAsia="Times New Roman" w:hAnsi="Arial" w:cs="Arial"/>
          <w:sz w:val="20"/>
          <w:szCs w:val="20"/>
          <w:lang w:eastAsia="hu-HU"/>
        </w:rPr>
      </w:pPr>
      <w:r w:rsidRPr="00063011">
        <w:rPr>
          <w:rFonts w:ascii="Arial" w:eastAsia="Calibri" w:hAnsi="Arial" w:cs="Arial"/>
          <w:color w:val="000000"/>
          <w:sz w:val="20"/>
          <w:szCs w:val="20"/>
        </w:rPr>
        <w:br w:type="page"/>
      </w:r>
    </w:p>
    <w:p w:rsidR="00385E5D" w:rsidRPr="00063011" w:rsidRDefault="00385E5D" w:rsidP="00D92F23">
      <w:pPr>
        <w:keepNext/>
        <w:numPr>
          <w:ilvl w:val="0"/>
          <w:numId w:val="4"/>
        </w:numPr>
        <w:tabs>
          <w:tab w:val="left" w:pos="397"/>
        </w:tabs>
        <w:spacing w:before="240" w:after="240" w:line="280" w:lineRule="atLeast"/>
        <w:ind w:hanging="717"/>
        <w:outlineLvl w:val="0"/>
        <w:rPr>
          <w:rFonts w:ascii="Arial" w:eastAsia="Times New Roman" w:hAnsi="Arial" w:cs="Arial"/>
          <w:caps/>
          <w:sz w:val="30"/>
          <w:szCs w:val="20"/>
          <w:lang w:eastAsia="hu-HU"/>
        </w:rPr>
      </w:pPr>
      <w:bookmarkStart w:id="2" w:name="_Toc486328452"/>
      <w:bookmarkStart w:id="3" w:name="_Toc520280422"/>
      <w:r w:rsidRPr="00063011">
        <w:rPr>
          <w:rFonts w:ascii="Arial" w:eastAsia="Times New Roman" w:hAnsi="Arial" w:cs="Arial"/>
          <w:caps/>
          <w:sz w:val="30"/>
          <w:szCs w:val="20"/>
          <w:lang w:eastAsia="hu-HU"/>
        </w:rPr>
        <w:lastRenderedPageBreak/>
        <w:t>A tervezett fejlesztések háttere</w:t>
      </w:r>
      <w:bookmarkEnd w:id="1"/>
      <w:bookmarkEnd w:id="2"/>
      <w:bookmarkEnd w:id="3"/>
    </w:p>
    <w:p w:rsidR="00385E5D" w:rsidRPr="00063011" w:rsidRDefault="00385E5D" w:rsidP="00D92F23">
      <w:pPr>
        <w:keepNext/>
        <w:keepLines/>
        <w:numPr>
          <w:ilvl w:val="1"/>
          <w:numId w:val="5"/>
        </w:numPr>
        <w:spacing w:before="200" w:after="0"/>
        <w:outlineLvl w:val="1"/>
        <w:rPr>
          <w:rFonts w:ascii="Arial" w:eastAsia="Times New Roman" w:hAnsi="Arial" w:cs="Arial"/>
          <w:bCs/>
          <w:sz w:val="28"/>
          <w:szCs w:val="28"/>
        </w:rPr>
      </w:pPr>
      <w:bookmarkStart w:id="4" w:name="_Toc486328453"/>
      <w:bookmarkStart w:id="5" w:name="_Toc405190836"/>
      <w:bookmarkStart w:id="6" w:name="_Toc520280423"/>
      <w:r w:rsidRPr="00063011">
        <w:rPr>
          <w:rFonts w:ascii="Arial" w:eastAsia="Times New Roman" w:hAnsi="Arial" w:cs="Arial"/>
          <w:bCs/>
          <w:sz w:val="28"/>
          <w:szCs w:val="28"/>
        </w:rPr>
        <w:t>A felhívás indokoltsága és célja</w:t>
      </w:r>
      <w:bookmarkEnd w:id="4"/>
      <w:bookmarkEnd w:id="5"/>
      <w:bookmarkEnd w:id="6"/>
    </w:p>
    <w:p w:rsidR="00D92F23" w:rsidRPr="00063011" w:rsidRDefault="00D92F23" w:rsidP="00385E5D">
      <w:pPr>
        <w:jc w:val="both"/>
        <w:rPr>
          <w:rFonts w:ascii="Arial" w:eastAsia="Calibri" w:hAnsi="Arial" w:cs="Arial"/>
          <w:sz w:val="20"/>
          <w:szCs w:val="20"/>
          <w:lang w:eastAsia="hu-HU"/>
        </w:rPr>
      </w:pPr>
    </w:p>
    <w:p w:rsidR="009170AD" w:rsidRDefault="00A409DF" w:rsidP="00A409DF">
      <w:pPr>
        <w:jc w:val="both"/>
        <w:rPr>
          <w:rFonts w:ascii="Arial" w:hAnsi="Arial" w:cs="Arial"/>
          <w:sz w:val="20"/>
          <w:szCs w:val="20"/>
        </w:rPr>
      </w:pPr>
      <w:r w:rsidRPr="00A409DF">
        <w:rPr>
          <w:rFonts w:ascii="Arial" w:hAnsi="Arial" w:cs="Arial"/>
          <w:sz w:val="20"/>
          <w:szCs w:val="20"/>
        </w:rPr>
        <w:t>Pápa városában számos kisebb-nagyobb közösségi ház található, ám a legtöbb esetben a helyi lakosság, civil egyesületek, vagy a környék vállalkozói nem érzik sajátjuknak az épületeket, melyek így nem tudják a XXI. század kívánalmainak megfelelő módon betölteni a funkciójukat. A cél, hogy a helyi szervezetek és közösségek együtt alapozzák és valósítsák meg a közösségi terek fejlesztését.</w:t>
      </w:r>
      <w:r w:rsidR="00063011" w:rsidRPr="00A409DF">
        <w:rPr>
          <w:rFonts w:ascii="Arial" w:hAnsi="Arial" w:cs="Arial"/>
          <w:sz w:val="20"/>
          <w:szCs w:val="20"/>
        </w:rPr>
        <w:t>– HKFS 6.1 I</w:t>
      </w:r>
      <w:r w:rsidRPr="00A409DF">
        <w:rPr>
          <w:rFonts w:ascii="Arial" w:hAnsi="Arial" w:cs="Arial"/>
          <w:sz w:val="20"/>
          <w:szCs w:val="20"/>
        </w:rPr>
        <w:t>I</w:t>
      </w:r>
      <w:r w:rsidR="00CD7733">
        <w:rPr>
          <w:rFonts w:ascii="Arial" w:hAnsi="Arial" w:cs="Arial"/>
          <w:sz w:val="20"/>
          <w:szCs w:val="20"/>
        </w:rPr>
        <w:t xml:space="preserve">. </w:t>
      </w:r>
      <w:r w:rsidR="00063011" w:rsidRPr="00A409DF">
        <w:rPr>
          <w:rFonts w:ascii="Arial" w:hAnsi="Arial" w:cs="Arial"/>
          <w:sz w:val="20"/>
          <w:szCs w:val="20"/>
        </w:rPr>
        <w:t>pontja alapján</w:t>
      </w:r>
      <w:r w:rsidR="009170AD" w:rsidRPr="00A409DF">
        <w:rPr>
          <w:rFonts w:ascii="Arial" w:hAnsi="Arial" w:cs="Arial"/>
          <w:sz w:val="20"/>
          <w:szCs w:val="20"/>
        </w:rPr>
        <w:t>.</w:t>
      </w:r>
    </w:p>
    <w:p w:rsidR="006A2BA0" w:rsidRDefault="006A2BA0" w:rsidP="006A2BA0">
      <w:pPr>
        <w:jc w:val="both"/>
        <w:rPr>
          <w:rFonts w:ascii="Arial" w:hAnsi="Arial" w:cs="Arial"/>
          <w:sz w:val="20"/>
          <w:szCs w:val="20"/>
        </w:rPr>
      </w:pPr>
      <w:r>
        <w:rPr>
          <w:rFonts w:ascii="Arial" w:hAnsi="Arial" w:cs="Arial"/>
          <w:sz w:val="20"/>
          <w:szCs w:val="20"/>
        </w:rPr>
        <w:t>Jelen felhívás a HKFS alábbi céljainak megvalósításához járul hozzá:</w:t>
      </w:r>
    </w:p>
    <w:p w:rsidR="006A2BA0" w:rsidRPr="00582C05" w:rsidRDefault="006A2BA0" w:rsidP="006A2BA0">
      <w:pPr>
        <w:pStyle w:val="Listaszerbekezds"/>
        <w:numPr>
          <w:ilvl w:val="0"/>
          <w:numId w:val="57"/>
        </w:numPr>
        <w:jc w:val="both"/>
        <w:rPr>
          <w:rFonts w:ascii="Arial" w:hAnsi="Arial" w:cs="Arial"/>
          <w:sz w:val="20"/>
          <w:szCs w:val="20"/>
        </w:rPr>
      </w:pPr>
      <w:r w:rsidRPr="00582C05">
        <w:rPr>
          <w:rFonts w:ascii="Arial" w:hAnsi="Arial" w:cs="Arial"/>
          <w:sz w:val="20"/>
          <w:szCs w:val="20"/>
        </w:rPr>
        <w:t>A város népességmegtartó erejének növelése</w:t>
      </w:r>
    </w:p>
    <w:p w:rsidR="006A2BA0" w:rsidRPr="00582C05" w:rsidRDefault="006A2BA0" w:rsidP="006A2BA0">
      <w:pPr>
        <w:pStyle w:val="Listaszerbekezds"/>
        <w:numPr>
          <w:ilvl w:val="0"/>
          <w:numId w:val="57"/>
        </w:numPr>
        <w:jc w:val="both"/>
        <w:rPr>
          <w:rFonts w:ascii="Arial" w:hAnsi="Arial" w:cs="Arial"/>
          <w:sz w:val="20"/>
          <w:szCs w:val="20"/>
        </w:rPr>
      </w:pPr>
      <w:r w:rsidRPr="00582C05">
        <w:rPr>
          <w:rFonts w:ascii="Arial" w:hAnsi="Arial" w:cs="Arial"/>
          <w:sz w:val="20"/>
          <w:szCs w:val="20"/>
        </w:rPr>
        <w:t>A közösségi identitástudat megerősítése</w:t>
      </w:r>
    </w:p>
    <w:p w:rsidR="006A2BA0" w:rsidRDefault="006A2BA0" w:rsidP="006A2BA0">
      <w:pPr>
        <w:pStyle w:val="Listaszerbekezds"/>
        <w:numPr>
          <w:ilvl w:val="0"/>
          <w:numId w:val="57"/>
        </w:numPr>
        <w:jc w:val="both"/>
        <w:rPr>
          <w:rFonts w:ascii="Arial" w:hAnsi="Arial" w:cs="Arial"/>
          <w:sz w:val="20"/>
          <w:szCs w:val="20"/>
        </w:rPr>
      </w:pPr>
      <w:r w:rsidRPr="00582C05">
        <w:rPr>
          <w:rFonts w:ascii="Arial" w:hAnsi="Arial" w:cs="Arial"/>
          <w:sz w:val="20"/>
          <w:szCs w:val="20"/>
        </w:rPr>
        <w:t>A kultúra, közművelődés magasabb szintre való emelése</w:t>
      </w:r>
    </w:p>
    <w:p w:rsidR="006A2BA0" w:rsidRPr="006A2BA0" w:rsidRDefault="006A2BA0" w:rsidP="006A2BA0">
      <w:pPr>
        <w:pStyle w:val="Listaszerbekezds"/>
        <w:numPr>
          <w:ilvl w:val="0"/>
          <w:numId w:val="57"/>
        </w:numPr>
        <w:jc w:val="both"/>
        <w:rPr>
          <w:rFonts w:ascii="Arial" w:hAnsi="Arial" w:cs="Arial"/>
          <w:sz w:val="20"/>
          <w:szCs w:val="20"/>
        </w:rPr>
      </w:pPr>
      <w:r w:rsidRPr="006A2BA0">
        <w:rPr>
          <w:rFonts w:ascii="Arial" w:hAnsi="Arial" w:cs="Arial"/>
          <w:sz w:val="20"/>
          <w:szCs w:val="20"/>
        </w:rPr>
        <w:t>Gazdaságélénkítés</w:t>
      </w:r>
    </w:p>
    <w:p w:rsidR="00385E5D" w:rsidRPr="00063011" w:rsidRDefault="00385E5D" w:rsidP="00385E5D">
      <w:pPr>
        <w:jc w:val="both"/>
        <w:rPr>
          <w:rFonts w:ascii="Arial" w:eastAsia="Calibri" w:hAnsi="Arial" w:cs="Arial"/>
          <w:sz w:val="20"/>
          <w:szCs w:val="20"/>
          <w:lang w:eastAsia="hu-HU"/>
        </w:rPr>
      </w:pPr>
      <w:r w:rsidRPr="00063011">
        <w:rPr>
          <w:rFonts w:ascii="Arial" w:eastAsia="Calibri" w:hAnsi="Arial" w:cs="Arial"/>
          <w:sz w:val="20"/>
          <w:szCs w:val="20"/>
          <w:lang w:eastAsia="hu-HU"/>
        </w:rPr>
        <w:t>Jelen felhívás keretében kizárólag olyan támogatási kérelmek támogathatóak, amelyek megfelelnek a fenti célkitűzésnek.</w:t>
      </w:r>
    </w:p>
    <w:p w:rsidR="00385E5D" w:rsidRPr="00063011" w:rsidRDefault="00385E5D" w:rsidP="00D92F23">
      <w:pPr>
        <w:keepNext/>
        <w:keepLines/>
        <w:numPr>
          <w:ilvl w:val="1"/>
          <w:numId w:val="5"/>
        </w:numPr>
        <w:spacing w:before="200" w:after="0"/>
        <w:outlineLvl w:val="1"/>
        <w:rPr>
          <w:rFonts w:ascii="Arial" w:eastAsia="Times New Roman" w:hAnsi="Arial" w:cs="Arial"/>
          <w:bCs/>
          <w:sz w:val="28"/>
          <w:szCs w:val="28"/>
        </w:rPr>
      </w:pPr>
      <w:bookmarkStart w:id="7" w:name="_Toc486328454"/>
      <w:bookmarkStart w:id="8" w:name="_Toc405190837"/>
      <w:bookmarkStart w:id="9" w:name="_Toc400617660"/>
      <w:bookmarkStart w:id="10" w:name="_Toc520280424"/>
      <w:r w:rsidRPr="00063011">
        <w:rPr>
          <w:rFonts w:ascii="Arial" w:eastAsia="Times New Roman" w:hAnsi="Arial" w:cs="Arial"/>
          <w:bCs/>
          <w:sz w:val="28"/>
          <w:szCs w:val="28"/>
        </w:rPr>
        <w:t>A rendelkezésre álló forrás</w:t>
      </w:r>
      <w:bookmarkEnd w:id="7"/>
      <w:bookmarkEnd w:id="8"/>
      <w:bookmarkEnd w:id="9"/>
      <w:bookmarkEnd w:id="10"/>
    </w:p>
    <w:p w:rsidR="00385E5D" w:rsidRPr="00063011" w:rsidRDefault="00385E5D" w:rsidP="00385E5D">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 xml:space="preserve">A felhívás meghirdetésekor a támogatásra rendelkezésre álló tervezett keretösszeg </w:t>
      </w:r>
      <w:r w:rsidR="00A409DF">
        <w:rPr>
          <w:rFonts w:ascii="Arial" w:eastAsia="Times New Roman" w:hAnsi="Arial" w:cs="Arial"/>
          <w:sz w:val="20"/>
          <w:szCs w:val="20"/>
          <w:lang w:eastAsia="hu-HU"/>
        </w:rPr>
        <w:t>28.424.875</w:t>
      </w:r>
      <w:r w:rsidRPr="00063011">
        <w:rPr>
          <w:rFonts w:ascii="Arial" w:eastAsia="Times New Roman" w:hAnsi="Arial" w:cs="Arial"/>
          <w:sz w:val="20"/>
          <w:szCs w:val="20"/>
          <w:lang w:eastAsia="hu-HU"/>
        </w:rPr>
        <w:t xml:space="preserve"> Ft.</w:t>
      </w:r>
    </w:p>
    <w:p w:rsidR="00385E5D" w:rsidRPr="00063011" w:rsidRDefault="00063011" w:rsidP="00385E5D">
      <w:pPr>
        <w:spacing w:before="60" w:after="120" w:line="280" w:lineRule="atLeast"/>
        <w:jc w:val="both"/>
        <w:rPr>
          <w:rFonts w:ascii="Arial" w:eastAsia="Times New Roman" w:hAnsi="Arial" w:cs="Arial"/>
          <w:sz w:val="20"/>
          <w:szCs w:val="20"/>
          <w:lang w:eastAsia="hu-HU"/>
        </w:rPr>
      </w:pPr>
      <w:r>
        <w:rPr>
          <w:rFonts w:ascii="Arial" w:eastAsia="Times New Roman" w:hAnsi="Arial" w:cs="Arial"/>
          <w:sz w:val="20"/>
          <w:szCs w:val="20"/>
          <w:lang w:eastAsia="hu-HU"/>
        </w:rPr>
        <w:t xml:space="preserve">Jelen felhívást az </w:t>
      </w:r>
      <w:r w:rsidR="00D92F23" w:rsidRPr="00063011">
        <w:rPr>
          <w:rFonts w:ascii="Arial" w:eastAsia="Times New Roman" w:hAnsi="Arial" w:cs="Arial"/>
          <w:sz w:val="20"/>
          <w:szCs w:val="20"/>
          <w:lang w:eastAsia="hu-HU"/>
        </w:rPr>
        <w:t xml:space="preserve">Európai Regionális Fejlesztési Alap (ERFA) és Magyarország költségvetése társfinanszírozásban biztosítja.  A támogatott helyi támogatási kérelmek várható száma: </w:t>
      </w:r>
      <w:r w:rsidR="00A409DF">
        <w:rPr>
          <w:rFonts w:ascii="Arial" w:eastAsia="Times New Roman" w:hAnsi="Arial" w:cs="Arial"/>
          <w:sz w:val="20"/>
          <w:szCs w:val="20"/>
          <w:lang w:eastAsia="hu-HU"/>
        </w:rPr>
        <w:t>2-4</w:t>
      </w:r>
      <w:r w:rsidR="00D92F23" w:rsidRPr="00063011">
        <w:rPr>
          <w:rFonts w:ascii="Arial" w:eastAsia="Times New Roman" w:hAnsi="Arial" w:cs="Arial"/>
          <w:sz w:val="20"/>
          <w:szCs w:val="20"/>
          <w:lang w:eastAsia="hu-HU"/>
        </w:rPr>
        <w:t xml:space="preserve"> db</w:t>
      </w:r>
      <w:r w:rsidR="00385E5D" w:rsidRPr="00063011">
        <w:rPr>
          <w:rFonts w:ascii="Arial" w:eastAsia="Times New Roman" w:hAnsi="Arial" w:cs="Arial"/>
          <w:sz w:val="20"/>
          <w:szCs w:val="20"/>
          <w:lang w:eastAsia="hu-HU"/>
        </w:rPr>
        <w:t>.</w:t>
      </w:r>
    </w:p>
    <w:p w:rsidR="00385E5D" w:rsidRPr="00063011" w:rsidRDefault="00385E5D" w:rsidP="00D92F23">
      <w:pPr>
        <w:keepNext/>
        <w:keepLines/>
        <w:numPr>
          <w:ilvl w:val="1"/>
          <w:numId w:val="5"/>
        </w:numPr>
        <w:spacing w:before="200" w:after="0"/>
        <w:outlineLvl w:val="1"/>
        <w:rPr>
          <w:rFonts w:ascii="Arial" w:eastAsia="Times New Roman" w:hAnsi="Arial" w:cs="Arial"/>
          <w:bCs/>
          <w:sz w:val="28"/>
          <w:szCs w:val="28"/>
        </w:rPr>
      </w:pPr>
      <w:bookmarkStart w:id="11" w:name="_Toc486328455"/>
      <w:bookmarkStart w:id="12" w:name="_Toc405190838"/>
      <w:bookmarkStart w:id="13" w:name="_Toc520280425"/>
      <w:r w:rsidRPr="00063011">
        <w:rPr>
          <w:rFonts w:ascii="Arial" w:eastAsia="Times New Roman" w:hAnsi="Arial" w:cs="Arial"/>
          <w:bCs/>
          <w:sz w:val="28"/>
          <w:szCs w:val="28"/>
        </w:rPr>
        <w:t>A támogatás háttere</w:t>
      </w:r>
      <w:bookmarkEnd w:id="11"/>
      <w:bookmarkEnd w:id="12"/>
      <w:bookmarkEnd w:id="13"/>
    </w:p>
    <w:p w:rsidR="00385E5D" w:rsidRPr="00063011" w:rsidRDefault="00385E5D" w:rsidP="00385E5D">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 xml:space="preserve">Jelen felhívást </w:t>
      </w:r>
      <w:r w:rsidR="00620DAA" w:rsidRPr="00063011">
        <w:rPr>
          <w:rFonts w:ascii="Arial" w:eastAsia="Times New Roman" w:hAnsi="Arial" w:cs="Arial"/>
          <w:sz w:val="20"/>
          <w:szCs w:val="20"/>
          <w:lang w:eastAsia="hu-HU"/>
        </w:rPr>
        <w:t>a</w:t>
      </w:r>
      <w:r w:rsidRPr="00063011">
        <w:rPr>
          <w:rFonts w:ascii="Arial" w:eastAsia="Times New Roman" w:hAnsi="Arial" w:cs="Arial"/>
          <w:sz w:val="20"/>
          <w:szCs w:val="20"/>
          <w:lang w:eastAsia="hu-HU"/>
        </w:rPr>
        <w:t xml:space="preserve"> </w:t>
      </w:r>
      <w:r w:rsidR="00803ADC" w:rsidRPr="00063011">
        <w:rPr>
          <w:rFonts w:ascii="Arial" w:eastAsia="Times New Roman" w:hAnsi="Arial" w:cs="Arial"/>
          <w:sz w:val="20"/>
          <w:szCs w:val="20"/>
          <w:lang w:eastAsia="hu-HU"/>
        </w:rPr>
        <w:t>Helyi Közösségi Fejlesztési Stratégia</w:t>
      </w:r>
      <w:r w:rsidRPr="00063011">
        <w:rPr>
          <w:rFonts w:ascii="Arial" w:eastAsia="Times New Roman" w:hAnsi="Arial" w:cs="Arial"/>
          <w:sz w:val="20"/>
          <w:szCs w:val="20"/>
          <w:lang w:eastAsia="hu-HU"/>
        </w:rPr>
        <w:t xml:space="preserve"> keretében </w:t>
      </w:r>
      <w:r w:rsidR="00803ADC" w:rsidRPr="00063011">
        <w:rPr>
          <w:rFonts w:ascii="Arial" w:eastAsia="Times New Roman" w:hAnsi="Arial" w:cs="Arial"/>
          <w:sz w:val="20"/>
          <w:szCs w:val="20"/>
          <w:lang w:eastAsia="hu-HU"/>
        </w:rPr>
        <w:t xml:space="preserve">Pápa Város Kulturális Fejlesztéséért Helyi Közösség (továbbiakban: HACS) </w:t>
      </w:r>
      <w:r w:rsidRPr="00063011">
        <w:rPr>
          <w:rFonts w:ascii="Arial" w:eastAsia="Times New Roman" w:hAnsi="Arial" w:cs="Arial"/>
          <w:sz w:val="20"/>
          <w:szCs w:val="20"/>
          <w:lang w:eastAsia="hu-HU"/>
        </w:rPr>
        <w:t xml:space="preserve">hirdeti meg a </w:t>
      </w:r>
      <w:r w:rsidR="00803ADC" w:rsidRPr="00063011">
        <w:rPr>
          <w:rFonts w:ascii="Arial" w:eastAsia="Times New Roman" w:hAnsi="Arial" w:cs="Arial"/>
          <w:sz w:val="20"/>
          <w:szCs w:val="20"/>
          <w:lang w:eastAsia="hu-HU"/>
        </w:rPr>
        <w:t>TOP-7.1.1.-16-2016-00069</w:t>
      </w:r>
      <w:r w:rsidRPr="00063011">
        <w:rPr>
          <w:rFonts w:ascii="Arial" w:eastAsia="Times New Roman" w:hAnsi="Arial" w:cs="Arial"/>
          <w:sz w:val="20"/>
          <w:szCs w:val="20"/>
          <w:lang w:eastAsia="hu-HU"/>
        </w:rPr>
        <w:t xml:space="preserve"> számú, a HACS és a RFP IH között létrejött Együttműködési Megállapodás alapján.</w:t>
      </w:r>
    </w:p>
    <w:p w:rsidR="00385E5D" w:rsidRPr="00063011" w:rsidRDefault="00385E5D" w:rsidP="00385E5D">
      <w:pPr>
        <w:spacing w:before="60" w:after="120" w:line="280" w:lineRule="atLeast"/>
        <w:jc w:val="both"/>
        <w:rPr>
          <w:rFonts w:ascii="Arial" w:eastAsia="Times New Roman" w:hAnsi="Arial" w:cs="Arial"/>
          <w:sz w:val="20"/>
          <w:szCs w:val="20"/>
          <w:lang w:eastAsia="hu-HU"/>
        </w:rPr>
      </w:pPr>
    </w:p>
    <w:p w:rsidR="00385E5D" w:rsidRPr="00063011" w:rsidRDefault="00385E5D" w:rsidP="00D92F23">
      <w:pPr>
        <w:keepNext/>
        <w:numPr>
          <w:ilvl w:val="0"/>
          <w:numId w:val="4"/>
        </w:numPr>
        <w:tabs>
          <w:tab w:val="left" w:pos="397"/>
        </w:tabs>
        <w:spacing w:before="240" w:after="240" w:line="280" w:lineRule="atLeast"/>
        <w:ind w:hanging="717"/>
        <w:outlineLvl w:val="0"/>
        <w:rPr>
          <w:rFonts w:ascii="Arial" w:eastAsia="Times New Roman" w:hAnsi="Arial" w:cs="Arial"/>
          <w:caps/>
          <w:sz w:val="30"/>
          <w:szCs w:val="20"/>
          <w:lang w:eastAsia="hu-HU"/>
        </w:rPr>
      </w:pPr>
      <w:bookmarkStart w:id="14" w:name="_Toc486328456"/>
      <w:bookmarkStart w:id="15" w:name="_Toc405190839"/>
      <w:bookmarkStart w:id="16" w:name="_Toc520280426"/>
      <w:bookmarkStart w:id="17" w:name="_Ref399250208"/>
      <w:r w:rsidRPr="00063011">
        <w:rPr>
          <w:rFonts w:ascii="Arial" w:eastAsia="Times New Roman" w:hAnsi="Arial" w:cs="Arial"/>
          <w:caps/>
          <w:sz w:val="30"/>
          <w:szCs w:val="20"/>
          <w:lang w:eastAsia="hu-HU"/>
        </w:rPr>
        <w:t>Ügyfélszolgálatok elérhetősége</w:t>
      </w:r>
      <w:bookmarkEnd w:id="14"/>
      <w:bookmarkEnd w:id="15"/>
      <w:bookmarkEnd w:id="16"/>
    </w:p>
    <w:bookmarkEnd w:id="17"/>
    <w:p w:rsidR="00063011" w:rsidRDefault="009170AD" w:rsidP="00D77043">
      <w:pPr>
        <w:pStyle w:val="NormlWeb"/>
        <w:shd w:val="clear" w:color="auto" w:fill="FFFFFF"/>
        <w:spacing w:before="0" w:beforeAutospacing="0" w:after="0" w:afterAutospacing="0"/>
        <w:jc w:val="both"/>
        <w:rPr>
          <w:rFonts w:ascii="Arial" w:hAnsi="Arial" w:cs="Arial"/>
          <w:color w:val="555555"/>
          <w:spacing w:val="5"/>
          <w:sz w:val="16"/>
          <w:szCs w:val="16"/>
        </w:rPr>
      </w:pPr>
      <w:r w:rsidRPr="00A64096">
        <w:rPr>
          <w:rFonts w:ascii="Arial" w:hAnsi="Arial" w:cs="Arial"/>
          <w:sz w:val="20"/>
          <w:szCs w:val="20"/>
        </w:rPr>
        <w:t xml:space="preserve">Ha további információkra van szüksége, forduljon bizalommal a Pápa Város Kulturális Fejlesztéséért Helyi Közösség helyi akciócsoport ügyfélszolgálathoz a </w:t>
      </w:r>
      <w:r w:rsidRPr="00A64096">
        <w:rPr>
          <w:rFonts w:ascii="Arial" w:hAnsi="Arial" w:cs="Arial"/>
          <w:b/>
          <w:sz w:val="20"/>
          <w:szCs w:val="20"/>
        </w:rPr>
        <w:t>30-252-6849 illetve a 20-288-4451</w:t>
      </w:r>
      <w:r w:rsidRPr="00A64096">
        <w:rPr>
          <w:rFonts w:ascii="Arial" w:hAnsi="Arial" w:cs="Arial"/>
          <w:sz w:val="20"/>
          <w:szCs w:val="20"/>
        </w:rPr>
        <w:t xml:space="preserve"> telefonszámokon, ahol hétfőtől </w:t>
      </w:r>
      <w:proofErr w:type="gramStart"/>
      <w:r w:rsidRPr="00A64096">
        <w:rPr>
          <w:rFonts w:ascii="Arial" w:hAnsi="Arial" w:cs="Arial"/>
          <w:sz w:val="20"/>
          <w:szCs w:val="20"/>
        </w:rPr>
        <w:t>szerdáig</w:t>
      </w:r>
      <w:proofErr w:type="gramEnd"/>
      <w:r w:rsidRPr="00A64096">
        <w:rPr>
          <w:rFonts w:ascii="Arial" w:hAnsi="Arial" w:cs="Arial"/>
          <w:sz w:val="20"/>
          <w:szCs w:val="20"/>
        </w:rPr>
        <w:t xml:space="preserve"> 9-15 óráig, csütörtökön 11-17 óráig, pénteken 8-14 óráig fogadják hívását</w:t>
      </w:r>
      <w:r w:rsidR="00063011" w:rsidRPr="00A64096">
        <w:rPr>
          <w:rFonts w:ascii="Arial" w:hAnsi="Arial" w:cs="Arial"/>
          <w:sz w:val="20"/>
          <w:szCs w:val="20"/>
        </w:rPr>
        <w:t xml:space="preserve">, személyes ügyfélfogadás a munkaszervezet irodájában kedden és szerdán 10-14 óráig valamint csütörtökön 13-17 óráig. Email cím: </w:t>
      </w:r>
      <w:hyperlink r:id="rId13" w:history="1">
        <w:r w:rsidR="00063011" w:rsidRPr="00A64096">
          <w:rPr>
            <w:rStyle w:val="Hiperhivatkozs"/>
            <w:rFonts w:ascii="Arial" w:hAnsi="Arial" w:cs="Arial"/>
            <w:sz w:val="20"/>
            <w:szCs w:val="20"/>
          </w:rPr>
          <w:t>clldpapa@jmkpapa.hu</w:t>
        </w:r>
      </w:hyperlink>
      <w:r w:rsidR="00063011" w:rsidRPr="00A64096">
        <w:rPr>
          <w:rFonts w:ascii="Arial" w:hAnsi="Arial" w:cs="Arial"/>
          <w:sz w:val="20"/>
          <w:szCs w:val="20"/>
        </w:rPr>
        <w:t xml:space="preserve">, </w:t>
      </w:r>
      <w:r w:rsidR="00D77043" w:rsidRPr="00A64096">
        <w:rPr>
          <w:rFonts w:ascii="Arial" w:hAnsi="Arial" w:cs="Arial"/>
          <w:sz w:val="20"/>
          <w:szCs w:val="20"/>
        </w:rPr>
        <w:t xml:space="preserve">a munkaszervezet a beérkezett </w:t>
      </w:r>
      <w:proofErr w:type="spellStart"/>
      <w:r w:rsidR="00D77043" w:rsidRPr="00A64096">
        <w:rPr>
          <w:rFonts w:ascii="Arial" w:hAnsi="Arial" w:cs="Arial"/>
          <w:sz w:val="20"/>
          <w:szCs w:val="20"/>
        </w:rPr>
        <w:t>emailekre</w:t>
      </w:r>
      <w:proofErr w:type="spellEnd"/>
      <w:r w:rsidR="00D77043" w:rsidRPr="00A64096">
        <w:rPr>
          <w:rFonts w:ascii="Arial" w:hAnsi="Arial" w:cs="Arial"/>
          <w:sz w:val="20"/>
          <w:szCs w:val="20"/>
        </w:rPr>
        <w:t xml:space="preserve"> egy munkanapon belül válaszol.</w:t>
      </w:r>
      <w:r w:rsidR="00D77043">
        <w:rPr>
          <w:rFonts w:ascii="Arial" w:hAnsi="Arial" w:cs="Arial"/>
          <w:sz w:val="20"/>
          <w:szCs w:val="20"/>
        </w:rPr>
        <w:t xml:space="preserve"> </w:t>
      </w:r>
    </w:p>
    <w:p w:rsidR="009170AD" w:rsidRPr="00063011" w:rsidRDefault="009170AD" w:rsidP="00D77043">
      <w:pPr>
        <w:spacing w:before="60" w:after="120" w:line="280" w:lineRule="atLeast"/>
        <w:jc w:val="both"/>
        <w:rPr>
          <w:rFonts w:ascii="Arial" w:eastAsia="Times New Roman" w:hAnsi="Arial" w:cs="Arial"/>
          <w:sz w:val="20"/>
          <w:szCs w:val="20"/>
          <w:lang w:eastAsia="hu-HU"/>
        </w:rPr>
      </w:pPr>
    </w:p>
    <w:p w:rsidR="009170AD" w:rsidRPr="00063011" w:rsidRDefault="009170AD" w:rsidP="00D77043">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Kérjük, kövesse figyelemmel a felhívással kapcsolatos közleményeket a Pápa Város Kulturális Fejlesztéséért Helyi Közösség honlapján (</w:t>
      </w:r>
      <w:hyperlink r:id="rId14" w:history="1">
        <w:r w:rsidRPr="00063011">
          <w:rPr>
            <w:rStyle w:val="Hiperhivatkozs"/>
            <w:rFonts w:ascii="Arial" w:eastAsia="Times New Roman" w:hAnsi="Arial" w:cs="Arial"/>
            <w:sz w:val="20"/>
            <w:szCs w:val="20"/>
            <w:lang w:eastAsia="hu-HU"/>
          </w:rPr>
          <w:t>www.jmkpapa.hu</w:t>
        </w:r>
      </w:hyperlink>
      <w:r w:rsidRPr="00063011">
        <w:rPr>
          <w:rFonts w:ascii="Arial" w:eastAsia="Times New Roman" w:hAnsi="Arial" w:cs="Arial"/>
          <w:sz w:val="20"/>
          <w:szCs w:val="20"/>
          <w:lang w:eastAsia="hu-HU"/>
        </w:rPr>
        <w:t>), ahol a HACS ügyfélszolgálat elektronikus elérhetőségeit is megtalálhatja!</w:t>
      </w:r>
    </w:p>
    <w:p w:rsidR="00385E5D" w:rsidRPr="00063011" w:rsidRDefault="00385E5D" w:rsidP="00385E5D">
      <w:pPr>
        <w:tabs>
          <w:tab w:val="left" w:pos="708"/>
          <w:tab w:val="num" w:pos="1440"/>
        </w:tabs>
        <w:spacing w:before="120" w:after="0"/>
        <w:jc w:val="both"/>
        <w:rPr>
          <w:rFonts w:ascii="Arial" w:eastAsia="Calibri" w:hAnsi="Arial" w:cs="Arial"/>
          <w:color w:val="000000"/>
          <w:sz w:val="20"/>
          <w:szCs w:val="20"/>
        </w:rPr>
      </w:pPr>
    </w:p>
    <w:p w:rsidR="00385E5D" w:rsidRPr="00063011" w:rsidRDefault="00385E5D" w:rsidP="00D92F23">
      <w:pPr>
        <w:keepNext/>
        <w:pageBreakBefore/>
        <w:numPr>
          <w:ilvl w:val="0"/>
          <w:numId w:val="4"/>
        </w:numPr>
        <w:tabs>
          <w:tab w:val="left" w:pos="397"/>
        </w:tabs>
        <w:spacing w:before="240" w:after="240" w:line="280" w:lineRule="atLeast"/>
        <w:ind w:left="714" w:hanging="714"/>
        <w:outlineLvl w:val="0"/>
        <w:rPr>
          <w:rFonts w:ascii="Arial" w:eastAsia="Times New Roman" w:hAnsi="Arial" w:cs="Arial"/>
          <w:caps/>
          <w:sz w:val="30"/>
          <w:szCs w:val="20"/>
          <w:lang w:eastAsia="hu-HU"/>
        </w:rPr>
      </w:pPr>
      <w:bookmarkStart w:id="18" w:name="_Toc486328457"/>
      <w:bookmarkStart w:id="19" w:name="_Toc405190847"/>
      <w:bookmarkStart w:id="20" w:name="_Toc520280427"/>
      <w:r w:rsidRPr="00063011">
        <w:rPr>
          <w:rFonts w:ascii="Arial" w:eastAsia="Times New Roman" w:hAnsi="Arial" w:cs="Arial"/>
          <w:caps/>
          <w:sz w:val="30"/>
          <w:szCs w:val="20"/>
          <w:lang w:eastAsia="hu-HU"/>
        </w:rPr>
        <w:lastRenderedPageBreak/>
        <w:t>A projektekkel kapcsolatos elvárások</w:t>
      </w:r>
      <w:bookmarkEnd w:id="18"/>
      <w:bookmarkEnd w:id="19"/>
      <w:bookmarkEnd w:id="20"/>
    </w:p>
    <w:p w:rsidR="00385E5D" w:rsidRPr="00063011" w:rsidRDefault="00385E5D" w:rsidP="00385E5D">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Kérjük, hogy a támogatási kérelem összeállítása során vegye figyelembe, hogy a projekteknek meg kell felelniük különösen a következőknek:</w:t>
      </w:r>
    </w:p>
    <w:p w:rsidR="00385E5D" w:rsidRPr="00063011" w:rsidRDefault="00385E5D" w:rsidP="00385E5D">
      <w:pPr>
        <w:keepNext/>
        <w:keepLines/>
        <w:spacing w:before="200" w:after="0"/>
        <w:outlineLvl w:val="1"/>
        <w:rPr>
          <w:rFonts w:ascii="Arial" w:eastAsia="Times New Roman" w:hAnsi="Arial" w:cs="Arial"/>
          <w:bCs/>
          <w:sz w:val="28"/>
          <w:szCs w:val="28"/>
        </w:rPr>
      </w:pPr>
      <w:bookmarkStart w:id="21" w:name="_Toc486328458"/>
      <w:bookmarkStart w:id="22" w:name="_Toc520280428"/>
      <w:bookmarkStart w:id="23" w:name="_Toc405190849"/>
      <w:r w:rsidRPr="00063011">
        <w:rPr>
          <w:rFonts w:ascii="Arial" w:eastAsia="Times New Roman" w:hAnsi="Arial" w:cs="Arial"/>
          <w:bCs/>
          <w:sz w:val="28"/>
          <w:szCs w:val="28"/>
        </w:rPr>
        <w:t>3.1.</w:t>
      </w:r>
      <w:r w:rsidRPr="00063011">
        <w:rPr>
          <w:rFonts w:ascii="Arial" w:eastAsia="Times New Roman" w:hAnsi="Arial" w:cs="Arial"/>
          <w:bCs/>
          <w:sz w:val="28"/>
          <w:szCs w:val="28"/>
        </w:rPr>
        <w:tab/>
        <w:t>A projekt keretében megvalósítandó tevékenységek</w:t>
      </w:r>
      <w:bookmarkEnd w:id="21"/>
      <w:bookmarkEnd w:id="22"/>
    </w:p>
    <w:p w:rsidR="00385E5D" w:rsidRPr="00063011" w:rsidRDefault="00385E5D" w:rsidP="00385E5D">
      <w:pPr>
        <w:keepLines/>
        <w:spacing w:before="200" w:after="0"/>
        <w:outlineLvl w:val="1"/>
        <w:rPr>
          <w:rFonts w:ascii="Arial" w:eastAsia="Times New Roman" w:hAnsi="Arial" w:cs="Arial"/>
          <w:bCs/>
          <w:sz w:val="28"/>
          <w:szCs w:val="28"/>
        </w:rPr>
      </w:pPr>
      <w:bookmarkStart w:id="24" w:name="_Toc486328459"/>
      <w:bookmarkStart w:id="25" w:name="_Toc520280429"/>
      <w:bookmarkEnd w:id="23"/>
      <w:r w:rsidRPr="00063011">
        <w:rPr>
          <w:rFonts w:ascii="Arial" w:eastAsia="Times New Roman" w:hAnsi="Arial" w:cs="Arial"/>
          <w:bCs/>
          <w:sz w:val="28"/>
          <w:szCs w:val="28"/>
        </w:rPr>
        <w:t>3.1.1.</w:t>
      </w:r>
      <w:r w:rsidRPr="00063011">
        <w:rPr>
          <w:rFonts w:ascii="Arial" w:eastAsia="Times New Roman" w:hAnsi="Arial" w:cs="Arial"/>
          <w:bCs/>
          <w:sz w:val="28"/>
          <w:szCs w:val="28"/>
        </w:rPr>
        <w:tab/>
        <w:t xml:space="preserve"> Önállóan támogatható tevékenységek</w:t>
      </w:r>
      <w:bookmarkEnd w:id="24"/>
      <w:bookmarkEnd w:id="25"/>
      <w:r w:rsidRPr="00063011">
        <w:rPr>
          <w:rFonts w:ascii="Arial" w:eastAsia="Times New Roman" w:hAnsi="Arial" w:cs="Arial"/>
          <w:bCs/>
          <w:sz w:val="28"/>
          <w:szCs w:val="28"/>
        </w:rPr>
        <w:t xml:space="preserve"> </w:t>
      </w:r>
    </w:p>
    <w:p w:rsidR="00385E5D" w:rsidRPr="00D77043" w:rsidRDefault="00385E5D" w:rsidP="00385E5D">
      <w:pPr>
        <w:keepNext/>
        <w:spacing w:before="60" w:after="120" w:line="240" w:lineRule="auto"/>
        <w:contextualSpacing/>
        <w:jc w:val="both"/>
        <w:rPr>
          <w:rFonts w:ascii="Arial" w:eastAsia="Calibri" w:hAnsi="Arial" w:cs="Arial"/>
          <w:color w:val="000000"/>
          <w:sz w:val="20"/>
          <w:szCs w:val="20"/>
        </w:rPr>
      </w:pPr>
      <w:r w:rsidRPr="00D77043">
        <w:rPr>
          <w:rFonts w:ascii="Arial" w:eastAsia="Calibri" w:hAnsi="Arial" w:cs="Arial"/>
          <w:color w:val="000000"/>
          <w:sz w:val="20"/>
          <w:szCs w:val="20"/>
        </w:rPr>
        <w:t>A felhívás keretében az alábbi tevékenységek támogathatóak önállóan:</w:t>
      </w:r>
    </w:p>
    <w:p w:rsidR="00803ADC" w:rsidRPr="00063011" w:rsidRDefault="00803ADC" w:rsidP="00385E5D">
      <w:pPr>
        <w:keepNext/>
        <w:spacing w:before="60" w:after="120" w:line="240" w:lineRule="auto"/>
        <w:contextualSpacing/>
        <w:jc w:val="both"/>
        <w:rPr>
          <w:rFonts w:ascii="Arial" w:eastAsia="Calibri" w:hAnsi="Arial" w:cs="Arial"/>
          <w:color w:val="000000"/>
        </w:rPr>
      </w:pPr>
    </w:p>
    <w:p w:rsidR="002F1E19" w:rsidRPr="004A1A1C" w:rsidRDefault="004A1A1C" w:rsidP="002F1E19">
      <w:pPr>
        <w:autoSpaceDE w:val="0"/>
        <w:autoSpaceDN w:val="0"/>
        <w:adjustRightInd w:val="0"/>
        <w:spacing w:after="0" w:line="240" w:lineRule="auto"/>
        <w:rPr>
          <w:rFonts w:ascii="Arial" w:hAnsi="Arial" w:cs="Arial"/>
          <w:b/>
          <w:bCs/>
          <w:sz w:val="20"/>
          <w:szCs w:val="20"/>
        </w:rPr>
      </w:pPr>
      <w:r w:rsidRPr="004A1A1C">
        <w:rPr>
          <w:rFonts w:ascii="Arial" w:hAnsi="Arial" w:cs="Arial"/>
          <w:b/>
          <w:sz w:val="20"/>
          <w:szCs w:val="20"/>
        </w:rPr>
        <w:t>Városi kulturális</w:t>
      </w:r>
      <w:r>
        <w:rPr>
          <w:rFonts w:ascii="Arial" w:hAnsi="Arial" w:cs="Arial"/>
          <w:b/>
          <w:sz w:val="20"/>
          <w:szCs w:val="20"/>
        </w:rPr>
        <w:t>,</w:t>
      </w:r>
      <w:r w:rsidRPr="004A1A1C">
        <w:rPr>
          <w:rFonts w:ascii="Arial" w:hAnsi="Arial" w:cs="Arial"/>
          <w:b/>
          <w:sz w:val="20"/>
          <w:szCs w:val="20"/>
        </w:rPr>
        <w:t xml:space="preserve"> közösségi csomópontok </w:t>
      </w:r>
      <w:r w:rsidR="002F1E19" w:rsidRPr="004A1A1C">
        <w:rPr>
          <w:rFonts w:ascii="Arial" w:hAnsi="Arial" w:cs="Arial"/>
          <w:b/>
          <w:bCs/>
          <w:sz w:val="20"/>
          <w:szCs w:val="20"/>
        </w:rPr>
        <w:t>infrastrukturális fejlesztése:</w:t>
      </w:r>
    </w:p>
    <w:p w:rsidR="002F1E19" w:rsidRDefault="002F1E19" w:rsidP="002F1E19">
      <w:pPr>
        <w:autoSpaceDE w:val="0"/>
        <w:autoSpaceDN w:val="0"/>
        <w:adjustRightInd w:val="0"/>
        <w:spacing w:after="0" w:line="240" w:lineRule="auto"/>
        <w:rPr>
          <w:rFonts w:ascii="Arial" w:hAnsi="Arial" w:cs="Arial"/>
          <w:sz w:val="20"/>
          <w:szCs w:val="20"/>
        </w:rPr>
      </w:pPr>
    </w:p>
    <w:p w:rsidR="009170AD" w:rsidRDefault="002F1E19" w:rsidP="002F1E19">
      <w:pPr>
        <w:autoSpaceDE w:val="0"/>
        <w:autoSpaceDN w:val="0"/>
        <w:adjustRightInd w:val="0"/>
        <w:spacing w:before="60" w:after="120" w:line="280" w:lineRule="atLeast"/>
        <w:rPr>
          <w:rFonts w:ascii="Arial" w:hAnsi="Arial" w:cs="Arial"/>
          <w:sz w:val="20"/>
          <w:szCs w:val="20"/>
        </w:rPr>
      </w:pPr>
      <w:proofErr w:type="gramStart"/>
      <w:r w:rsidRPr="002F1E19">
        <w:rPr>
          <w:rFonts w:ascii="Arial" w:hAnsi="Arial" w:cs="Arial"/>
          <w:sz w:val="20"/>
          <w:szCs w:val="20"/>
        </w:rPr>
        <w:t>a</w:t>
      </w:r>
      <w:proofErr w:type="gramEnd"/>
      <w:r w:rsidRPr="002F1E19">
        <w:rPr>
          <w:rFonts w:ascii="Arial" w:hAnsi="Arial" w:cs="Arial"/>
          <w:sz w:val="20"/>
          <w:szCs w:val="20"/>
        </w:rPr>
        <w:t>) Közösségek befogadó tereinek, csoportok, egyesületek működését támogató kulturális-közösségi</w:t>
      </w:r>
      <w:r>
        <w:rPr>
          <w:rFonts w:ascii="Arial" w:hAnsi="Arial" w:cs="Arial"/>
          <w:sz w:val="20"/>
          <w:szCs w:val="20"/>
        </w:rPr>
        <w:t xml:space="preserve"> </w:t>
      </w:r>
      <w:r w:rsidRPr="002F1E19">
        <w:rPr>
          <w:rFonts w:ascii="Arial" w:hAnsi="Arial" w:cs="Arial"/>
          <w:sz w:val="20"/>
          <w:szCs w:val="20"/>
        </w:rPr>
        <w:t>funkciójú, értékteremtő innovatív terek fejlesztése, felújítása, valamint kiszolgáló helyiségek infrastrukturális</w:t>
      </w:r>
      <w:r>
        <w:rPr>
          <w:rFonts w:ascii="Arial" w:hAnsi="Arial" w:cs="Arial"/>
          <w:sz w:val="20"/>
          <w:szCs w:val="20"/>
        </w:rPr>
        <w:t xml:space="preserve"> </w:t>
      </w:r>
      <w:r w:rsidRPr="002F1E19">
        <w:rPr>
          <w:rFonts w:ascii="Arial" w:hAnsi="Arial" w:cs="Arial"/>
          <w:sz w:val="20"/>
          <w:szCs w:val="20"/>
        </w:rPr>
        <w:t>fejlesztése érdekében:</w:t>
      </w:r>
    </w:p>
    <w:p w:rsidR="002F1E19" w:rsidRPr="002F1E19" w:rsidRDefault="002F1E19" w:rsidP="002F1E19">
      <w:pPr>
        <w:autoSpaceDE w:val="0"/>
        <w:autoSpaceDN w:val="0"/>
        <w:adjustRightInd w:val="0"/>
        <w:spacing w:after="0" w:line="240" w:lineRule="auto"/>
        <w:rPr>
          <w:rFonts w:ascii="Arial" w:hAnsi="Arial" w:cs="Arial"/>
          <w:color w:val="000000"/>
          <w:sz w:val="20"/>
          <w:szCs w:val="20"/>
        </w:rPr>
      </w:pPr>
    </w:p>
    <w:p w:rsidR="00863AA3" w:rsidRPr="00A64096" w:rsidRDefault="00D77043" w:rsidP="00A64096">
      <w:pPr>
        <w:pStyle w:val="Listaszerbekezds"/>
        <w:numPr>
          <w:ilvl w:val="1"/>
          <w:numId w:val="38"/>
        </w:numPr>
        <w:autoSpaceDE w:val="0"/>
        <w:autoSpaceDN w:val="0"/>
        <w:adjustRightInd w:val="0"/>
        <w:spacing w:after="0" w:line="360" w:lineRule="auto"/>
        <w:ind w:left="1434" w:hanging="357"/>
        <w:rPr>
          <w:rFonts w:ascii="Arial" w:hAnsi="Arial" w:cs="Arial"/>
          <w:sz w:val="20"/>
          <w:szCs w:val="20"/>
        </w:rPr>
      </w:pPr>
      <w:r w:rsidRPr="00A64096">
        <w:rPr>
          <w:rFonts w:ascii="Arial" w:hAnsi="Arial" w:cs="Arial"/>
          <w:sz w:val="20"/>
          <w:szCs w:val="20"/>
        </w:rPr>
        <w:t>átalakítás</w:t>
      </w:r>
    </w:p>
    <w:p w:rsidR="00D77043" w:rsidRPr="00A64096" w:rsidRDefault="00D77043" w:rsidP="00A64096">
      <w:pPr>
        <w:pStyle w:val="Listaszerbekezds"/>
        <w:numPr>
          <w:ilvl w:val="1"/>
          <w:numId w:val="38"/>
        </w:numPr>
        <w:autoSpaceDE w:val="0"/>
        <w:autoSpaceDN w:val="0"/>
        <w:adjustRightInd w:val="0"/>
        <w:spacing w:after="0" w:line="360" w:lineRule="auto"/>
        <w:ind w:left="1434" w:hanging="357"/>
        <w:rPr>
          <w:rFonts w:ascii="Arial" w:hAnsi="Arial" w:cs="Arial"/>
          <w:sz w:val="20"/>
          <w:szCs w:val="20"/>
        </w:rPr>
      </w:pPr>
      <w:r w:rsidRPr="00A64096">
        <w:rPr>
          <w:rFonts w:ascii="Arial" w:hAnsi="Arial" w:cs="Arial"/>
          <w:sz w:val="20"/>
          <w:szCs w:val="20"/>
        </w:rPr>
        <w:t>bővítés</w:t>
      </w:r>
    </w:p>
    <w:p w:rsidR="00D77043" w:rsidRPr="00A64096" w:rsidRDefault="00D77043" w:rsidP="00A64096">
      <w:pPr>
        <w:pStyle w:val="Listaszerbekezds"/>
        <w:numPr>
          <w:ilvl w:val="1"/>
          <w:numId w:val="38"/>
        </w:numPr>
        <w:autoSpaceDE w:val="0"/>
        <w:autoSpaceDN w:val="0"/>
        <w:adjustRightInd w:val="0"/>
        <w:spacing w:after="0" w:line="360" w:lineRule="auto"/>
        <w:ind w:left="1434" w:hanging="357"/>
        <w:rPr>
          <w:rFonts w:ascii="Arial" w:hAnsi="Arial" w:cs="Arial"/>
          <w:sz w:val="20"/>
          <w:szCs w:val="20"/>
        </w:rPr>
      </w:pPr>
      <w:r w:rsidRPr="00A64096">
        <w:rPr>
          <w:rFonts w:ascii="Arial" w:hAnsi="Arial" w:cs="Arial"/>
          <w:sz w:val="20"/>
          <w:szCs w:val="20"/>
        </w:rPr>
        <w:t>felújítás</w:t>
      </w:r>
    </w:p>
    <w:p w:rsidR="00385E5D" w:rsidRPr="00063011" w:rsidRDefault="00385E5D" w:rsidP="00385E5D">
      <w:pPr>
        <w:keepLines/>
        <w:spacing w:before="200" w:after="0"/>
        <w:jc w:val="both"/>
        <w:outlineLvl w:val="1"/>
        <w:rPr>
          <w:rFonts w:ascii="Arial" w:eastAsia="Times New Roman" w:hAnsi="Arial" w:cs="Arial"/>
          <w:b/>
          <w:bCs/>
          <w:sz w:val="28"/>
          <w:szCs w:val="28"/>
        </w:rPr>
      </w:pPr>
      <w:bookmarkStart w:id="26" w:name="_Toc436595890"/>
      <w:bookmarkStart w:id="27" w:name="_Toc436596177"/>
      <w:bookmarkStart w:id="28" w:name="_Toc436595891"/>
      <w:bookmarkStart w:id="29" w:name="_Toc436596178"/>
      <w:bookmarkStart w:id="30" w:name="_Toc436595892"/>
      <w:bookmarkStart w:id="31" w:name="_Toc436596179"/>
      <w:bookmarkStart w:id="32" w:name="_Toc436595893"/>
      <w:bookmarkStart w:id="33" w:name="_Toc436596180"/>
      <w:bookmarkStart w:id="34" w:name="_Toc436595894"/>
      <w:bookmarkStart w:id="35" w:name="_Toc436596181"/>
      <w:bookmarkStart w:id="36" w:name="_Toc436595895"/>
      <w:bookmarkStart w:id="37" w:name="_Toc436596182"/>
      <w:bookmarkStart w:id="38" w:name="_Toc486328462"/>
      <w:bookmarkStart w:id="39" w:name="_Toc520280430"/>
      <w:bookmarkEnd w:id="26"/>
      <w:bookmarkEnd w:id="27"/>
      <w:bookmarkEnd w:id="28"/>
      <w:bookmarkEnd w:id="29"/>
      <w:bookmarkEnd w:id="30"/>
      <w:bookmarkEnd w:id="31"/>
      <w:bookmarkEnd w:id="32"/>
      <w:bookmarkEnd w:id="33"/>
      <w:bookmarkEnd w:id="34"/>
      <w:bookmarkEnd w:id="35"/>
      <w:bookmarkEnd w:id="36"/>
      <w:bookmarkEnd w:id="37"/>
      <w:r w:rsidRPr="00063011">
        <w:rPr>
          <w:rFonts w:ascii="Arial" w:eastAsia="Times New Roman" w:hAnsi="Arial" w:cs="Arial"/>
          <w:bCs/>
          <w:sz w:val="28"/>
          <w:szCs w:val="28"/>
        </w:rPr>
        <w:t>3.1.2. Önállóan nem támogatható tevékenységek:</w:t>
      </w:r>
      <w:bookmarkEnd w:id="38"/>
      <w:bookmarkEnd w:id="39"/>
    </w:p>
    <w:p w:rsidR="00585187" w:rsidRPr="00063011" w:rsidRDefault="00585187" w:rsidP="0015242A">
      <w:pPr>
        <w:keepNext/>
        <w:spacing w:before="60" w:after="120" w:line="240" w:lineRule="auto"/>
        <w:contextualSpacing/>
        <w:jc w:val="both"/>
        <w:rPr>
          <w:rFonts w:ascii="Arial" w:eastAsia="Calibri" w:hAnsi="Arial" w:cs="Arial"/>
        </w:rPr>
      </w:pPr>
    </w:p>
    <w:p w:rsidR="00385E5D" w:rsidRPr="00063011" w:rsidRDefault="00385E5D" w:rsidP="00385E5D">
      <w:pPr>
        <w:keepLines/>
        <w:spacing w:before="200" w:after="0"/>
        <w:outlineLvl w:val="1"/>
        <w:rPr>
          <w:rFonts w:ascii="Arial" w:eastAsia="Times New Roman" w:hAnsi="Arial" w:cs="Arial"/>
          <w:sz w:val="28"/>
          <w:szCs w:val="28"/>
          <w:lang w:eastAsia="hu-HU"/>
        </w:rPr>
      </w:pPr>
      <w:bookmarkStart w:id="40" w:name="_Toc486328463"/>
      <w:bookmarkStart w:id="41" w:name="_Toc520280431"/>
      <w:r w:rsidRPr="00063011">
        <w:rPr>
          <w:rFonts w:ascii="Arial" w:eastAsia="Times New Roman" w:hAnsi="Arial" w:cs="Arial"/>
          <w:sz w:val="28"/>
          <w:szCs w:val="28"/>
          <w:lang w:eastAsia="hu-HU"/>
        </w:rPr>
        <w:t>3.1.2.1. Kötelezően megvalósítandó, önállóan nem támogatható tevékenységek:</w:t>
      </w:r>
      <w:bookmarkEnd w:id="40"/>
      <w:bookmarkEnd w:id="41"/>
    </w:p>
    <w:p w:rsidR="00FA528C" w:rsidRPr="00063011" w:rsidRDefault="00FA528C" w:rsidP="00FA528C">
      <w:pPr>
        <w:keepNext/>
        <w:spacing w:before="60" w:after="120" w:line="240" w:lineRule="auto"/>
        <w:contextualSpacing/>
        <w:jc w:val="both"/>
        <w:rPr>
          <w:rFonts w:ascii="Arial" w:eastAsia="Calibri" w:hAnsi="Arial" w:cs="Arial"/>
        </w:rPr>
      </w:pPr>
    </w:p>
    <w:p w:rsidR="00D77043" w:rsidRDefault="00FA528C" w:rsidP="00D77043">
      <w:pPr>
        <w:keepNext/>
        <w:spacing w:before="60" w:after="120" w:line="240" w:lineRule="auto"/>
        <w:contextualSpacing/>
        <w:jc w:val="both"/>
        <w:rPr>
          <w:rFonts w:ascii="Arial" w:eastAsia="Calibri" w:hAnsi="Arial" w:cs="Arial"/>
          <w:sz w:val="20"/>
          <w:szCs w:val="20"/>
        </w:rPr>
      </w:pPr>
      <w:r w:rsidRPr="00D77043">
        <w:rPr>
          <w:rFonts w:ascii="Arial" w:eastAsia="Calibri" w:hAnsi="Arial" w:cs="Arial"/>
          <w:sz w:val="20"/>
          <w:szCs w:val="20"/>
        </w:rPr>
        <w:t>A felhívás keretében az alábbi tevékenységek önállóan nem, csak valamely önállóan támogatható tevékenységgel együttesen támogathatóak:</w:t>
      </w:r>
    </w:p>
    <w:p w:rsidR="00D77043" w:rsidRDefault="00D77043" w:rsidP="00D77043">
      <w:pPr>
        <w:pStyle w:val="Listaszerbekezds"/>
        <w:keepNext/>
        <w:numPr>
          <w:ilvl w:val="0"/>
          <w:numId w:val="53"/>
        </w:numPr>
        <w:spacing w:before="60" w:after="120" w:line="360" w:lineRule="auto"/>
        <w:jc w:val="both"/>
        <w:rPr>
          <w:rFonts w:ascii="Arial" w:eastAsia="Calibri" w:hAnsi="Arial" w:cs="Arial"/>
          <w:sz w:val="20"/>
          <w:szCs w:val="20"/>
        </w:rPr>
      </w:pPr>
      <w:r>
        <w:rPr>
          <w:rFonts w:ascii="Arial" w:eastAsia="Calibri" w:hAnsi="Arial" w:cs="Arial"/>
          <w:sz w:val="20"/>
          <w:szCs w:val="20"/>
        </w:rPr>
        <w:t>Szigetelés</w:t>
      </w:r>
    </w:p>
    <w:p w:rsidR="00D77043" w:rsidRPr="00D77043" w:rsidRDefault="00D77043" w:rsidP="00D77043">
      <w:pPr>
        <w:pStyle w:val="Listaszerbekezds"/>
        <w:keepNext/>
        <w:numPr>
          <w:ilvl w:val="0"/>
          <w:numId w:val="53"/>
        </w:numPr>
        <w:spacing w:before="60" w:after="120" w:line="360" w:lineRule="auto"/>
        <w:jc w:val="both"/>
        <w:rPr>
          <w:rFonts w:ascii="Arial" w:eastAsia="Calibri" w:hAnsi="Arial" w:cs="Arial"/>
          <w:sz w:val="20"/>
          <w:szCs w:val="20"/>
        </w:rPr>
      </w:pPr>
      <w:r>
        <w:rPr>
          <w:rFonts w:ascii="Arial" w:eastAsia="Calibri" w:hAnsi="Arial" w:cs="Arial"/>
          <w:sz w:val="20"/>
          <w:szCs w:val="20"/>
        </w:rPr>
        <w:t>Nyílászáró csere</w:t>
      </w:r>
    </w:p>
    <w:p w:rsidR="00FA528C" w:rsidRPr="00D77043" w:rsidRDefault="00FA528C" w:rsidP="00DB6EED">
      <w:pPr>
        <w:pStyle w:val="Default"/>
        <w:numPr>
          <w:ilvl w:val="0"/>
          <w:numId w:val="36"/>
        </w:numPr>
        <w:spacing w:line="360" w:lineRule="auto"/>
        <w:ind w:left="714" w:hanging="357"/>
        <w:rPr>
          <w:rFonts w:ascii="Arial" w:hAnsi="Arial" w:cs="Arial"/>
          <w:sz w:val="20"/>
          <w:szCs w:val="20"/>
        </w:rPr>
      </w:pPr>
      <w:r w:rsidRPr="00D77043">
        <w:rPr>
          <w:rFonts w:ascii="Arial" w:eastAsia="Calibri" w:hAnsi="Arial" w:cs="Arial"/>
          <w:sz w:val="20"/>
          <w:szCs w:val="20"/>
        </w:rPr>
        <w:t>Akadálymentesítés</w:t>
      </w:r>
      <w:bookmarkStart w:id="42" w:name="_Toc486328464"/>
      <w:r w:rsidRPr="00D77043">
        <w:rPr>
          <w:rFonts w:ascii="Arial" w:eastAsia="Calibri" w:hAnsi="Arial" w:cs="Arial"/>
          <w:sz w:val="20"/>
          <w:szCs w:val="20"/>
        </w:rPr>
        <w:t xml:space="preserve"> </w:t>
      </w:r>
      <w:r w:rsidRPr="00D77043">
        <w:rPr>
          <w:rFonts w:ascii="Arial" w:hAnsi="Arial" w:cs="Arial"/>
          <w:sz w:val="20"/>
          <w:szCs w:val="20"/>
        </w:rPr>
        <w:t xml:space="preserve">– amennyiben releváns, jelen felhívás 3.4 fejezetében az akadálymentesítésre vonatkozó feltételek alapján; </w:t>
      </w:r>
    </w:p>
    <w:p w:rsidR="00FA528C" w:rsidRPr="00D77043" w:rsidRDefault="00FA528C" w:rsidP="00DB6EED">
      <w:pPr>
        <w:pStyle w:val="Listaszerbekezds"/>
        <w:numPr>
          <w:ilvl w:val="0"/>
          <w:numId w:val="36"/>
        </w:numPr>
        <w:autoSpaceDE w:val="0"/>
        <w:autoSpaceDN w:val="0"/>
        <w:adjustRightInd w:val="0"/>
        <w:spacing w:after="0" w:line="360" w:lineRule="auto"/>
        <w:ind w:left="714" w:hanging="357"/>
        <w:rPr>
          <w:rFonts w:ascii="Arial" w:hAnsi="Arial" w:cs="Arial"/>
          <w:sz w:val="20"/>
          <w:szCs w:val="20"/>
        </w:rPr>
      </w:pPr>
      <w:r w:rsidRPr="00D77043">
        <w:rPr>
          <w:rFonts w:ascii="Arial" w:hAnsi="Arial" w:cs="Arial"/>
          <w:sz w:val="20"/>
          <w:szCs w:val="20"/>
        </w:rPr>
        <w:t xml:space="preserve">Szórt azbeszt </w:t>
      </w:r>
      <w:proofErr w:type="gramStart"/>
      <w:r w:rsidRPr="00D77043">
        <w:rPr>
          <w:rFonts w:ascii="Arial" w:hAnsi="Arial" w:cs="Arial"/>
          <w:sz w:val="20"/>
          <w:szCs w:val="20"/>
        </w:rPr>
        <w:t>mentesítése</w:t>
      </w:r>
      <w:proofErr w:type="gramEnd"/>
      <w:r w:rsidRPr="00D77043">
        <w:rPr>
          <w:rFonts w:ascii="Arial" w:hAnsi="Arial" w:cs="Arial"/>
          <w:sz w:val="20"/>
          <w:szCs w:val="20"/>
        </w:rPr>
        <w:t xml:space="preserve"> – amennyiben releváns, jelen felhívás 3.4 fejezetében az azbesztmentesítésre vonatkozó feltételek alapján; </w:t>
      </w:r>
    </w:p>
    <w:p w:rsidR="00FA528C" w:rsidRPr="00D77043" w:rsidRDefault="00FA528C" w:rsidP="00DB6EED">
      <w:pPr>
        <w:pStyle w:val="Listaszerbekezds"/>
        <w:numPr>
          <w:ilvl w:val="0"/>
          <w:numId w:val="36"/>
        </w:numPr>
        <w:autoSpaceDE w:val="0"/>
        <w:autoSpaceDN w:val="0"/>
        <w:adjustRightInd w:val="0"/>
        <w:spacing w:after="0" w:line="360" w:lineRule="auto"/>
        <w:ind w:left="714" w:hanging="357"/>
        <w:rPr>
          <w:rFonts w:ascii="Arial" w:hAnsi="Arial" w:cs="Arial"/>
          <w:sz w:val="20"/>
          <w:szCs w:val="20"/>
        </w:rPr>
      </w:pPr>
      <w:r w:rsidRPr="00D77043">
        <w:rPr>
          <w:rFonts w:ascii="Arial" w:hAnsi="Arial" w:cs="Arial"/>
          <w:sz w:val="20"/>
          <w:szCs w:val="20"/>
        </w:rPr>
        <w:t xml:space="preserve">Horizontális követelmények: Részletes előírásokat lásd a 3.4.1.2 Esélyegyenlőség és környezetvédelmi szempontok érvényesítésével kapcsolatos elvárások című részben. </w:t>
      </w:r>
    </w:p>
    <w:p w:rsidR="00FA528C" w:rsidRPr="00D77043" w:rsidRDefault="00FA528C" w:rsidP="00DB6EED">
      <w:pPr>
        <w:pStyle w:val="Listaszerbekezds"/>
        <w:numPr>
          <w:ilvl w:val="0"/>
          <w:numId w:val="36"/>
        </w:numPr>
        <w:autoSpaceDE w:val="0"/>
        <w:autoSpaceDN w:val="0"/>
        <w:adjustRightInd w:val="0"/>
        <w:spacing w:after="0" w:line="360" w:lineRule="auto"/>
        <w:ind w:left="714" w:hanging="357"/>
        <w:rPr>
          <w:rFonts w:ascii="Arial" w:hAnsi="Arial" w:cs="Arial"/>
          <w:sz w:val="20"/>
          <w:szCs w:val="20"/>
        </w:rPr>
      </w:pPr>
      <w:r w:rsidRPr="00D77043">
        <w:rPr>
          <w:rFonts w:ascii="Arial" w:hAnsi="Arial" w:cs="Arial"/>
          <w:sz w:val="20"/>
          <w:szCs w:val="20"/>
        </w:rPr>
        <w:t>Tájékoztatás és nyilvánosság biztosítása – ÁÚHF c. dokumentum 10. fejezete alapján.</w:t>
      </w:r>
    </w:p>
    <w:p w:rsidR="00FA528C" w:rsidRPr="00063011" w:rsidRDefault="00FA528C" w:rsidP="00FA528C">
      <w:pPr>
        <w:pStyle w:val="Listaszerbekezds"/>
        <w:autoSpaceDE w:val="0"/>
        <w:autoSpaceDN w:val="0"/>
        <w:adjustRightInd w:val="0"/>
        <w:spacing w:after="0" w:line="240" w:lineRule="auto"/>
        <w:rPr>
          <w:rFonts w:ascii="Arial" w:hAnsi="Arial" w:cs="Arial"/>
          <w:sz w:val="20"/>
          <w:szCs w:val="20"/>
        </w:rPr>
      </w:pPr>
    </w:p>
    <w:p w:rsidR="00385E5D" w:rsidRPr="00063011" w:rsidRDefault="00385E5D" w:rsidP="00795ADF">
      <w:pPr>
        <w:keepNext/>
        <w:keepLines/>
        <w:spacing w:after="0" w:line="480" w:lineRule="auto"/>
        <w:jc w:val="both"/>
        <w:outlineLvl w:val="1"/>
        <w:rPr>
          <w:rFonts w:ascii="Arial" w:eastAsia="Times New Roman" w:hAnsi="Arial" w:cs="Arial"/>
          <w:sz w:val="28"/>
          <w:szCs w:val="28"/>
          <w:lang w:eastAsia="hu-HU"/>
        </w:rPr>
      </w:pPr>
      <w:bookmarkStart w:id="43" w:name="_Toc520280432"/>
      <w:r w:rsidRPr="00063011">
        <w:rPr>
          <w:rFonts w:ascii="Arial" w:eastAsia="Times New Roman" w:hAnsi="Arial" w:cs="Arial"/>
          <w:sz w:val="28"/>
          <w:szCs w:val="28"/>
          <w:lang w:eastAsia="hu-HU"/>
        </w:rPr>
        <w:t>3.1.2.2. Választható, önállóan nem támogatható tevékenységek:</w:t>
      </w:r>
      <w:bookmarkEnd w:id="42"/>
      <w:bookmarkEnd w:id="43"/>
    </w:p>
    <w:p w:rsidR="00795ADF" w:rsidRDefault="00795ADF" w:rsidP="00DB6EED">
      <w:pPr>
        <w:pStyle w:val="Listaszerbekezds"/>
        <w:numPr>
          <w:ilvl w:val="0"/>
          <w:numId w:val="34"/>
        </w:numPr>
        <w:spacing w:after="0" w:line="480" w:lineRule="auto"/>
        <w:ind w:left="714" w:hanging="357"/>
        <w:jc w:val="both"/>
        <w:rPr>
          <w:rFonts w:ascii="Arial" w:hAnsi="Arial" w:cs="Arial"/>
          <w:sz w:val="20"/>
          <w:szCs w:val="20"/>
        </w:rPr>
      </w:pPr>
      <w:r w:rsidRPr="00D77043">
        <w:rPr>
          <w:rFonts w:ascii="Arial" w:hAnsi="Arial" w:cs="Arial"/>
          <w:sz w:val="20"/>
          <w:szCs w:val="20"/>
        </w:rPr>
        <w:t>Megújuló energiaforrások bevonása</w:t>
      </w:r>
    </w:p>
    <w:p w:rsidR="00A409DF" w:rsidRPr="00D77043" w:rsidRDefault="00A409DF" w:rsidP="00A409DF">
      <w:pPr>
        <w:pStyle w:val="Listaszerbekezds"/>
        <w:numPr>
          <w:ilvl w:val="0"/>
          <w:numId w:val="34"/>
        </w:numPr>
        <w:spacing w:after="0" w:line="360" w:lineRule="auto"/>
        <w:ind w:left="714" w:hanging="357"/>
        <w:jc w:val="both"/>
        <w:rPr>
          <w:rFonts w:ascii="Arial" w:hAnsi="Arial" w:cs="Arial"/>
          <w:sz w:val="20"/>
          <w:szCs w:val="20"/>
        </w:rPr>
      </w:pPr>
      <w:r w:rsidRPr="00D77043">
        <w:rPr>
          <w:rFonts w:ascii="Arial" w:hAnsi="Arial" w:cs="Arial"/>
          <w:sz w:val="20"/>
          <w:szCs w:val="20"/>
        </w:rPr>
        <w:t>A szükséges épületgépészeti munkák</w:t>
      </w:r>
    </w:p>
    <w:p w:rsidR="00905134" w:rsidRPr="00905134" w:rsidRDefault="00795ADF" w:rsidP="00DB6EED">
      <w:pPr>
        <w:pStyle w:val="Listaszerbekezds"/>
        <w:keepNext/>
        <w:numPr>
          <w:ilvl w:val="0"/>
          <w:numId w:val="35"/>
        </w:numPr>
        <w:spacing w:after="0" w:line="360" w:lineRule="auto"/>
        <w:ind w:left="714" w:hanging="357"/>
        <w:jc w:val="both"/>
        <w:rPr>
          <w:rFonts w:ascii="Arial" w:eastAsia="Calibri" w:hAnsi="Arial" w:cs="Arial"/>
          <w:sz w:val="20"/>
          <w:szCs w:val="20"/>
        </w:rPr>
      </w:pPr>
      <w:r w:rsidRPr="00D77043">
        <w:rPr>
          <w:rFonts w:ascii="Arial" w:hAnsi="Arial" w:cs="Arial"/>
          <w:sz w:val="20"/>
          <w:szCs w:val="20"/>
        </w:rPr>
        <w:t>Az épülethez ta</w:t>
      </w:r>
      <w:r w:rsidR="00A409DF">
        <w:rPr>
          <w:rFonts w:ascii="Arial" w:hAnsi="Arial" w:cs="Arial"/>
          <w:sz w:val="20"/>
          <w:szCs w:val="20"/>
        </w:rPr>
        <w:t>rtozó közterületek felújítása (használati térelemek b</w:t>
      </w:r>
      <w:r w:rsidRPr="00D77043">
        <w:rPr>
          <w:rFonts w:ascii="Arial" w:hAnsi="Arial" w:cs="Arial"/>
          <w:sz w:val="20"/>
          <w:szCs w:val="20"/>
        </w:rPr>
        <w:t>ővítése, építése, fejlesztése</w:t>
      </w:r>
      <w:r w:rsidR="00905134">
        <w:rPr>
          <w:rFonts w:ascii="Arial" w:hAnsi="Arial" w:cs="Arial"/>
          <w:sz w:val="20"/>
          <w:szCs w:val="20"/>
        </w:rPr>
        <w:t>, meglévők felújítása</w:t>
      </w:r>
      <w:r w:rsidRPr="00D77043">
        <w:rPr>
          <w:rFonts w:ascii="Arial" w:hAnsi="Arial" w:cs="Arial"/>
          <w:sz w:val="20"/>
          <w:szCs w:val="20"/>
        </w:rPr>
        <w:t>; napelemes lámpatestek kihelyezése</w:t>
      </w:r>
      <w:r w:rsidR="00A409DF">
        <w:rPr>
          <w:rFonts w:ascii="Arial" w:hAnsi="Arial" w:cs="Arial"/>
          <w:sz w:val="20"/>
          <w:szCs w:val="20"/>
        </w:rPr>
        <w:t xml:space="preserve">; a fejlesztéssel érintett, </w:t>
      </w:r>
      <w:r w:rsidR="00A409DF">
        <w:rPr>
          <w:rFonts w:ascii="Arial" w:hAnsi="Arial" w:cs="Arial"/>
          <w:sz w:val="20"/>
          <w:szCs w:val="20"/>
        </w:rPr>
        <w:lastRenderedPageBreak/>
        <w:t>beruházási helyszínhez tartozó telekhatáron belül</w:t>
      </w:r>
      <w:r w:rsidR="00905134">
        <w:rPr>
          <w:rFonts w:ascii="Arial" w:hAnsi="Arial" w:cs="Arial"/>
          <w:sz w:val="20"/>
          <w:szCs w:val="20"/>
        </w:rPr>
        <w:t>i zöldfelület rendezés; kerékpártárolók kialakítása)</w:t>
      </w:r>
    </w:p>
    <w:p w:rsidR="00795ADF" w:rsidRPr="00D77043" w:rsidRDefault="00905134" w:rsidP="00DB6EED">
      <w:pPr>
        <w:pStyle w:val="Listaszerbekezds"/>
        <w:keepNext/>
        <w:numPr>
          <w:ilvl w:val="0"/>
          <w:numId w:val="35"/>
        </w:numPr>
        <w:spacing w:after="0" w:line="360" w:lineRule="auto"/>
        <w:ind w:left="714" w:hanging="357"/>
        <w:jc w:val="both"/>
        <w:rPr>
          <w:rFonts w:ascii="Arial" w:eastAsia="Calibri" w:hAnsi="Arial" w:cs="Arial"/>
          <w:sz w:val="20"/>
          <w:szCs w:val="20"/>
        </w:rPr>
      </w:pPr>
      <w:r>
        <w:rPr>
          <w:rFonts w:ascii="Arial" w:hAnsi="Arial" w:cs="Arial"/>
          <w:sz w:val="20"/>
          <w:szCs w:val="20"/>
        </w:rPr>
        <w:t>Projektmenedzsment</w:t>
      </w:r>
    </w:p>
    <w:p w:rsidR="00FA528C" w:rsidRPr="00D77043" w:rsidRDefault="00FA528C" w:rsidP="00DB6EED">
      <w:pPr>
        <w:pStyle w:val="Listaszerbekezds"/>
        <w:numPr>
          <w:ilvl w:val="0"/>
          <w:numId w:val="37"/>
        </w:numPr>
        <w:autoSpaceDE w:val="0"/>
        <w:autoSpaceDN w:val="0"/>
        <w:adjustRightInd w:val="0"/>
        <w:spacing w:after="0" w:line="240" w:lineRule="auto"/>
        <w:rPr>
          <w:rFonts w:ascii="Arial" w:hAnsi="Arial" w:cs="Arial"/>
          <w:sz w:val="20"/>
          <w:szCs w:val="20"/>
        </w:rPr>
      </w:pPr>
      <w:r w:rsidRPr="00D77043">
        <w:rPr>
          <w:rFonts w:ascii="Arial" w:hAnsi="Arial" w:cs="Arial"/>
          <w:sz w:val="20"/>
          <w:szCs w:val="20"/>
        </w:rPr>
        <w:t xml:space="preserve">Projekt előkészítés </w:t>
      </w:r>
    </w:p>
    <w:p w:rsidR="00FA528C" w:rsidRPr="00D77043" w:rsidRDefault="00FA528C" w:rsidP="00A64096">
      <w:pPr>
        <w:pStyle w:val="Listaszerbekezds"/>
        <w:numPr>
          <w:ilvl w:val="1"/>
          <w:numId w:val="37"/>
        </w:numPr>
        <w:autoSpaceDE w:val="0"/>
        <w:autoSpaceDN w:val="0"/>
        <w:adjustRightInd w:val="0"/>
        <w:spacing w:after="47" w:line="360" w:lineRule="auto"/>
        <w:ind w:left="1434" w:hanging="357"/>
        <w:rPr>
          <w:rFonts w:ascii="Arial" w:hAnsi="Arial" w:cs="Arial"/>
          <w:sz w:val="20"/>
          <w:szCs w:val="20"/>
        </w:rPr>
      </w:pPr>
      <w:r w:rsidRPr="00D77043">
        <w:rPr>
          <w:rFonts w:ascii="Arial" w:hAnsi="Arial" w:cs="Arial"/>
          <w:sz w:val="20"/>
          <w:szCs w:val="20"/>
        </w:rPr>
        <w:t>Előzetes tanulmányok, engedélyezési dokumentumok</w:t>
      </w:r>
      <w:r w:rsidR="00795ADF" w:rsidRPr="00D77043">
        <w:rPr>
          <w:rFonts w:ascii="Arial" w:hAnsi="Arial" w:cs="Arial"/>
          <w:sz w:val="20"/>
          <w:szCs w:val="20"/>
        </w:rPr>
        <w:t>, tervek</w:t>
      </w:r>
      <w:r w:rsidRPr="00D77043">
        <w:rPr>
          <w:rFonts w:ascii="Arial" w:hAnsi="Arial" w:cs="Arial"/>
          <w:sz w:val="20"/>
          <w:szCs w:val="20"/>
        </w:rPr>
        <w:t xml:space="preserve"> </w:t>
      </w:r>
    </w:p>
    <w:p w:rsidR="00FA528C" w:rsidRPr="00D77043" w:rsidRDefault="00FA528C" w:rsidP="00A64096">
      <w:pPr>
        <w:pStyle w:val="Listaszerbekezds"/>
        <w:numPr>
          <w:ilvl w:val="1"/>
          <w:numId w:val="37"/>
        </w:numPr>
        <w:autoSpaceDE w:val="0"/>
        <w:autoSpaceDN w:val="0"/>
        <w:adjustRightInd w:val="0"/>
        <w:spacing w:after="0" w:line="360" w:lineRule="auto"/>
        <w:ind w:left="1434" w:hanging="357"/>
        <w:rPr>
          <w:rFonts w:ascii="Arial" w:hAnsi="Arial" w:cs="Arial"/>
          <w:sz w:val="20"/>
          <w:szCs w:val="20"/>
        </w:rPr>
      </w:pPr>
      <w:r w:rsidRPr="00D77043">
        <w:rPr>
          <w:rFonts w:ascii="Arial" w:hAnsi="Arial" w:cs="Arial"/>
          <w:sz w:val="20"/>
          <w:szCs w:val="20"/>
        </w:rPr>
        <w:t xml:space="preserve">Közbeszerzés </w:t>
      </w:r>
    </w:p>
    <w:p w:rsidR="00385E5D" w:rsidRPr="00063011" w:rsidRDefault="00385E5D" w:rsidP="00385E5D">
      <w:pPr>
        <w:keepLines/>
        <w:spacing w:before="200" w:after="0"/>
        <w:outlineLvl w:val="1"/>
        <w:rPr>
          <w:rFonts w:ascii="Arial" w:eastAsia="Times New Roman" w:hAnsi="Arial" w:cs="Arial"/>
          <w:b/>
          <w:bCs/>
          <w:sz w:val="28"/>
          <w:szCs w:val="28"/>
        </w:rPr>
      </w:pPr>
      <w:bookmarkStart w:id="44" w:name="_Toc486328465"/>
      <w:bookmarkStart w:id="45" w:name="_Toc520280433"/>
      <w:r w:rsidRPr="00063011">
        <w:rPr>
          <w:rFonts w:ascii="Arial" w:eastAsia="Times New Roman" w:hAnsi="Arial" w:cs="Arial"/>
          <w:bCs/>
          <w:sz w:val="28"/>
          <w:szCs w:val="28"/>
        </w:rPr>
        <w:t>3.2. A támogatható tevékenységek állami támogatási szempontú besorolása</w:t>
      </w:r>
      <w:bookmarkEnd w:id="44"/>
      <w:bookmarkEnd w:id="45"/>
    </w:p>
    <w:p w:rsidR="00385E5D" w:rsidRPr="00063011" w:rsidRDefault="00385E5D" w:rsidP="00385E5D">
      <w:pPr>
        <w:spacing w:before="60" w:after="120" w:line="240" w:lineRule="auto"/>
        <w:contextualSpacing/>
        <w:jc w:val="both"/>
        <w:rPr>
          <w:rFonts w:ascii="Arial" w:eastAsia="Calibri" w:hAnsi="Arial" w:cs="Arial"/>
          <w:color w:val="000000"/>
          <w:sz w:val="20"/>
          <w:szCs w:val="20"/>
        </w:rPr>
      </w:pPr>
    </w:p>
    <w:p w:rsidR="00385E5D" w:rsidRPr="00063011" w:rsidRDefault="00385E5D" w:rsidP="00385E5D">
      <w:pPr>
        <w:tabs>
          <w:tab w:val="num" w:pos="0"/>
          <w:tab w:val="num" w:pos="1440"/>
        </w:tabs>
        <w:spacing w:before="120" w:after="120"/>
        <w:jc w:val="both"/>
        <w:rPr>
          <w:rFonts w:ascii="Arial" w:eastAsia="Calibri" w:hAnsi="Arial" w:cs="Arial"/>
          <w:sz w:val="20"/>
          <w:szCs w:val="20"/>
        </w:rPr>
      </w:pPr>
      <w:r w:rsidRPr="00063011">
        <w:rPr>
          <w:rFonts w:ascii="Arial" w:eastAsia="Calibri" w:hAnsi="Arial" w:cs="Arial"/>
          <w:sz w:val="20"/>
          <w:szCs w:val="20"/>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7"/>
        <w:gridCol w:w="3474"/>
        <w:gridCol w:w="2757"/>
      </w:tblGrid>
      <w:tr w:rsidR="00385E5D" w:rsidRPr="00063011" w:rsidTr="00385E5D">
        <w:trPr>
          <w:tblHeader/>
        </w:trPr>
        <w:tc>
          <w:tcPr>
            <w:tcW w:w="3085" w:type="dxa"/>
            <w:tcBorders>
              <w:top w:val="single" w:sz="4" w:space="0" w:color="auto"/>
              <w:left w:val="single" w:sz="4" w:space="0" w:color="auto"/>
              <w:bottom w:val="single" w:sz="4" w:space="0" w:color="auto"/>
              <w:right w:val="single" w:sz="4" w:space="0" w:color="auto"/>
            </w:tcBorders>
            <w:vAlign w:val="center"/>
            <w:hideMark/>
          </w:tcPr>
          <w:p w:rsidR="00385E5D" w:rsidRPr="00063011" w:rsidRDefault="00385E5D" w:rsidP="00385E5D">
            <w:pPr>
              <w:keepNext/>
              <w:tabs>
                <w:tab w:val="num" w:pos="1440"/>
              </w:tabs>
              <w:spacing w:before="120" w:after="0"/>
              <w:jc w:val="center"/>
              <w:rPr>
                <w:rFonts w:ascii="Arial" w:eastAsia="Calibri" w:hAnsi="Arial" w:cs="Arial"/>
                <w:sz w:val="20"/>
                <w:szCs w:val="20"/>
              </w:rPr>
            </w:pPr>
            <w:r w:rsidRPr="00063011">
              <w:rPr>
                <w:rFonts w:ascii="Arial" w:eastAsia="Calibri" w:hAnsi="Arial" w:cs="Arial"/>
                <w:sz w:val="20"/>
                <w:szCs w:val="20"/>
              </w:rPr>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rsidR="00385E5D" w:rsidRPr="00063011" w:rsidRDefault="00385E5D" w:rsidP="00385E5D">
            <w:pPr>
              <w:keepNext/>
              <w:tabs>
                <w:tab w:val="num" w:pos="1440"/>
              </w:tabs>
              <w:spacing w:before="120" w:after="0"/>
              <w:jc w:val="center"/>
              <w:rPr>
                <w:rFonts w:ascii="Arial" w:eastAsia="Calibri" w:hAnsi="Arial" w:cs="Arial"/>
                <w:sz w:val="20"/>
                <w:szCs w:val="20"/>
              </w:rPr>
            </w:pPr>
            <w:r w:rsidRPr="00063011">
              <w:rPr>
                <w:rFonts w:ascii="Arial" w:eastAsia="Calibri" w:hAnsi="Arial" w:cs="Arial"/>
                <w:sz w:val="20"/>
                <w:szCs w:val="20"/>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rsidR="00385E5D" w:rsidRPr="00063011" w:rsidRDefault="00385E5D" w:rsidP="00385E5D">
            <w:pPr>
              <w:keepNext/>
              <w:tabs>
                <w:tab w:val="left" w:pos="708"/>
                <w:tab w:val="num" w:pos="1440"/>
              </w:tabs>
              <w:spacing w:before="120" w:after="0"/>
              <w:ind w:left="75"/>
              <w:jc w:val="center"/>
              <w:rPr>
                <w:rFonts w:ascii="Arial" w:eastAsia="Calibri" w:hAnsi="Arial" w:cs="Arial"/>
                <w:sz w:val="20"/>
                <w:szCs w:val="20"/>
              </w:rPr>
            </w:pPr>
            <w:r w:rsidRPr="00063011">
              <w:rPr>
                <w:rFonts w:ascii="Arial" w:eastAsia="Calibri" w:hAnsi="Arial" w:cs="Arial"/>
                <w:sz w:val="20"/>
                <w:szCs w:val="20"/>
              </w:rPr>
              <w:t>Támogatási kategória</w:t>
            </w:r>
          </w:p>
        </w:tc>
      </w:tr>
      <w:tr w:rsidR="00385E5D" w:rsidRPr="00063011" w:rsidTr="00385E5D">
        <w:tc>
          <w:tcPr>
            <w:tcW w:w="3085" w:type="dxa"/>
            <w:tcBorders>
              <w:top w:val="single" w:sz="4" w:space="0" w:color="auto"/>
              <w:left w:val="single" w:sz="4" w:space="0" w:color="auto"/>
              <w:bottom w:val="single" w:sz="4" w:space="0" w:color="auto"/>
              <w:right w:val="single" w:sz="4" w:space="0" w:color="auto"/>
            </w:tcBorders>
          </w:tcPr>
          <w:p w:rsidR="00B2732F" w:rsidRPr="00063011" w:rsidRDefault="00D77043" w:rsidP="00B2732F">
            <w:pPr>
              <w:pStyle w:val="Default"/>
              <w:jc w:val="both"/>
              <w:rPr>
                <w:rFonts w:ascii="Arial" w:hAnsi="Arial" w:cs="Arial"/>
                <w:sz w:val="20"/>
                <w:szCs w:val="20"/>
              </w:rPr>
            </w:pPr>
            <w:r>
              <w:rPr>
                <w:rFonts w:ascii="Arial" w:hAnsi="Arial" w:cs="Arial"/>
                <w:sz w:val="20"/>
                <w:szCs w:val="20"/>
              </w:rPr>
              <w:t xml:space="preserve">A 3.1.1 pont szerinti önállóan támogatható tevékenységek </w:t>
            </w:r>
          </w:p>
          <w:p w:rsidR="00385E5D" w:rsidRPr="00063011" w:rsidRDefault="00385E5D" w:rsidP="00385E5D">
            <w:pPr>
              <w:tabs>
                <w:tab w:val="num" w:pos="0"/>
                <w:tab w:val="num" w:pos="1440"/>
              </w:tabs>
              <w:spacing w:before="120" w:after="0"/>
              <w:jc w:val="both"/>
              <w:outlineLvl w:val="2"/>
              <w:rPr>
                <w:rFonts w:ascii="Arial" w:eastAsia="Calibri" w:hAnsi="Arial" w:cs="Arial"/>
                <w:color w:val="FF0000"/>
                <w:sz w:val="20"/>
                <w:szCs w:val="20"/>
              </w:rPr>
            </w:pPr>
          </w:p>
        </w:tc>
        <w:tc>
          <w:tcPr>
            <w:tcW w:w="3503" w:type="dxa"/>
            <w:tcBorders>
              <w:top w:val="single" w:sz="4" w:space="0" w:color="auto"/>
              <w:left w:val="single" w:sz="4" w:space="0" w:color="auto"/>
              <w:bottom w:val="single" w:sz="4" w:space="0" w:color="auto"/>
              <w:right w:val="single" w:sz="4" w:space="0" w:color="auto"/>
            </w:tcBorders>
          </w:tcPr>
          <w:p w:rsidR="00B2732F" w:rsidRPr="00063011" w:rsidRDefault="00B2732F" w:rsidP="00B2732F">
            <w:pPr>
              <w:pStyle w:val="Default"/>
              <w:jc w:val="both"/>
              <w:rPr>
                <w:rFonts w:ascii="Arial" w:hAnsi="Arial" w:cs="Arial"/>
                <w:sz w:val="20"/>
                <w:szCs w:val="20"/>
              </w:rPr>
            </w:pPr>
            <w:r w:rsidRPr="00063011">
              <w:rPr>
                <w:rFonts w:ascii="Arial" w:hAnsi="Arial" w:cs="Arial"/>
                <w:sz w:val="20"/>
                <w:szCs w:val="20"/>
              </w:rPr>
              <w:t xml:space="preserve">255/2014. (X. 10.) Korm. rendelet 4 § 15. helyi közösségszervezés a helyi fejlesztési stratégiához kapcsolódva </w:t>
            </w:r>
          </w:p>
          <w:p w:rsidR="00385E5D" w:rsidRPr="00063011" w:rsidRDefault="00385E5D" w:rsidP="00385E5D">
            <w:pPr>
              <w:tabs>
                <w:tab w:val="num" w:pos="34"/>
                <w:tab w:val="num" w:pos="1440"/>
              </w:tabs>
              <w:spacing w:before="120" w:after="0"/>
              <w:ind w:left="34"/>
              <w:jc w:val="both"/>
              <w:outlineLvl w:val="2"/>
              <w:rPr>
                <w:rFonts w:ascii="Arial" w:eastAsia="Calibri" w:hAnsi="Arial" w:cs="Arial"/>
                <w:color w:val="FF0000"/>
                <w:sz w:val="20"/>
                <w:szCs w:val="20"/>
              </w:rPr>
            </w:pPr>
          </w:p>
        </w:tc>
        <w:tc>
          <w:tcPr>
            <w:tcW w:w="2781" w:type="dxa"/>
            <w:tcBorders>
              <w:top w:val="single" w:sz="4" w:space="0" w:color="auto"/>
              <w:left w:val="single" w:sz="4" w:space="0" w:color="auto"/>
              <w:bottom w:val="single" w:sz="4" w:space="0" w:color="auto"/>
              <w:right w:val="single" w:sz="4" w:space="0" w:color="auto"/>
            </w:tcBorders>
          </w:tcPr>
          <w:p w:rsidR="00B2732F" w:rsidRPr="00063011" w:rsidRDefault="00B2732F" w:rsidP="00B2732F">
            <w:pPr>
              <w:pStyle w:val="Default"/>
              <w:jc w:val="both"/>
              <w:rPr>
                <w:rFonts w:ascii="Arial" w:hAnsi="Arial" w:cs="Arial"/>
                <w:sz w:val="20"/>
                <w:szCs w:val="20"/>
              </w:rPr>
            </w:pPr>
            <w:r w:rsidRPr="00063011">
              <w:rPr>
                <w:rFonts w:ascii="Arial" w:hAnsi="Arial" w:cs="Arial"/>
                <w:sz w:val="20"/>
                <w:szCs w:val="20"/>
              </w:rPr>
              <w:t xml:space="preserve">csekély összegű támogatás </w:t>
            </w:r>
          </w:p>
          <w:p w:rsidR="00B2732F" w:rsidRPr="00063011" w:rsidRDefault="00B2732F" w:rsidP="00B2732F">
            <w:pPr>
              <w:pStyle w:val="Default"/>
              <w:jc w:val="both"/>
              <w:rPr>
                <w:rFonts w:ascii="Arial" w:hAnsi="Arial" w:cs="Arial"/>
                <w:sz w:val="20"/>
                <w:szCs w:val="20"/>
              </w:rPr>
            </w:pPr>
          </w:p>
          <w:p w:rsidR="00B2732F" w:rsidRPr="00063011" w:rsidRDefault="00B2732F" w:rsidP="00B2732F">
            <w:pPr>
              <w:pStyle w:val="Default"/>
              <w:jc w:val="both"/>
              <w:rPr>
                <w:rFonts w:ascii="Arial" w:hAnsi="Arial" w:cs="Arial"/>
                <w:sz w:val="20"/>
                <w:szCs w:val="20"/>
              </w:rPr>
            </w:pPr>
          </w:p>
          <w:p w:rsidR="00B2732F" w:rsidRDefault="00B2732F" w:rsidP="00B2732F">
            <w:pPr>
              <w:pStyle w:val="Default"/>
              <w:jc w:val="both"/>
              <w:rPr>
                <w:rFonts w:ascii="Arial" w:hAnsi="Arial" w:cs="Arial"/>
                <w:sz w:val="20"/>
                <w:szCs w:val="20"/>
              </w:rPr>
            </w:pPr>
            <w:r w:rsidRPr="00063011">
              <w:rPr>
                <w:rFonts w:ascii="Arial" w:hAnsi="Arial" w:cs="Arial"/>
                <w:sz w:val="20"/>
                <w:szCs w:val="20"/>
              </w:rPr>
              <w:t xml:space="preserve">a kultúrát és a kulturális örökség megőrzését előmozdító támogatás </w:t>
            </w:r>
          </w:p>
          <w:p w:rsidR="00D77043" w:rsidRDefault="00D77043" w:rsidP="00B2732F">
            <w:pPr>
              <w:pStyle w:val="Default"/>
              <w:jc w:val="both"/>
              <w:rPr>
                <w:rFonts w:ascii="Arial" w:hAnsi="Arial" w:cs="Arial"/>
                <w:sz w:val="20"/>
                <w:szCs w:val="20"/>
              </w:rPr>
            </w:pPr>
          </w:p>
          <w:p w:rsidR="00D77043" w:rsidRPr="00063011" w:rsidRDefault="00D77043" w:rsidP="00B2732F">
            <w:pPr>
              <w:pStyle w:val="Default"/>
              <w:jc w:val="both"/>
              <w:rPr>
                <w:rFonts w:ascii="Arial" w:hAnsi="Arial" w:cs="Arial"/>
                <w:sz w:val="20"/>
                <w:szCs w:val="20"/>
              </w:rPr>
            </w:pPr>
            <w:r>
              <w:rPr>
                <w:rFonts w:ascii="Arial" w:hAnsi="Arial" w:cs="Arial"/>
                <w:sz w:val="20"/>
                <w:szCs w:val="20"/>
              </w:rPr>
              <w:t>helyi infrastruktúra fejlesztéséhez nyújtott beruházási támogatás</w:t>
            </w:r>
          </w:p>
          <w:p w:rsidR="00385E5D" w:rsidRPr="00063011" w:rsidRDefault="00385E5D" w:rsidP="00A438B8">
            <w:pPr>
              <w:tabs>
                <w:tab w:val="num" w:pos="75"/>
                <w:tab w:val="num" w:pos="1440"/>
              </w:tabs>
              <w:spacing w:before="120" w:after="0"/>
              <w:jc w:val="both"/>
              <w:outlineLvl w:val="2"/>
              <w:rPr>
                <w:rFonts w:ascii="Arial" w:eastAsia="Calibri" w:hAnsi="Arial" w:cs="Arial"/>
                <w:color w:val="FF0000"/>
                <w:sz w:val="20"/>
                <w:szCs w:val="20"/>
              </w:rPr>
            </w:pPr>
          </w:p>
        </w:tc>
      </w:tr>
      <w:tr w:rsidR="00385E5D" w:rsidRPr="00063011" w:rsidTr="00385E5D">
        <w:tc>
          <w:tcPr>
            <w:tcW w:w="3085" w:type="dxa"/>
            <w:tcBorders>
              <w:top w:val="single" w:sz="4" w:space="0" w:color="auto"/>
              <w:left w:val="single" w:sz="4" w:space="0" w:color="auto"/>
              <w:bottom w:val="single" w:sz="4" w:space="0" w:color="auto"/>
              <w:right w:val="single" w:sz="4" w:space="0" w:color="auto"/>
            </w:tcBorders>
          </w:tcPr>
          <w:p w:rsidR="00B2732F" w:rsidRPr="00063011" w:rsidRDefault="00B2732F" w:rsidP="00B2732F">
            <w:pPr>
              <w:pStyle w:val="Default"/>
              <w:jc w:val="both"/>
              <w:rPr>
                <w:rFonts w:ascii="Arial" w:hAnsi="Arial" w:cs="Arial"/>
                <w:sz w:val="20"/>
                <w:szCs w:val="20"/>
              </w:rPr>
            </w:pPr>
            <w:r w:rsidRPr="00063011">
              <w:rPr>
                <w:rFonts w:ascii="Arial" w:hAnsi="Arial" w:cs="Arial"/>
                <w:sz w:val="20"/>
                <w:szCs w:val="20"/>
              </w:rPr>
              <w:t xml:space="preserve">A 3.1.2 pont szerinti önállóan nem támogatható tevékenységek </w:t>
            </w:r>
          </w:p>
          <w:p w:rsidR="00385E5D" w:rsidRPr="00063011" w:rsidRDefault="00385E5D" w:rsidP="00385E5D">
            <w:pPr>
              <w:tabs>
                <w:tab w:val="num" w:pos="0"/>
                <w:tab w:val="num" w:pos="1440"/>
              </w:tabs>
              <w:spacing w:before="120" w:after="0"/>
              <w:jc w:val="both"/>
              <w:outlineLvl w:val="2"/>
              <w:rPr>
                <w:rFonts w:ascii="Arial" w:eastAsia="Calibri" w:hAnsi="Arial" w:cs="Arial"/>
                <w:color w:val="FF0000"/>
                <w:sz w:val="20"/>
                <w:szCs w:val="20"/>
              </w:rPr>
            </w:pPr>
          </w:p>
        </w:tc>
        <w:tc>
          <w:tcPr>
            <w:tcW w:w="3503" w:type="dxa"/>
            <w:tcBorders>
              <w:top w:val="single" w:sz="4" w:space="0" w:color="auto"/>
              <w:left w:val="single" w:sz="4" w:space="0" w:color="auto"/>
              <w:bottom w:val="single" w:sz="4" w:space="0" w:color="auto"/>
              <w:right w:val="single" w:sz="4" w:space="0" w:color="auto"/>
            </w:tcBorders>
          </w:tcPr>
          <w:p w:rsidR="00B2732F" w:rsidRPr="00063011" w:rsidRDefault="00B2732F" w:rsidP="00B2732F">
            <w:pPr>
              <w:pStyle w:val="Default"/>
              <w:jc w:val="both"/>
              <w:rPr>
                <w:rFonts w:ascii="Arial" w:hAnsi="Arial" w:cs="Arial"/>
                <w:sz w:val="20"/>
                <w:szCs w:val="20"/>
              </w:rPr>
            </w:pPr>
            <w:r w:rsidRPr="00063011">
              <w:rPr>
                <w:rFonts w:ascii="Arial" w:hAnsi="Arial" w:cs="Arial"/>
                <w:sz w:val="20"/>
                <w:szCs w:val="20"/>
              </w:rPr>
              <w:t xml:space="preserve">255/2014. (X. 10.) Korm. rendelet 4 § 15. helyi közösségszervezés a helyi fejlesztési stratégiához kapcsolódva </w:t>
            </w:r>
          </w:p>
          <w:p w:rsidR="00385E5D" w:rsidRPr="00063011" w:rsidRDefault="00385E5D" w:rsidP="00385E5D">
            <w:pPr>
              <w:tabs>
                <w:tab w:val="num" w:pos="0"/>
                <w:tab w:val="num" w:pos="1440"/>
              </w:tabs>
              <w:spacing w:before="120" w:after="0"/>
              <w:ind w:left="34"/>
              <w:jc w:val="both"/>
              <w:outlineLvl w:val="2"/>
              <w:rPr>
                <w:rFonts w:ascii="Arial" w:eastAsia="Calibri" w:hAnsi="Arial" w:cs="Arial"/>
                <w:color w:val="FF0000"/>
                <w:sz w:val="20"/>
                <w:szCs w:val="20"/>
              </w:rPr>
            </w:pPr>
          </w:p>
        </w:tc>
        <w:tc>
          <w:tcPr>
            <w:tcW w:w="2781" w:type="dxa"/>
            <w:tcBorders>
              <w:top w:val="single" w:sz="4" w:space="0" w:color="auto"/>
              <w:left w:val="single" w:sz="4" w:space="0" w:color="auto"/>
              <w:bottom w:val="single" w:sz="4" w:space="0" w:color="auto"/>
              <w:right w:val="single" w:sz="4" w:space="0" w:color="auto"/>
            </w:tcBorders>
          </w:tcPr>
          <w:p w:rsidR="00B2732F" w:rsidRPr="00063011" w:rsidRDefault="00B2732F" w:rsidP="00B2732F">
            <w:pPr>
              <w:pStyle w:val="Default"/>
              <w:jc w:val="both"/>
              <w:rPr>
                <w:rFonts w:ascii="Arial" w:hAnsi="Arial" w:cs="Arial"/>
                <w:sz w:val="20"/>
                <w:szCs w:val="20"/>
              </w:rPr>
            </w:pPr>
            <w:r w:rsidRPr="00063011">
              <w:rPr>
                <w:rFonts w:ascii="Arial" w:hAnsi="Arial" w:cs="Arial"/>
                <w:sz w:val="20"/>
                <w:szCs w:val="20"/>
              </w:rPr>
              <w:t xml:space="preserve">igazodik a főtevékenység támogatási kategóriájához </w:t>
            </w:r>
          </w:p>
          <w:p w:rsidR="00385E5D" w:rsidRPr="00063011" w:rsidRDefault="00385E5D" w:rsidP="00385E5D">
            <w:pPr>
              <w:tabs>
                <w:tab w:val="num" w:pos="75"/>
                <w:tab w:val="num" w:pos="1440"/>
              </w:tabs>
              <w:spacing w:before="120" w:after="0"/>
              <w:ind w:left="75"/>
              <w:jc w:val="both"/>
              <w:outlineLvl w:val="2"/>
              <w:rPr>
                <w:rFonts w:ascii="Arial" w:eastAsia="Calibri" w:hAnsi="Arial" w:cs="Arial"/>
                <w:color w:val="FF0000"/>
                <w:sz w:val="20"/>
                <w:szCs w:val="20"/>
              </w:rPr>
            </w:pPr>
          </w:p>
        </w:tc>
      </w:tr>
      <w:tr w:rsidR="00385E5D" w:rsidRPr="00063011" w:rsidTr="00385E5D">
        <w:tc>
          <w:tcPr>
            <w:tcW w:w="3085" w:type="dxa"/>
            <w:tcBorders>
              <w:top w:val="single" w:sz="4" w:space="0" w:color="auto"/>
              <w:left w:val="single" w:sz="4" w:space="0" w:color="auto"/>
              <w:bottom w:val="single" w:sz="4" w:space="0" w:color="auto"/>
              <w:right w:val="single" w:sz="4" w:space="0" w:color="auto"/>
            </w:tcBorders>
          </w:tcPr>
          <w:p w:rsidR="00B2732F" w:rsidRPr="00063011" w:rsidRDefault="009D06FA" w:rsidP="00B2732F">
            <w:pPr>
              <w:pStyle w:val="Default"/>
              <w:jc w:val="both"/>
              <w:rPr>
                <w:rFonts w:ascii="Arial" w:hAnsi="Arial" w:cs="Arial"/>
                <w:sz w:val="20"/>
                <w:szCs w:val="20"/>
              </w:rPr>
            </w:pPr>
            <w:r w:rsidRPr="00063011">
              <w:rPr>
                <w:rFonts w:ascii="Arial" w:hAnsi="Arial" w:cs="Arial"/>
                <w:sz w:val="20"/>
                <w:szCs w:val="20"/>
              </w:rPr>
              <w:t>P</w:t>
            </w:r>
            <w:r w:rsidR="00B2732F" w:rsidRPr="00063011">
              <w:rPr>
                <w:rFonts w:ascii="Arial" w:hAnsi="Arial" w:cs="Arial"/>
                <w:sz w:val="20"/>
                <w:szCs w:val="20"/>
              </w:rPr>
              <w:t>rojekt</w:t>
            </w:r>
            <w:r w:rsidRPr="00063011">
              <w:rPr>
                <w:rFonts w:ascii="Arial" w:hAnsi="Arial" w:cs="Arial"/>
                <w:sz w:val="20"/>
                <w:szCs w:val="20"/>
              </w:rPr>
              <w:t xml:space="preserve"> </w:t>
            </w:r>
            <w:r w:rsidR="00B2732F" w:rsidRPr="00063011">
              <w:rPr>
                <w:rFonts w:ascii="Arial" w:hAnsi="Arial" w:cs="Arial"/>
                <w:sz w:val="20"/>
                <w:szCs w:val="20"/>
              </w:rPr>
              <w:t xml:space="preserve">előkészítés </w:t>
            </w:r>
          </w:p>
          <w:p w:rsidR="00385E5D" w:rsidRPr="00063011" w:rsidRDefault="00385E5D" w:rsidP="00385E5D">
            <w:pPr>
              <w:tabs>
                <w:tab w:val="num" w:pos="0"/>
                <w:tab w:val="num" w:pos="1440"/>
              </w:tabs>
              <w:spacing w:before="120" w:after="0"/>
              <w:jc w:val="both"/>
              <w:outlineLvl w:val="2"/>
              <w:rPr>
                <w:rFonts w:ascii="Arial" w:eastAsia="Calibri" w:hAnsi="Arial" w:cs="Arial"/>
                <w:color w:val="FF0000"/>
                <w:sz w:val="20"/>
                <w:szCs w:val="20"/>
              </w:rPr>
            </w:pPr>
          </w:p>
        </w:tc>
        <w:tc>
          <w:tcPr>
            <w:tcW w:w="3503" w:type="dxa"/>
            <w:tcBorders>
              <w:top w:val="single" w:sz="4" w:space="0" w:color="auto"/>
              <w:left w:val="single" w:sz="4" w:space="0" w:color="auto"/>
              <w:bottom w:val="single" w:sz="4" w:space="0" w:color="auto"/>
              <w:right w:val="single" w:sz="4" w:space="0" w:color="auto"/>
            </w:tcBorders>
          </w:tcPr>
          <w:p w:rsidR="009D06FA" w:rsidRPr="00063011" w:rsidRDefault="009D06FA" w:rsidP="009D06FA">
            <w:pPr>
              <w:pStyle w:val="Default"/>
              <w:jc w:val="both"/>
              <w:rPr>
                <w:rFonts w:ascii="Arial" w:hAnsi="Arial" w:cs="Arial"/>
                <w:sz w:val="20"/>
                <w:szCs w:val="20"/>
              </w:rPr>
            </w:pPr>
            <w:r w:rsidRPr="00063011">
              <w:rPr>
                <w:rFonts w:ascii="Arial" w:hAnsi="Arial" w:cs="Arial"/>
                <w:sz w:val="20"/>
                <w:szCs w:val="20"/>
              </w:rPr>
              <w:t xml:space="preserve">255/2014. (X. 10.) Korm. rendelet 4 § 15. helyi közösségszervezés a helyi fejlesztési stratégiához kapcsolódva </w:t>
            </w:r>
          </w:p>
          <w:p w:rsidR="00385E5D" w:rsidRPr="00063011" w:rsidRDefault="00385E5D" w:rsidP="00385E5D">
            <w:pPr>
              <w:tabs>
                <w:tab w:val="num" w:pos="0"/>
                <w:tab w:val="num" w:pos="1440"/>
              </w:tabs>
              <w:spacing w:before="120" w:after="0"/>
              <w:ind w:left="34"/>
              <w:jc w:val="both"/>
              <w:outlineLvl w:val="2"/>
              <w:rPr>
                <w:rFonts w:ascii="Arial" w:eastAsia="Calibri" w:hAnsi="Arial" w:cs="Arial"/>
                <w:color w:val="FF0000"/>
                <w:sz w:val="20"/>
                <w:szCs w:val="20"/>
              </w:rPr>
            </w:pPr>
          </w:p>
        </w:tc>
        <w:tc>
          <w:tcPr>
            <w:tcW w:w="2781" w:type="dxa"/>
            <w:tcBorders>
              <w:top w:val="single" w:sz="4" w:space="0" w:color="auto"/>
              <w:left w:val="single" w:sz="4" w:space="0" w:color="auto"/>
              <w:bottom w:val="single" w:sz="4" w:space="0" w:color="auto"/>
              <w:right w:val="single" w:sz="4" w:space="0" w:color="auto"/>
            </w:tcBorders>
          </w:tcPr>
          <w:p w:rsidR="009D06FA" w:rsidRPr="00063011" w:rsidRDefault="009D06FA" w:rsidP="009D06FA">
            <w:pPr>
              <w:pStyle w:val="Default"/>
              <w:jc w:val="both"/>
              <w:rPr>
                <w:rFonts w:ascii="Arial" w:hAnsi="Arial" w:cs="Arial"/>
                <w:sz w:val="20"/>
                <w:szCs w:val="20"/>
              </w:rPr>
            </w:pPr>
            <w:r w:rsidRPr="00063011">
              <w:rPr>
                <w:rFonts w:ascii="Arial" w:hAnsi="Arial" w:cs="Arial"/>
                <w:sz w:val="20"/>
                <w:szCs w:val="20"/>
              </w:rPr>
              <w:t xml:space="preserve">csekély összegű támogatás </w:t>
            </w:r>
          </w:p>
          <w:p w:rsidR="00385E5D" w:rsidRPr="00063011" w:rsidRDefault="00385E5D" w:rsidP="00385E5D">
            <w:pPr>
              <w:tabs>
                <w:tab w:val="num" w:pos="75"/>
                <w:tab w:val="num" w:pos="1440"/>
              </w:tabs>
              <w:spacing w:before="120" w:after="0"/>
              <w:ind w:left="75"/>
              <w:jc w:val="both"/>
              <w:outlineLvl w:val="2"/>
              <w:rPr>
                <w:rFonts w:ascii="Arial" w:eastAsia="Calibri" w:hAnsi="Arial" w:cs="Arial"/>
                <w:color w:val="FF0000"/>
                <w:sz w:val="20"/>
                <w:szCs w:val="20"/>
              </w:rPr>
            </w:pPr>
          </w:p>
        </w:tc>
      </w:tr>
    </w:tbl>
    <w:p w:rsidR="00385E5D" w:rsidRPr="00063011" w:rsidRDefault="00385E5D" w:rsidP="00385E5D">
      <w:pPr>
        <w:tabs>
          <w:tab w:val="left" w:pos="708"/>
          <w:tab w:val="num" w:pos="1440"/>
        </w:tabs>
        <w:spacing w:before="120" w:after="120"/>
        <w:jc w:val="both"/>
        <w:rPr>
          <w:rFonts w:ascii="Arial" w:eastAsia="Calibri" w:hAnsi="Arial" w:cs="Arial"/>
          <w:sz w:val="20"/>
          <w:szCs w:val="20"/>
        </w:rPr>
      </w:pPr>
      <w:r w:rsidRPr="00063011">
        <w:rPr>
          <w:rFonts w:ascii="Arial" w:eastAsia="Calibri" w:hAnsi="Arial" w:cs="Arial"/>
          <w:sz w:val="20"/>
          <w:szCs w:val="20"/>
        </w:rPr>
        <w:t xml:space="preserve">A </w:t>
      </w:r>
      <w:r w:rsidR="002F1E19" w:rsidRPr="003F68F5">
        <w:rPr>
          <w:rFonts w:ascii="Arial" w:eastAsia="Calibri" w:hAnsi="Arial" w:cs="Arial"/>
          <w:sz w:val="20"/>
          <w:szCs w:val="20"/>
        </w:rPr>
        <w:t xml:space="preserve">táblázatban nem szereplő további támogatható tevékenységekre a </w:t>
      </w:r>
      <w:r w:rsidRPr="00063011">
        <w:rPr>
          <w:rFonts w:ascii="Arial" w:eastAsia="Calibri" w:hAnsi="Arial" w:cs="Arial"/>
          <w:sz w:val="20"/>
          <w:szCs w:val="20"/>
        </w:rPr>
        <w:t>felhívás keretében nyújtott támogatás nem minősül az Európai Unió működéséről szóló szerződés (a továbbiakban: EUMSZ) 107. cikk (1) bekezdés szerinti állami támogatásnak.</w:t>
      </w:r>
    </w:p>
    <w:p w:rsidR="00385E5D" w:rsidRPr="00063011" w:rsidRDefault="00385E5D" w:rsidP="00385E5D">
      <w:pPr>
        <w:keepLines/>
        <w:spacing w:before="200" w:after="0"/>
        <w:outlineLvl w:val="1"/>
        <w:rPr>
          <w:rFonts w:ascii="Arial" w:eastAsia="Times New Roman" w:hAnsi="Arial" w:cs="Arial"/>
          <w:b/>
          <w:bCs/>
          <w:sz w:val="28"/>
          <w:szCs w:val="28"/>
        </w:rPr>
      </w:pPr>
      <w:bookmarkStart w:id="46" w:name="_Toc436595903"/>
      <w:bookmarkStart w:id="47" w:name="_Toc436596190"/>
      <w:bookmarkStart w:id="48" w:name="_Toc486328466"/>
      <w:bookmarkStart w:id="49" w:name="_Toc520280434"/>
      <w:bookmarkEnd w:id="46"/>
      <w:bookmarkEnd w:id="47"/>
      <w:r w:rsidRPr="00063011">
        <w:rPr>
          <w:rFonts w:ascii="Arial" w:eastAsia="Times New Roman" w:hAnsi="Arial" w:cs="Arial"/>
          <w:bCs/>
          <w:sz w:val="28"/>
          <w:szCs w:val="28"/>
        </w:rPr>
        <w:t>3.3. Nem támogatható tevékenységek</w:t>
      </w:r>
      <w:bookmarkEnd w:id="48"/>
      <w:bookmarkEnd w:id="49"/>
    </w:p>
    <w:p w:rsidR="00385E5D" w:rsidRPr="00063011" w:rsidRDefault="00385E5D" w:rsidP="00385E5D">
      <w:pPr>
        <w:jc w:val="both"/>
        <w:rPr>
          <w:rFonts w:ascii="Arial" w:eastAsia="Calibri" w:hAnsi="Arial" w:cs="Arial"/>
          <w:sz w:val="20"/>
          <w:szCs w:val="20"/>
        </w:rPr>
      </w:pPr>
      <w:r w:rsidRPr="00063011">
        <w:rPr>
          <w:rFonts w:ascii="Arial" w:eastAsia="Calibri" w:hAnsi="Arial" w:cs="Arial"/>
          <w:sz w:val="20"/>
          <w:szCs w:val="20"/>
        </w:rPr>
        <w:t>A felhívás keretében a 3.1.1. - 3.1.2. pontokban meghatározott tevékenységeken túlmenően más tevékenység nem támogatható, különös tekintettel az alábbi tevékenységekre:</w:t>
      </w:r>
    </w:p>
    <w:p w:rsidR="00385E5D" w:rsidRPr="00063011" w:rsidRDefault="00385E5D" w:rsidP="007376CA">
      <w:pPr>
        <w:numPr>
          <w:ilvl w:val="2"/>
          <w:numId w:val="6"/>
        </w:numPr>
        <w:autoSpaceDE w:val="0"/>
        <w:autoSpaceDN w:val="0"/>
        <w:adjustRightInd w:val="0"/>
        <w:spacing w:after="40"/>
        <w:ind w:left="567" w:hanging="567"/>
        <w:contextualSpacing/>
        <w:rPr>
          <w:rFonts w:ascii="Arial" w:eastAsia="Calibri" w:hAnsi="Arial" w:cs="Arial"/>
          <w:color w:val="000000"/>
          <w:lang w:eastAsia="hu-HU"/>
        </w:rPr>
      </w:pPr>
      <w:r w:rsidRPr="00063011">
        <w:rPr>
          <w:rFonts w:ascii="Arial" w:eastAsia="Calibri" w:hAnsi="Arial" w:cs="Arial"/>
          <w:color w:val="000000"/>
          <w:lang w:eastAsia="hu-HU"/>
        </w:rPr>
        <w:t>TOP alábbi konstrukciói keretében támogatást nyert fejlesztések:</w:t>
      </w:r>
    </w:p>
    <w:p w:rsidR="002F1E19" w:rsidRPr="002F1E19" w:rsidRDefault="002F1E19" w:rsidP="002F1E19">
      <w:pPr>
        <w:pStyle w:val="Listaszerbekezds"/>
        <w:numPr>
          <w:ilvl w:val="0"/>
          <w:numId w:val="57"/>
        </w:numPr>
        <w:autoSpaceDE w:val="0"/>
        <w:autoSpaceDN w:val="0"/>
        <w:adjustRightInd w:val="0"/>
        <w:spacing w:after="40"/>
        <w:rPr>
          <w:rFonts w:ascii="Arial" w:hAnsi="Arial" w:cs="Arial"/>
          <w:sz w:val="20"/>
          <w:szCs w:val="20"/>
          <w:lang w:eastAsia="hu-HU"/>
        </w:rPr>
      </w:pPr>
      <w:r w:rsidRPr="002F1E19">
        <w:rPr>
          <w:rFonts w:ascii="Arial" w:hAnsi="Arial" w:cs="Arial"/>
          <w:sz w:val="20"/>
          <w:szCs w:val="20"/>
          <w:lang w:eastAsia="hu-HU"/>
        </w:rPr>
        <w:t>TOP-1.2.1-15</w:t>
      </w:r>
    </w:p>
    <w:p w:rsidR="002F1E19" w:rsidRPr="002F1E19" w:rsidRDefault="002F1E19" w:rsidP="002F1E19">
      <w:pPr>
        <w:pStyle w:val="Listaszerbekezds"/>
        <w:numPr>
          <w:ilvl w:val="0"/>
          <w:numId w:val="57"/>
        </w:numPr>
        <w:autoSpaceDE w:val="0"/>
        <w:autoSpaceDN w:val="0"/>
        <w:adjustRightInd w:val="0"/>
        <w:spacing w:after="40"/>
        <w:rPr>
          <w:rFonts w:ascii="Arial" w:hAnsi="Arial" w:cs="Arial"/>
          <w:sz w:val="20"/>
          <w:szCs w:val="20"/>
          <w:lang w:eastAsia="hu-HU"/>
        </w:rPr>
      </w:pPr>
      <w:r w:rsidRPr="002F1E19">
        <w:rPr>
          <w:rFonts w:ascii="Arial" w:hAnsi="Arial" w:cs="Arial"/>
          <w:sz w:val="20"/>
          <w:szCs w:val="20"/>
          <w:lang w:eastAsia="hu-HU"/>
        </w:rPr>
        <w:t>TOP-1.2.1-16</w:t>
      </w:r>
    </w:p>
    <w:p w:rsidR="002F1E19" w:rsidRPr="002F1E19" w:rsidRDefault="002F1E19" w:rsidP="002F1E19">
      <w:pPr>
        <w:pStyle w:val="Listaszerbekezds"/>
        <w:numPr>
          <w:ilvl w:val="0"/>
          <w:numId w:val="57"/>
        </w:numPr>
        <w:autoSpaceDE w:val="0"/>
        <w:autoSpaceDN w:val="0"/>
        <w:adjustRightInd w:val="0"/>
        <w:spacing w:after="40"/>
        <w:rPr>
          <w:rFonts w:ascii="Arial" w:hAnsi="Arial" w:cs="Arial"/>
          <w:sz w:val="20"/>
          <w:szCs w:val="20"/>
          <w:lang w:eastAsia="hu-HU"/>
        </w:rPr>
      </w:pPr>
      <w:r w:rsidRPr="002F1E19">
        <w:rPr>
          <w:rFonts w:ascii="Arial" w:hAnsi="Arial" w:cs="Arial"/>
          <w:sz w:val="20"/>
          <w:szCs w:val="20"/>
          <w:lang w:eastAsia="hu-HU"/>
        </w:rPr>
        <w:t>TOP-2.1.1-15</w:t>
      </w:r>
    </w:p>
    <w:p w:rsidR="002F1E19" w:rsidRPr="002F1E19" w:rsidRDefault="002F1E19" w:rsidP="002F1E19">
      <w:pPr>
        <w:pStyle w:val="Listaszerbekezds"/>
        <w:numPr>
          <w:ilvl w:val="0"/>
          <w:numId w:val="57"/>
        </w:numPr>
        <w:autoSpaceDE w:val="0"/>
        <w:autoSpaceDN w:val="0"/>
        <w:adjustRightInd w:val="0"/>
        <w:spacing w:after="40"/>
        <w:rPr>
          <w:rFonts w:ascii="Arial" w:hAnsi="Arial" w:cs="Arial"/>
          <w:sz w:val="20"/>
          <w:szCs w:val="20"/>
          <w:lang w:eastAsia="hu-HU"/>
        </w:rPr>
      </w:pPr>
      <w:r w:rsidRPr="002F1E19">
        <w:rPr>
          <w:rFonts w:ascii="Arial" w:hAnsi="Arial" w:cs="Arial"/>
          <w:sz w:val="20"/>
          <w:szCs w:val="20"/>
          <w:lang w:eastAsia="hu-HU"/>
        </w:rPr>
        <w:t>TOP-2.1.1-16</w:t>
      </w:r>
    </w:p>
    <w:p w:rsidR="002F1E19" w:rsidRPr="002F1E19" w:rsidRDefault="002F1E19" w:rsidP="002F1E19">
      <w:pPr>
        <w:pStyle w:val="Listaszerbekezds"/>
        <w:numPr>
          <w:ilvl w:val="0"/>
          <w:numId w:val="57"/>
        </w:numPr>
        <w:autoSpaceDE w:val="0"/>
        <w:autoSpaceDN w:val="0"/>
        <w:adjustRightInd w:val="0"/>
        <w:spacing w:after="40"/>
        <w:rPr>
          <w:rFonts w:ascii="Arial" w:hAnsi="Arial" w:cs="Arial"/>
          <w:sz w:val="20"/>
          <w:szCs w:val="20"/>
          <w:lang w:eastAsia="hu-HU"/>
        </w:rPr>
      </w:pPr>
      <w:r w:rsidRPr="002F1E19">
        <w:rPr>
          <w:rFonts w:ascii="Arial" w:hAnsi="Arial" w:cs="Arial"/>
          <w:sz w:val="20"/>
          <w:szCs w:val="20"/>
          <w:lang w:eastAsia="hu-HU"/>
        </w:rPr>
        <w:t>TOP-2.1.2-15</w:t>
      </w:r>
    </w:p>
    <w:p w:rsidR="002F1E19" w:rsidRPr="002F1E19" w:rsidRDefault="002F1E19" w:rsidP="002F1E19">
      <w:pPr>
        <w:pStyle w:val="Listaszerbekezds"/>
        <w:numPr>
          <w:ilvl w:val="0"/>
          <w:numId w:val="57"/>
        </w:numPr>
        <w:autoSpaceDE w:val="0"/>
        <w:autoSpaceDN w:val="0"/>
        <w:adjustRightInd w:val="0"/>
        <w:spacing w:after="40"/>
        <w:rPr>
          <w:rFonts w:ascii="Arial" w:hAnsi="Arial" w:cs="Arial"/>
          <w:sz w:val="20"/>
          <w:szCs w:val="20"/>
          <w:lang w:eastAsia="hu-HU"/>
        </w:rPr>
      </w:pPr>
      <w:r w:rsidRPr="002F1E19">
        <w:rPr>
          <w:rFonts w:ascii="Arial" w:hAnsi="Arial" w:cs="Arial"/>
          <w:sz w:val="20"/>
          <w:szCs w:val="20"/>
          <w:lang w:eastAsia="hu-HU"/>
        </w:rPr>
        <w:lastRenderedPageBreak/>
        <w:t>TOP-2.1.2-16</w:t>
      </w:r>
    </w:p>
    <w:p w:rsidR="002F1E19" w:rsidRPr="002F1E19" w:rsidRDefault="002F1E19" w:rsidP="002F1E19">
      <w:pPr>
        <w:pStyle w:val="Listaszerbekezds"/>
        <w:numPr>
          <w:ilvl w:val="0"/>
          <w:numId w:val="57"/>
        </w:numPr>
        <w:autoSpaceDE w:val="0"/>
        <w:autoSpaceDN w:val="0"/>
        <w:adjustRightInd w:val="0"/>
        <w:spacing w:after="40"/>
        <w:rPr>
          <w:rFonts w:ascii="Arial" w:hAnsi="Arial" w:cs="Arial"/>
          <w:sz w:val="20"/>
          <w:szCs w:val="20"/>
          <w:lang w:eastAsia="hu-HU"/>
        </w:rPr>
      </w:pPr>
      <w:r w:rsidRPr="002F1E19">
        <w:rPr>
          <w:rFonts w:ascii="Arial" w:hAnsi="Arial" w:cs="Arial"/>
          <w:sz w:val="20"/>
          <w:szCs w:val="20"/>
          <w:lang w:eastAsia="hu-HU"/>
        </w:rPr>
        <w:t>TOP-4.3.1-15</w:t>
      </w:r>
    </w:p>
    <w:p w:rsidR="002F1E19" w:rsidRPr="002F1E19" w:rsidRDefault="002F1E19" w:rsidP="002F1E19">
      <w:pPr>
        <w:pStyle w:val="Listaszerbekezds"/>
        <w:numPr>
          <w:ilvl w:val="0"/>
          <w:numId w:val="57"/>
        </w:numPr>
        <w:autoSpaceDE w:val="0"/>
        <w:autoSpaceDN w:val="0"/>
        <w:adjustRightInd w:val="0"/>
        <w:spacing w:after="40"/>
        <w:rPr>
          <w:rFonts w:ascii="Arial" w:hAnsi="Arial" w:cs="Arial"/>
          <w:sz w:val="20"/>
          <w:szCs w:val="20"/>
          <w:lang w:eastAsia="hu-HU"/>
        </w:rPr>
      </w:pPr>
      <w:r w:rsidRPr="002F1E19">
        <w:rPr>
          <w:rFonts w:ascii="Arial" w:hAnsi="Arial" w:cs="Arial"/>
          <w:sz w:val="20"/>
          <w:szCs w:val="20"/>
          <w:lang w:eastAsia="hu-HU"/>
        </w:rPr>
        <w:t>TOP-4.3.1-16</w:t>
      </w:r>
    </w:p>
    <w:p w:rsidR="002F1E19" w:rsidRPr="002F1E19" w:rsidRDefault="002F1E19" w:rsidP="002F1E19">
      <w:pPr>
        <w:pStyle w:val="Listaszerbekezds"/>
        <w:numPr>
          <w:ilvl w:val="0"/>
          <w:numId w:val="57"/>
        </w:numPr>
        <w:autoSpaceDE w:val="0"/>
        <w:autoSpaceDN w:val="0"/>
        <w:adjustRightInd w:val="0"/>
        <w:spacing w:after="40"/>
        <w:rPr>
          <w:rFonts w:ascii="Arial" w:hAnsi="Arial" w:cs="Arial"/>
          <w:sz w:val="20"/>
          <w:szCs w:val="20"/>
          <w:lang w:eastAsia="hu-HU"/>
        </w:rPr>
      </w:pPr>
      <w:r w:rsidRPr="002F1E19">
        <w:rPr>
          <w:rFonts w:ascii="Arial" w:hAnsi="Arial" w:cs="Arial"/>
          <w:sz w:val="20"/>
          <w:szCs w:val="20"/>
          <w:lang w:eastAsia="hu-HU"/>
        </w:rPr>
        <w:t>TOP-5.2.1-15</w:t>
      </w:r>
    </w:p>
    <w:p w:rsidR="002F1E19" w:rsidRPr="002F1E19" w:rsidRDefault="002F1E19" w:rsidP="002F1E19">
      <w:pPr>
        <w:pStyle w:val="Listaszerbekezds"/>
        <w:numPr>
          <w:ilvl w:val="0"/>
          <w:numId w:val="57"/>
        </w:numPr>
        <w:autoSpaceDE w:val="0"/>
        <w:autoSpaceDN w:val="0"/>
        <w:adjustRightInd w:val="0"/>
        <w:spacing w:after="40"/>
        <w:rPr>
          <w:rFonts w:ascii="Arial" w:hAnsi="Arial" w:cs="Arial"/>
          <w:sz w:val="20"/>
          <w:szCs w:val="20"/>
          <w:lang w:eastAsia="hu-HU"/>
        </w:rPr>
      </w:pPr>
      <w:r w:rsidRPr="002F1E19">
        <w:rPr>
          <w:rFonts w:ascii="Arial" w:hAnsi="Arial" w:cs="Arial"/>
          <w:sz w:val="20"/>
          <w:szCs w:val="20"/>
          <w:lang w:eastAsia="hu-HU"/>
        </w:rPr>
        <w:t>TOP-5.2.1-16</w:t>
      </w:r>
    </w:p>
    <w:p w:rsidR="002F1E19" w:rsidRPr="002F1E19" w:rsidRDefault="002F1E19" w:rsidP="002F1E19">
      <w:pPr>
        <w:pStyle w:val="Listaszerbekezds"/>
        <w:numPr>
          <w:ilvl w:val="0"/>
          <w:numId w:val="57"/>
        </w:numPr>
        <w:autoSpaceDE w:val="0"/>
        <w:autoSpaceDN w:val="0"/>
        <w:adjustRightInd w:val="0"/>
        <w:spacing w:after="40"/>
        <w:rPr>
          <w:rFonts w:ascii="Arial" w:hAnsi="Arial" w:cs="Arial"/>
          <w:sz w:val="20"/>
          <w:szCs w:val="20"/>
          <w:lang w:eastAsia="hu-HU"/>
        </w:rPr>
      </w:pPr>
      <w:r w:rsidRPr="002F1E19">
        <w:rPr>
          <w:rFonts w:ascii="Arial" w:hAnsi="Arial" w:cs="Arial"/>
          <w:sz w:val="20"/>
          <w:szCs w:val="20"/>
          <w:lang w:eastAsia="hu-HU"/>
        </w:rPr>
        <w:t>TOP-5.3.1-16</w:t>
      </w:r>
    </w:p>
    <w:p w:rsidR="002F1E19" w:rsidRPr="002F1E19" w:rsidRDefault="002F1E19" w:rsidP="002F1E19">
      <w:pPr>
        <w:pStyle w:val="Listaszerbekezds"/>
        <w:numPr>
          <w:ilvl w:val="0"/>
          <w:numId w:val="57"/>
        </w:numPr>
        <w:autoSpaceDE w:val="0"/>
        <w:autoSpaceDN w:val="0"/>
        <w:adjustRightInd w:val="0"/>
        <w:spacing w:after="40" w:line="240" w:lineRule="auto"/>
        <w:rPr>
          <w:rFonts w:ascii="Arial" w:hAnsi="Arial" w:cs="Arial"/>
          <w:sz w:val="20"/>
          <w:szCs w:val="20"/>
          <w:lang w:eastAsia="hu-HU"/>
        </w:rPr>
      </w:pPr>
      <w:r w:rsidRPr="002F1E19">
        <w:rPr>
          <w:rFonts w:ascii="Arial" w:hAnsi="Arial" w:cs="Arial"/>
          <w:sz w:val="20"/>
          <w:szCs w:val="20"/>
          <w:lang w:eastAsia="hu-HU"/>
        </w:rPr>
        <w:t>TOP-5.3.2-17</w:t>
      </w:r>
    </w:p>
    <w:p w:rsidR="00385E5D" w:rsidRPr="00D77043" w:rsidRDefault="00385E5D"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sidRPr="00D77043">
        <w:rPr>
          <w:rFonts w:ascii="Arial" w:eastAsia="Calibri" w:hAnsi="Arial" w:cs="Arial"/>
          <w:color w:val="000000"/>
          <w:sz w:val="20"/>
          <w:szCs w:val="20"/>
          <w:lang w:eastAsia="hu-HU"/>
        </w:rPr>
        <w:t>egyes ágazati operatív programok által a közösség és kultúra, valamint a turisztika területén támogatott fejlesztések;</w:t>
      </w:r>
    </w:p>
    <w:p w:rsidR="00385E5D" w:rsidRPr="00D77043" w:rsidRDefault="00385E5D"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sidRPr="00D77043">
        <w:rPr>
          <w:rFonts w:ascii="Arial" w:eastAsia="Calibri" w:hAnsi="Arial" w:cs="Arial"/>
          <w:color w:val="000000"/>
          <w:sz w:val="20"/>
          <w:szCs w:val="20"/>
          <w:lang w:eastAsia="hu-HU"/>
        </w:rPr>
        <w:t>szálláshelyfejlesztés;</w:t>
      </w:r>
    </w:p>
    <w:p w:rsidR="00385E5D" w:rsidRPr="00D77043" w:rsidRDefault="00385E5D"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sidRPr="00D77043">
        <w:rPr>
          <w:rFonts w:ascii="Arial" w:eastAsia="Calibri" w:hAnsi="Arial" w:cs="Arial"/>
          <w:color w:val="000000"/>
          <w:sz w:val="20"/>
          <w:szCs w:val="20"/>
          <w:lang w:eastAsia="hu-HU"/>
        </w:rPr>
        <w:t>kulturális örökség kizárólag állagmegóvást célzó megújítása;</w:t>
      </w:r>
    </w:p>
    <w:p w:rsidR="00385E5D" w:rsidRPr="00D77043" w:rsidRDefault="00385E5D"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sidRPr="00D77043">
        <w:rPr>
          <w:rFonts w:ascii="Arial" w:eastAsia="Calibri" w:hAnsi="Arial" w:cs="Arial"/>
          <w:color w:val="000000"/>
          <w:sz w:val="20"/>
          <w:szCs w:val="20"/>
          <w:lang w:eastAsia="hu-HU"/>
        </w:rPr>
        <w:t>vallási helyszín megújítása kizárólag vallási célú hasznosításra;</w:t>
      </w:r>
    </w:p>
    <w:p w:rsidR="00385E5D" w:rsidRPr="00D77043" w:rsidRDefault="00385E5D"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sidRPr="00D77043">
        <w:rPr>
          <w:rFonts w:ascii="Arial" w:eastAsia="Calibri" w:hAnsi="Arial" w:cs="Arial"/>
          <w:color w:val="000000"/>
          <w:sz w:val="20"/>
          <w:szCs w:val="20"/>
          <w:lang w:eastAsia="hu-HU"/>
        </w:rPr>
        <w:t>lakáscélra szolgáló lakóépületek megújítása;</w:t>
      </w:r>
    </w:p>
    <w:p w:rsidR="00385E5D" w:rsidRPr="00D77043" w:rsidRDefault="00385E5D"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sidRPr="00D77043">
        <w:rPr>
          <w:rFonts w:ascii="Arial" w:eastAsia="Calibri" w:hAnsi="Arial" w:cs="Arial"/>
          <w:color w:val="000000"/>
          <w:sz w:val="20"/>
          <w:szCs w:val="20"/>
          <w:lang w:eastAsia="hu-HU"/>
        </w:rPr>
        <w:t>helyi közösség számára nem elérhető infrastruktúra fejlesztése;</w:t>
      </w:r>
    </w:p>
    <w:p w:rsidR="00385E5D" w:rsidRPr="00D77043" w:rsidRDefault="00385E5D" w:rsidP="007376CA">
      <w:pPr>
        <w:numPr>
          <w:ilvl w:val="2"/>
          <w:numId w:val="6"/>
        </w:numPr>
        <w:autoSpaceDE w:val="0"/>
        <w:autoSpaceDN w:val="0"/>
        <w:adjustRightInd w:val="0"/>
        <w:spacing w:after="40"/>
        <w:ind w:left="567" w:hanging="567"/>
        <w:contextualSpacing/>
        <w:rPr>
          <w:rFonts w:ascii="Arial" w:eastAsia="Calibri" w:hAnsi="Arial" w:cs="Arial"/>
          <w:sz w:val="20"/>
          <w:szCs w:val="20"/>
          <w:lang w:eastAsia="hu-HU"/>
        </w:rPr>
      </w:pPr>
      <w:r w:rsidRPr="00D77043">
        <w:rPr>
          <w:rFonts w:ascii="Arial" w:eastAsia="Calibri" w:hAnsi="Arial" w:cs="Arial"/>
          <w:color w:val="000000"/>
          <w:sz w:val="20"/>
          <w:szCs w:val="20"/>
          <w:lang w:eastAsia="hu-HU"/>
        </w:rPr>
        <w:t>olyan ingatlanok fejlesztése vagy programok, amelyek a stratégiában megjelölt célcsoportok számára</w:t>
      </w:r>
      <w:r w:rsidRPr="00D77043">
        <w:rPr>
          <w:rFonts w:ascii="Arial" w:eastAsia="Calibri" w:hAnsi="Arial" w:cs="Arial"/>
          <w:sz w:val="20"/>
          <w:szCs w:val="20"/>
          <w:lang w:eastAsia="hu-HU"/>
        </w:rPr>
        <w:t xml:space="preserve"> nem látogathatóak vagy csak egyes csoportok számára hozzáférhetők;</w:t>
      </w:r>
    </w:p>
    <w:p w:rsidR="00385E5D" w:rsidRPr="00D77043" w:rsidRDefault="00385E5D"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sidRPr="00D77043">
        <w:rPr>
          <w:rFonts w:ascii="Arial" w:eastAsia="Calibri" w:hAnsi="Arial" w:cs="Arial"/>
          <w:color w:val="000000"/>
          <w:sz w:val="20"/>
          <w:szCs w:val="20"/>
          <w:lang w:eastAsia="hu-HU"/>
        </w:rPr>
        <w:t>közszféra funkciókat ellátó épület építése, funkciójában történő felújítása, korszerűsítése;</w:t>
      </w:r>
    </w:p>
    <w:p w:rsidR="00385E5D" w:rsidRPr="00D77043" w:rsidRDefault="00385E5D"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sidRPr="00D77043">
        <w:rPr>
          <w:rFonts w:ascii="Arial" w:eastAsia="Calibri" w:hAnsi="Arial" w:cs="Arial"/>
          <w:color w:val="000000"/>
          <w:sz w:val="20"/>
          <w:szCs w:val="20"/>
          <w:lang w:eastAsia="hu-HU"/>
        </w:rPr>
        <w:t xml:space="preserve">oktatási intézmény </w:t>
      </w:r>
      <w:proofErr w:type="spellStart"/>
      <w:r w:rsidRPr="00D77043">
        <w:rPr>
          <w:rFonts w:ascii="Arial" w:eastAsia="Calibri" w:hAnsi="Arial" w:cs="Arial"/>
          <w:color w:val="000000"/>
          <w:sz w:val="20"/>
          <w:szCs w:val="20"/>
          <w:lang w:eastAsia="hu-HU"/>
        </w:rPr>
        <w:t>funkciójban</w:t>
      </w:r>
      <w:proofErr w:type="spellEnd"/>
      <w:r w:rsidRPr="00D77043">
        <w:rPr>
          <w:rFonts w:ascii="Arial" w:eastAsia="Calibri" w:hAnsi="Arial" w:cs="Arial"/>
          <w:color w:val="000000"/>
          <w:sz w:val="20"/>
          <w:szCs w:val="20"/>
          <w:lang w:eastAsia="hu-HU"/>
        </w:rPr>
        <w:t xml:space="preserve"> történő fejlesztése;</w:t>
      </w:r>
    </w:p>
    <w:p w:rsidR="00385E5D" w:rsidRPr="00D77043" w:rsidRDefault="00385E5D"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sidRPr="00D77043">
        <w:rPr>
          <w:rFonts w:ascii="Arial" w:eastAsia="Calibri" w:hAnsi="Arial" w:cs="Arial"/>
          <w:color w:val="000000"/>
          <w:sz w:val="20"/>
          <w:szCs w:val="20"/>
          <w:lang w:eastAsia="hu-HU"/>
        </w:rPr>
        <w:t>szociális szolgáltatás fejlesztése;</w:t>
      </w:r>
    </w:p>
    <w:p w:rsidR="00385E5D" w:rsidRPr="00D77043" w:rsidRDefault="00385E5D"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sidRPr="00D77043">
        <w:rPr>
          <w:rFonts w:ascii="Arial" w:eastAsia="Calibri" w:hAnsi="Arial" w:cs="Arial"/>
          <w:color w:val="000000"/>
          <w:sz w:val="20"/>
          <w:szCs w:val="20"/>
          <w:lang w:eastAsia="hu-HU"/>
        </w:rPr>
        <w:t>egészségügyi szolgáltatás fejlesztése;</w:t>
      </w:r>
    </w:p>
    <w:p w:rsidR="00385E5D" w:rsidRDefault="00385E5D"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proofErr w:type="gramStart"/>
      <w:r w:rsidRPr="00D77043">
        <w:rPr>
          <w:rFonts w:ascii="Arial" w:eastAsia="Calibri" w:hAnsi="Arial" w:cs="Arial"/>
          <w:color w:val="000000"/>
          <w:sz w:val="20"/>
          <w:szCs w:val="20"/>
          <w:lang w:eastAsia="hu-HU"/>
        </w:rPr>
        <w:t>termőföld vásárlás</w:t>
      </w:r>
      <w:proofErr w:type="gramEnd"/>
      <w:r w:rsidRPr="00D77043">
        <w:rPr>
          <w:rFonts w:ascii="Arial" w:eastAsia="Calibri" w:hAnsi="Arial" w:cs="Arial"/>
          <w:color w:val="000000"/>
          <w:sz w:val="20"/>
          <w:szCs w:val="20"/>
          <w:lang w:eastAsia="hu-HU"/>
        </w:rPr>
        <w:t>;</w:t>
      </w:r>
    </w:p>
    <w:p w:rsidR="00F62490" w:rsidRDefault="00F62490"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Pr>
          <w:rFonts w:ascii="Arial" w:eastAsia="Calibri" w:hAnsi="Arial" w:cs="Arial"/>
          <w:color w:val="000000"/>
          <w:sz w:val="20"/>
          <w:szCs w:val="20"/>
          <w:lang w:eastAsia="hu-HU"/>
        </w:rPr>
        <w:t>új építés;</w:t>
      </w:r>
    </w:p>
    <w:p w:rsidR="00F62490" w:rsidRDefault="00F62490"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Pr>
          <w:rFonts w:ascii="Arial" w:eastAsia="Calibri" w:hAnsi="Arial" w:cs="Arial"/>
          <w:color w:val="000000"/>
          <w:sz w:val="20"/>
          <w:szCs w:val="20"/>
          <w:lang w:eastAsia="hu-HU"/>
        </w:rPr>
        <w:t>ingatlanvásárlás;</w:t>
      </w:r>
    </w:p>
    <w:p w:rsidR="00F62490" w:rsidRDefault="00F62490"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Pr>
          <w:rFonts w:ascii="Arial" w:eastAsia="Calibri" w:hAnsi="Arial" w:cs="Arial"/>
          <w:color w:val="000000"/>
          <w:sz w:val="20"/>
          <w:szCs w:val="20"/>
          <w:lang w:eastAsia="hu-HU"/>
        </w:rPr>
        <w:t>forgóeszköz beszerzés;</w:t>
      </w:r>
    </w:p>
    <w:p w:rsidR="00F62490" w:rsidRPr="00D77043" w:rsidRDefault="00F62490" w:rsidP="007376CA">
      <w:pPr>
        <w:numPr>
          <w:ilvl w:val="2"/>
          <w:numId w:val="6"/>
        </w:numPr>
        <w:autoSpaceDE w:val="0"/>
        <w:autoSpaceDN w:val="0"/>
        <w:adjustRightInd w:val="0"/>
        <w:spacing w:after="40"/>
        <w:ind w:left="567" w:hanging="567"/>
        <w:contextualSpacing/>
        <w:rPr>
          <w:rFonts w:ascii="Arial" w:eastAsia="Calibri" w:hAnsi="Arial" w:cs="Arial"/>
          <w:color w:val="000000"/>
          <w:sz w:val="20"/>
          <w:szCs w:val="20"/>
          <w:lang w:eastAsia="hu-HU"/>
        </w:rPr>
      </w:pPr>
      <w:r>
        <w:rPr>
          <w:rFonts w:ascii="Arial" w:eastAsia="Calibri" w:hAnsi="Arial" w:cs="Arial"/>
          <w:color w:val="000000"/>
          <w:sz w:val="20"/>
          <w:szCs w:val="20"/>
          <w:lang w:eastAsia="hu-HU"/>
        </w:rPr>
        <w:t>jármű beszerzés;</w:t>
      </w:r>
    </w:p>
    <w:p w:rsidR="00F62490" w:rsidRDefault="00F62490" w:rsidP="008462FB">
      <w:pPr>
        <w:spacing w:after="40" w:line="240" w:lineRule="auto"/>
        <w:contextualSpacing/>
        <w:jc w:val="both"/>
        <w:rPr>
          <w:rFonts w:ascii="Arial" w:eastAsia="Calibri" w:hAnsi="Arial" w:cs="Arial"/>
          <w:sz w:val="20"/>
          <w:szCs w:val="20"/>
        </w:rPr>
      </w:pPr>
      <w:r>
        <w:rPr>
          <w:rFonts w:ascii="Arial" w:eastAsia="Calibri" w:hAnsi="Arial" w:cs="Arial"/>
          <w:sz w:val="20"/>
          <w:szCs w:val="20"/>
        </w:rPr>
        <w:t>r</w:t>
      </w:r>
      <w:proofErr w:type="gramStart"/>
      <w:r w:rsidR="008462FB" w:rsidRPr="00D77043">
        <w:rPr>
          <w:rFonts w:ascii="Arial" w:eastAsia="Calibri" w:hAnsi="Arial" w:cs="Arial"/>
          <w:sz w:val="20"/>
          <w:szCs w:val="20"/>
        </w:rPr>
        <w:t xml:space="preserve">) </w:t>
      </w:r>
      <w:r w:rsidR="00995022" w:rsidRPr="00D77043">
        <w:rPr>
          <w:rFonts w:ascii="Arial" w:eastAsia="Calibri" w:hAnsi="Arial" w:cs="Arial"/>
          <w:sz w:val="20"/>
          <w:szCs w:val="20"/>
        </w:rPr>
        <w:t xml:space="preserve">      </w:t>
      </w:r>
      <w:r w:rsidR="008462FB" w:rsidRPr="00D77043">
        <w:rPr>
          <w:rFonts w:ascii="Arial" w:eastAsia="Calibri" w:hAnsi="Arial" w:cs="Arial"/>
          <w:sz w:val="20"/>
          <w:szCs w:val="20"/>
        </w:rPr>
        <w:t>a</w:t>
      </w:r>
      <w:proofErr w:type="gramEnd"/>
      <w:r w:rsidR="008462FB" w:rsidRPr="00D77043">
        <w:rPr>
          <w:rFonts w:ascii="Arial" w:eastAsia="Calibri" w:hAnsi="Arial" w:cs="Arial"/>
          <w:sz w:val="20"/>
          <w:szCs w:val="20"/>
        </w:rPr>
        <w:t xml:space="preserve"> projekt</w:t>
      </w:r>
      <w:r w:rsidR="00BC660E" w:rsidRPr="00D77043">
        <w:rPr>
          <w:rFonts w:ascii="Arial" w:eastAsia="Calibri" w:hAnsi="Arial" w:cs="Arial"/>
          <w:sz w:val="20"/>
          <w:szCs w:val="20"/>
        </w:rPr>
        <w:t xml:space="preserve"> </w:t>
      </w:r>
      <w:r w:rsidR="008462FB" w:rsidRPr="00D77043">
        <w:rPr>
          <w:rFonts w:ascii="Arial" w:eastAsia="Calibri" w:hAnsi="Arial" w:cs="Arial"/>
          <w:sz w:val="20"/>
          <w:szCs w:val="20"/>
        </w:rPr>
        <w:t>adatlapon nem szereplő tevékenységek</w:t>
      </w:r>
      <w:r>
        <w:rPr>
          <w:rFonts w:ascii="Arial" w:eastAsia="Calibri" w:hAnsi="Arial" w:cs="Arial"/>
          <w:sz w:val="20"/>
          <w:szCs w:val="20"/>
        </w:rPr>
        <w:t>;</w:t>
      </w:r>
    </w:p>
    <w:p w:rsidR="008B7571" w:rsidRPr="00063011" w:rsidRDefault="008B7571" w:rsidP="008462FB">
      <w:pPr>
        <w:spacing w:after="40" w:line="240" w:lineRule="auto"/>
        <w:contextualSpacing/>
        <w:jc w:val="both"/>
        <w:rPr>
          <w:rFonts w:ascii="Arial" w:eastAsia="Calibri" w:hAnsi="Arial" w:cs="Arial"/>
        </w:rPr>
      </w:pPr>
    </w:p>
    <w:p w:rsidR="00385E5D" w:rsidRPr="00063011" w:rsidRDefault="00385E5D" w:rsidP="00385E5D">
      <w:pPr>
        <w:keepNext/>
        <w:keepLines/>
        <w:spacing w:before="200" w:after="0"/>
        <w:outlineLvl w:val="1"/>
        <w:rPr>
          <w:rFonts w:ascii="Arial" w:eastAsia="Times New Roman" w:hAnsi="Arial" w:cs="Arial"/>
          <w:bCs/>
          <w:sz w:val="28"/>
          <w:szCs w:val="28"/>
        </w:rPr>
      </w:pPr>
      <w:bookmarkStart w:id="50" w:name="_Toc486328467"/>
      <w:bookmarkStart w:id="51" w:name="_Toc405190850"/>
      <w:bookmarkStart w:id="52" w:name="_Toc520280435"/>
      <w:r w:rsidRPr="00063011">
        <w:rPr>
          <w:rFonts w:ascii="Arial" w:eastAsia="Times New Roman" w:hAnsi="Arial" w:cs="Arial"/>
          <w:bCs/>
          <w:sz w:val="28"/>
          <w:szCs w:val="28"/>
        </w:rPr>
        <w:t>3.4.</w:t>
      </w:r>
      <w:r w:rsidRPr="00063011">
        <w:rPr>
          <w:rFonts w:ascii="Arial" w:eastAsia="Times New Roman" w:hAnsi="Arial" w:cs="Arial"/>
          <w:bCs/>
          <w:sz w:val="28"/>
          <w:szCs w:val="28"/>
        </w:rPr>
        <w:tab/>
        <w:t>A projekt műszaki, szakmai tartalmával és a megvalósítással kapcsolatos elvárások</w:t>
      </w:r>
      <w:bookmarkEnd w:id="50"/>
      <w:bookmarkEnd w:id="51"/>
      <w:bookmarkEnd w:id="52"/>
    </w:p>
    <w:p w:rsidR="00385E5D" w:rsidRPr="00063011" w:rsidRDefault="00385E5D" w:rsidP="00385E5D">
      <w:pPr>
        <w:keepNext/>
        <w:keepLines/>
        <w:spacing w:before="200" w:after="0"/>
        <w:outlineLvl w:val="1"/>
        <w:rPr>
          <w:rFonts w:ascii="Arial" w:eastAsia="Times New Roman" w:hAnsi="Arial" w:cs="Arial"/>
          <w:bCs/>
          <w:sz w:val="28"/>
          <w:szCs w:val="28"/>
        </w:rPr>
      </w:pPr>
      <w:bookmarkStart w:id="53" w:name="_Toc486328468"/>
      <w:bookmarkStart w:id="54" w:name="_Toc520280436"/>
      <w:r w:rsidRPr="00063011">
        <w:rPr>
          <w:rFonts w:ascii="Arial" w:eastAsia="Times New Roman" w:hAnsi="Arial" w:cs="Arial"/>
          <w:bCs/>
          <w:sz w:val="28"/>
          <w:szCs w:val="28"/>
        </w:rPr>
        <w:t>3.4.1. Műszaki, szakmai tartalommal kapcsolatos elvárások</w:t>
      </w:r>
      <w:bookmarkEnd w:id="53"/>
      <w:bookmarkEnd w:id="54"/>
    </w:p>
    <w:p w:rsidR="00385E5D" w:rsidRPr="00063011" w:rsidRDefault="00385E5D" w:rsidP="00385E5D">
      <w:pPr>
        <w:keepNext/>
        <w:keepLines/>
        <w:spacing w:before="200" w:after="0"/>
        <w:outlineLvl w:val="2"/>
        <w:rPr>
          <w:rFonts w:ascii="Arial" w:eastAsia="Times New Roman" w:hAnsi="Arial" w:cs="Arial"/>
          <w:bCs/>
          <w:sz w:val="28"/>
          <w:szCs w:val="28"/>
        </w:rPr>
      </w:pPr>
      <w:bookmarkStart w:id="55" w:name="_MON_1491648028"/>
      <w:bookmarkStart w:id="56" w:name="_Toc486328469"/>
      <w:bookmarkStart w:id="57" w:name="_Toc520280437"/>
      <w:bookmarkEnd w:id="55"/>
      <w:r w:rsidRPr="00063011">
        <w:rPr>
          <w:rFonts w:ascii="Arial" w:eastAsia="Times New Roman" w:hAnsi="Arial" w:cs="Arial"/>
          <w:bCs/>
          <w:sz w:val="28"/>
          <w:szCs w:val="28"/>
        </w:rPr>
        <w:t>3.4.1.1 Műszaki és szakmai elvárások</w:t>
      </w:r>
      <w:bookmarkEnd w:id="56"/>
      <w:bookmarkEnd w:id="57"/>
    </w:p>
    <w:p w:rsidR="00385E5D" w:rsidRPr="00063011" w:rsidRDefault="00385E5D" w:rsidP="00385E5D">
      <w:pPr>
        <w:spacing w:before="60" w:after="120" w:line="280" w:lineRule="atLeast"/>
        <w:jc w:val="both"/>
        <w:rPr>
          <w:rFonts w:ascii="Arial" w:eastAsia="Calibri" w:hAnsi="Arial" w:cs="Arial"/>
          <w:color w:val="000000"/>
          <w:sz w:val="20"/>
          <w:szCs w:val="20"/>
        </w:rPr>
      </w:pPr>
      <w:r w:rsidRPr="00063011">
        <w:rPr>
          <w:rFonts w:ascii="Arial" w:eastAsia="Calibri" w:hAnsi="Arial" w:cs="Arial"/>
          <w:color w:val="000000"/>
          <w:sz w:val="20"/>
          <w:szCs w:val="20"/>
        </w:rPr>
        <w:t>A projekt műszaki, szakmai tartalmának meghatározásához az alábbi elvárások figyelembe vétele szükséges:</w:t>
      </w:r>
    </w:p>
    <w:p w:rsidR="00385E5D" w:rsidRDefault="00385E5D" w:rsidP="00DB6EED">
      <w:pPr>
        <w:pStyle w:val="Listaszerbekezds"/>
        <w:numPr>
          <w:ilvl w:val="0"/>
          <w:numId w:val="41"/>
        </w:numPr>
        <w:spacing w:before="60" w:after="120" w:line="280" w:lineRule="atLeast"/>
        <w:jc w:val="both"/>
        <w:rPr>
          <w:rFonts w:ascii="Arial" w:eastAsia="Times New Roman" w:hAnsi="Arial" w:cs="Arial"/>
          <w:bCs/>
          <w:sz w:val="20"/>
          <w:szCs w:val="20"/>
          <w:lang w:eastAsia="hu-HU"/>
        </w:rPr>
      </w:pPr>
      <w:r w:rsidRPr="00063011">
        <w:rPr>
          <w:rFonts w:ascii="Arial" w:eastAsia="Times New Roman" w:hAnsi="Arial" w:cs="Arial"/>
          <w:bCs/>
          <w:sz w:val="20"/>
          <w:szCs w:val="20"/>
          <w:lang w:eastAsia="hu-HU"/>
        </w:rPr>
        <w:t>A fejlesztési során</w:t>
      </w:r>
      <w:r w:rsidRPr="00063011">
        <w:rPr>
          <w:rFonts w:ascii="Arial" w:eastAsia="Times New Roman" w:hAnsi="Arial" w:cs="Arial"/>
          <w:b/>
          <w:sz w:val="20"/>
          <w:szCs w:val="20"/>
          <w:lang w:eastAsia="hu-HU"/>
        </w:rPr>
        <w:t xml:space="preserve"> </w:t>
      </w:r>
      <w:r w:rsidR="00F62490">
        <w:rPr>
          <w:rFonts w:ascii="Arial" w:eastAsia="Times New Roman" w:hAnsi="Arial" w:cs="Arial"/>
          <w:b/>
          <w:sz w:val="20"/>
          <w:szCs w:val="20"/>
          <w:lang w:eastAsia="hu-HU"/>
        </w:rPr>
        <w:t xml:space="preserve">minimum </w:t>
      </w:r>
      <w:r w:rsidR="00447A59" w:rsidRPr="00063011">
        <w:rPr>
          <w:rFonts w:ascii="Arial" w:eastAsia="Times New Roman" w:hAnsi="Arial" w:cs="Arial"/>
          <w:b/>
          <w:sz w:val="20"/>
          <w:szCs w:val="20"/>
          <w:lang w:eastAsia="hu-HU"/>
        </w:rPr>
        <w:t xml:space="preserve">1 </w:t>
      </w:r>
      <w:r w:rsidR="00D77043">
        <w:rPr>
          <w:rFonts w:ascii="Arial" w:eastAsia="Times New Roman" w:hAnsi="Arial" w:cs="Arial"/>
          <w:b/>
          <w:sz w:val="20"/>
          <w:szCs w:val="20"/>
          <w:lang w:eastAsia="hu-HU"/>
        </w:rPr>
        <w:t xml:space="preserve">önállóan </w:t>
      </w:r>
      <w:r w:rsidRPr="00063011">
        <w:rPr>
          <w:rFonts w:ascii="Arial" w:eastAsia="Times New Roman" w:hAnsi="Arial" w:cs="Arial"/>
          <w:b/>
          <w:sz w:val="20"/>
          <w:szCs w:val="20"/>
          <w:lang w:eastAsia="hu-HU"/>
        </w:rPr>
        <w:t>támogatható tevékenység</w:t>
      </w:r>
      <w:r w:rsidRPr="00063011">
        <w:rPr>
          <w:rFonts w:ascii="Arial" w:eastAsia="Times New Roman" w:hAnsi="Arial" w:cs="Arial"/>
          <w:bCs/>
          <w:sz w:val="20"/>
          <w:szCs w:val="20"/>
          <w:lang w:eastAsia="hu-HU"/>
        </w:rPr>
        <w:t>et kell megvalósítani.</w:t>
      </w:r>
    </w:p>
    <w:p w:rsidR="002F1E19" w:rsidRPr="00063011" w:rsidRDefault="002F1E19" w:rsidP="002F1E19">
      <w:pPr>
        <w:pStyle w:val="Listaszerbekezds"/>
        <w:spacing w:before="60" w:after="120" w:line="280" w:lineRule="atLeast"/>
        <w:jc w:val="both"/>
        <w:rPr>
          <w:rFonts w:ascii="Arial" w:eastAsia="Times New Roman" w:hAnsi="Arial" w:cs="Arial"/>
          <w:bCs/>
          <w:sz w:val="20"/>
          <w:szCs w:val="20"/>
          <w:lang w:eastAsia="hu-HU"/>
        </w:rPr>
      </w:pPr>
    </w:p>
    <w:p w:rsidR="004F6C92" w:rsidRPr="00063011" w:rsidRDefault="004F6C92" w:rsidP="00447A59">
      <w:pPr>
        <w:pStyle w:val="Listaszerbekezds"/>
        <w:numPr>
          <w:ilvl w:val="0"/>
          <w:numId w:val="41"/>
        </w:numPr>
        <w:autoSpaceDE w:val="0"/>
        <w:autoSpaceDN w:val="0"/>
        <w:adjustRightInd w:val="0"/>
        <w:spacing w:before="60" w:after="120" w:line="280" w:lineRule="atLeast"/>
        <w:jc w:val="both"/>
        <w:rPr>
          <w:rFonts w:ascii="Arial" w:eastAsia="Times New Roman" w:hAnsi="Arial" w:cs="Arial"/>
          <w:sz w:val="20"/>
          <w:szCs w:val="20"/>
          <w:lang w:eastAsia="hu-HU"/>
        </w:rPr>
      </w:pPr>
      <w:r w:rsidRPr="00063011">
        <w:rPr>
          <w:rFonts w:ascii="Arial" w:hAnsi="Arial" w:cs="Arial"/>
          <w:sz w:val="20"/>
          <w:szCs w:val="20"/>
        </w:rPr>
        <w:t>A támogatási kérelem benyújtásához szükséges elkészíteni a tervezett tevékenységek műszaki-szakmai tartalmát bemutató részletes műszaki leírás</w:t>
      </w:r>
      <w:r w:rsidR="00AB0F7F" w:rsidRPr="00063011">
        <w:rPr>
          <w:rFonts w:ascii="Arial" w:hAnsi="Arial" w:cs="Arial"/>
          <w:sz w:val="20"/>
          <w:szCs w:val="20"/>
        </w:rPr>
        <w:t>t, tervdokumentációt, tervezői költségvetést.</w:t>
      </w:r>
    </w:p>
    <w:p w:rsidR="00447A59" w:rsidRPr="00063011" w:rsidRDefault="00447A59" w:rsidP="00447A59">
      <w:pPr>
        <w:spacing w:before="60" w:after="120" w:line="280" w:lineRule="atLeast"/>
        <w:jc w:val="both"/>
        <w:rPr>
          <w:rFonts w:ascii="Arial" w:eastAsia="Times New Roman" w:hAnsi="Arial" w:cs="Arial"/>
          <w:b/>
          <w:bCs/>
          <w:sz w:val="20"/>
          <w:szCs w:val="20"/>
          <w:lang w:eastAsia="hu-HU"/>
        </w:rPr>
      </w:pPr>
      <w:r w:rsidRPr="00063011">
        <w:rPr>
          <w:rFonts w:ascii="Arial" w:eastAsia="Times New Roman" w:hAnsi="Arial" w:cs="Arial"/>
          <w:b/>
          <w:bCs/>
          <w:sz w:val="20"/>
          <w:szCs w:val="20"/>
          <w:lang w:eastAsia="hu-HU"/>
        </w:rPr>
        <w:t>I. Általános elvárások:</w:t>
      </w:r>
    </w:p>
    <w:p w:rsidR="00447A59" w:rsidRPr="00063011" w:rsidRDefault="00447A59" w:rsidP="00447A59">
      <w:pPr>
        <w:spacing w:before="60" w:after="120" w:line="280" w:lineRule="atLeast"/>
        <w:jc w:val="both"/>
        <w:rPr>
          <w:rFonts w:ascii="Arial" w:eastAsia="Times New Roman" w:hAnsi="Arial" w:cs="Arial"/>
          <w:bCs/>
          <w:sz w:val="20"/>
          <w:szCs w:val="20"/>
          <w:lang w:eastAsia="hu-HU"/>
        </w:rPr>
      </w:pPr>
      <w:r w:rsidRPr="00063011">
        <w:rPr>
          <w:rFonts w:ascii="Arial" w:eastAsia="Times New Roman" w:hAnsi="Arial" w:cs="Arial"/>
          <w:bCs/>
          <w:sz w:val="20"/>
          <w:szCs w:val="20"/>
          <w:lang w:eastAsia="hu-HU"/>
        </w:rPr>
        <w:t>1. Kizárólag azon projektek támogathatóak, melyek a Felhívás céljával összhangban álló tevékenységeket tartalmaznak és a helyi szükségleteken alapulnak. A felhívás nem támogat olyan projekteket, melyek közösségi igénye nem alátámasztott.</w:t>
      </w:r>
    </w:p>
    <w:p w:rsidR="00447A59" w:rsidRPr="00063011" w:rsidRDefault="00B42B49" w:rsidP="00447A59">
      <w:pPr>
        <w:spacing w:before="60" w:after="120" w:line="280" w:lineRule="atLeast"/>
        <w:jc w:val="both"/>
        <w:rPr>
          <w:rFonts w:ascii="Arial" w:eastAsia="Times New Roman" w:hAnsi="Arial" w:cs="Arial"/>
          <w:bCs/>
          <w:sz w:val="20"/>
          <w:szCs w:val="20"/>
          <w:lang w:eastAsia="hu-HU"/>
        </w:rPr>
      </w:pPr>
      <w:r w:rsidRPr="00063011">
        <w:rPr>
          <w:rFonts w:ascii="Arial" w:eastAsia="Times New Roman" w:hAnsi="Arial" w:cs="Arial"/>
          <w:bCs/>
          <w:sz w:val="20"/>
          <w:szCs w:val="20"/>
          <w:lang w:eastAsia="hu-HU"/>
        </w:rPr>
        <w:t>2</w:t>
      </w:r>
      <w:r w:rsidR="00447A59" w:rsidRPr="00063011">
        <w:rPr>
          <w:rFonts w:ascii="Arial" w:eastAsia="Times New Roman" w:hAnsi="Arial" w:cs="Arial"/>
          <w:bCs/>
          <w:sz w:val="20"/>
          <w:szCs w:val="20"/>
          <w:lang w:eastAsia="hu-HU"/>
        </w:rPr>
        <w:t>. Egy pályázó szervezet jelen Felhívás keretében egy támogatási kérelmet nyújthat be.</w:t>
      </w:r>
    </w:p>
    <w:p w:rsidR="00925997" w:rsidRDefault="00925997" w:rsidP="00447A59">
      <w:pPr>
        <w:spacing w:before="60" w:after="120" w:line="280" w:lineRule="atLeast"/>
        <w:jc w:val="both"/>
        <w:rPr>
          <w:rFonts w:ascii="Arial" w:eastAsia="Times New Roman" w:hAnsi="Arial" w:cs="Arial"/>
          <w:b/>
          <w:sz w:val="20"/>
          <w:szCs w:val="20"/>
          <w:lang w:eastAsia="hu-HU"/>
        </w:rPr>
      </w:pPr>
    </w:p>
    <w:p w:rsidR="00925997" w:rsidRDefault="00925997" w:rsidP="00447A59">
      <w:pPr>
        <w:spacing w:before="60" w:after="120" w:line="280" w:lineRule="atLeast"/>
        <w:jc w:val="both"/>
        <w:rPr>
          <w:rFonts w:ascii="Arial" w:eastAsia="Times New Roman" w:hAnsi="Arial" w:cs="Arial"/>
          <w:b/>
          <w:sz w:val="20"/>
          <w:szCs w:val="20"/>
          <w:lang w:eastAsia="hu-HU"/>
        </w:rPr>
      </w:pPr>
    </w:p>
    <w:p w:rsidR="00447A59" w:rsidRPr="00063011" w:rsidRDefault="00447A59" w:rsidP="00447A59">
      <w:pPr>
        <w:spacing w:before="60" w:after="120" w:line="280" w:lineRule="atLeast"/>
        <w:jc w:val="both"/>
        <w:rPr>
          <w:rFonts w:ascii="Arial" w:eastAsia="Times New Roman" w:hAnsi="Arial" w:cs="Arial"/>
          <w:b/>
          <w:sz w:val="20"/>
          <w:szCs w:val="20"/>
          <w:lang w:eastAsia="hu-HU"/>
        </w:rPr>
      </w:pPr>
      <w:r w:rsidRPr="00063011">
        <w:rPr>
          <w:rFonts w:ascii="Arial" w:eastAsia="Times New Roman" w:hAnsi="Arial" w:cs="Arial"/>
          <w:b/>
          <w:sz w:val="20"/>
          <w:szCs w:val="20"/>
          <w:lang w:eastAsia="hu-HU"/>
        </w:rPr>
        <w:lastRenderedPageBreak/>
        <w:t>II. Hatósági engedélyeztetéssel, dokumentumokkal kapcsolatos elvárások:</w:t>
      </w:r>
    </w:p>
    <w:p w:rsidR="00447A59" w:rsidRPr="00063011" w:rsidRDefault="00447A59" w:rsidP="00447A59">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1. Engedély,- vagy bejelentés köteles építési tevékenység esetében a támogatási kérelemhez elegendő az engedélyezési eljárás megindítását igazoló dokumentumot, valamint az engedélyezési eljárás kapcsán a hatósághoz benyújtott építészeti-műszaki tervdokumentációt csatolni. Nem engedélyköteles építési tevékenység esetén csatolni szükséges a hatósági szolgáltatás iránti kérelem keretében megkért, az illetékes építésügyi hatóság által kiadott nyilatkozatot arról, hogy az építés nem engedélyköteles, valamint a hatósági szolgáltatás iránti kérelem mellékleteként benyújtott építészeti- műszaki tervdokumentációt.</w:t>
      </w:r>
    </w:p>
    <w:p w:rsidR="00447A59" w:rsidRPr="00063011" w:rsidRDefault="00447A59" w:rsidP="00447A59">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2. Legkésőbb az első, építéssel kapcsolatos kifizetési kérelemhez mellékelni kell a jogerős építési engedélyt a hozzá kapcsolódó engedélyezési záradékkal ellátott építészeti-műszaki tervdokumentációval együtt.</w:t>
      </w:r>
    </w:p>
    <w:p w:rsidR="00447A59" w:rsidRPr="00063011" w:rsidRDefault="00447A59" w:rsidP="00447A59">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3. Engedélyköteles építési tevékenység esetén a záró kifizetési igényléshez mellékelni kell a jogerős használatbavételi engedélyt, vagy hatósági igazolást arról, hogy a hatóság a használatbavételt tudomásul vette. Ennek hiányában a használatbavételi engedély-kérelem vagy a használatbavétel tudomásulvétele iránti kérelembenyújtására vonatkozó igazolás csatolása szükséges. A záró kifizetési igénylés alapján a támogatás folyósítása maximum 6 hónapig felfüggesztésre kerül, mely időpontig a kedvezményezett köteles benyújtani a jogerős engedélyt. Nem engedélyköteles építési tevékenység esetén a záró kifizetési igényléshez mellékelni kell a műszaki átadás-átvételi jegyzőkönyvet, hibalista esetén a műszaki ellenőr teljesítésigazolásával a teljes körű javításról.</w:t>
      </w:r>
    </w:p>
    <w:p w:rsidR="00447A59" w:rsidRPr="00063011" w:rsidRDefault="00447A59" w:rsidP="00447A59">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4. Építéssel járó projekt esetén az adott szakterületre jogosultsággal rendelkező műszaki ellenőr alkalmazása, építési és felmérési napló vezetése kötelező. Ha a projekt nem építési engedélyköteles, akkor az építési és felmérési napló elektronikusan vagy papír alapon is vezethető (utóbbi esetben az utolsó vonatkozó ágazati szabályozás szerint).</w:t>
      </w:r>
    </w:p>
    <w:p w:rsidR="00447A59" w:rsidRPr="00063011" w:rsidRDefault="00447A59" w:rsidP="00447A59">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5. Hálózatra termelő napelemes projekt esetén a szolgáltató felé benyújtott igénybejelentőt a támogatási kérelem mellékleteként be kell nyújtani. Az első elszámolással érintett kifizetési kérelem feltétele a hálózati engedélyes által jóváhagyott csatlakozási dokumentáció, a záró kifizetés feltétele a hálózati engedélyessel kötött hálózathasználati szerződés megléte és benyújtása.</w:t>
      </w:r>
    </w:p>
    <w:p w:rsidR="00447A59" w:rsidRPr="00063011" w:rsidRDefault="007B5BA7" w:rsidP="00447A59">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6</w:t>
      </w:r>
      <w:r w:rsidR="00447A59" w:rsidRPr="00063011">
        <w:rPr>
          <w:rFonts w:ascii="Arial" w:eastAsia="Times New Roman" w:hAnsi="Arial" w:cs="Arial"/>
          <w:sz w:val="20"/>
          <w:szCs w:val="20"/>
          <w:lang w:eastAsia="hu-HU"/>
        </w:rPr>
        <w:t>. A művelet megvalósítását szolgáló gazdasági esemény megtörténtét hitelesen igazoló eredeti dokumentumoknak az ügyfél nyilvántartásában fizikailag elkülönítetten, ellenőrzésre alkalmas, rendezett formában rendelkezésre kell állniuk.</w:t>
      </w:r>
    </w:p>
    <w:p w:rsidR="00447A59" w:rsidRDefault="00B42B49" w:rsidP="00447A59">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7</w:t>
      </w:r>
      <w:r w:rsidR="00447A59" w:rsidRPr="00063011">
        <w:rPr>
          <w:rFonts w:ascii="Arial" w:eastAsia="Times New Roman" w:hAnsi="Arial" w:cs="Arial"/>
          <w:sz w:val="20"/>
          <w:szCs w:val="20"/>
          <w:lang w:eastAsia="hu-HU"/>
        </w:rPr>
        <w:t xml:space="preserve">. Amennyiben a </w:t>
      </w:r>
      <w:proofErr w:type="gramStart"/>
      <w:r w:rsidR="00447A59" w:rsidRPr="00063011">
        <w:rPr>
          <w:rFonts w:ascii="Arial" w:eastAsia="Times New Roman" w:hAnsi="Arial" w:cs="Arial"/>
          <w:sz w:val="20"/>
          <w:szCs w:val="20"/>
          <w:lang w:eastAsia="hu-HU"/>
        </w:rPr>
        <w:t>projekt építéssel</w:t>
      </w:r>
      <w:proofErr w:type="gramEnd"/>
      <w:r w:rsidR="00447A59" w:rsidRPr="00063011">
        <w:rPr>
          <w:rFonts w:ascii="Arial" w:eastAsia="Times New Roman" w:hAnsi="Arial" w:cs="Arial"/>
          <w:sz w:val="20"/>
          <w:szCs w:val="20"/>
          <w:lang w:eastAsia="hu-HU"/>
        </w:rPr>
        <w:t xml:space="preserve"> járó beruházást tartalmaz, a támogatást igénylőnek a támogatási kérelméhez legalább </w:t>
      </w:r>
      <w:r w:rsidR="00893D3C" w:rsidRPr="00063011">
        <w:rPr>
          <w:rFonts w:ascii="Arial" w:eastAsia="Times New Roman" w:hAnsi="Arial" w:cs="Arial"/>
          <w:sz w:val="20"/>
          <w:szCs w:val="20"/>
          <w:lang w:eastAsia="hu-HU"/>
        </w:rPr>
        <w:t>5</w:t>
      </w:r>
      <w:r w:rsidR="00447A59" w:rsidRPr="00063011">
        <w:rPr>
          <w:rFonts w:ascii="Arial" w:eastAsia="Times New Roman" w:hAnsi="Arial" w:cs="Arial"/>
          <w:sz w:val="20"/>
          <w:szCs w:val="20"/>
          <w:lang w:eastAsia="hu-HU"/>
        </w:rPr>
        <w:t xml:space="preserve"> db olyan fényképet kell csatolni, amelynek készítési dátuma és a helye minden kétséget kizáróan megállapítható - akár a fényképről, akár a fájl adatokból -, valamint alkalmas a fejlesztés előtti állapot igazolására.</w:t>
      </w:r>
    </w:p>
    <w:p w:rsidR="0077474B" w:rsidRDefault="0077474B" w:rsidP="00566BAA">
      <w:pPr>
        <w:pStyle w:val="Listaszerbekezds"/>
        <w:spacing w:before="60" w:after="120" w:line="280" w:lineRule="atLeast"/>
        <w:ind w:left="0"/>
        <w:jc w:val="both"/>
        <w:rPr>
          <w:rFonts w:ascii="Arial" w:hAnsi="Arial" w:cs="Arial"/>
          <w:sz w:val="20"/>
          <w:szCs w:val="20"/>
        </w:rPr>
      </w:pPr>
      <w:r>
        <w:rPr>
          <w:rFonts w:ascii="Arial" w:eastAsia="Times New Roman" w:hAnsi="Arial" w:cs="Arial"/>
          <w:sz w:val="20"/>
          <w:szCs w:val="20"/>
          <w:lang w:eastAsia="hu-HU"/>
        </w:rPr>
        <w:t>8</w:t>
      </w:r>
      <w:r w:rsidR="00566BAA">
        <w:rPr>
          <w:rFonts w:ascii="Arial" w:eastAsia="Times New Roman" w:hAnsi="Arial" w:cs="Arial"/>
          <w:sz w:val="20"/>
          <w:szCs w:val="20"/>
          <w:lang w:eastAsia="hu-HU"/>
        </w:rPr>
        <w:t xml:space="preserve">. </w:t>
      </w:r>
      <w:r w:rsidR="00566BAA" w:rsidRPr="00566BAA">
        <w:rPr>
          <w:rFonts w:ascii="Arial" w:eastAsia="Times New Roman" w:hAnsi="Arial" w:cs="Arial"/>
          <w:sz w:val="20"/>
          <w:szCs w:val="20"/>
          <w:lang w:eastAsia="hu-HU"/>
        </w:rPr>
        <w:t xml:space="preserve">A támogatási kérelmet benyújtónak rendelkeznie kell minimum 2 db helyi közösséggel, civil szervezettel való együttműködési megállapodással, melyben meghatározásra kerül, hogy a felek miben segítik, támogatják egymást </w:t>
      </w:r>
      <w:r w:rsidR="00566BAA" w:rsidRPr="00566BAA">
        <w:rPr>
          <w:rFonts w:ascii="Arial" w:hAnsi="Arial" w:cs="Arial"/>
          <w:sz w:val="20"/>
          <w:szCs w:val="20"/>
        </w:rPr>
        <w:t xml:space="preserve">Pápa város kulturális, közösségi életének fellendítése, minőségi javulása érdekében. Az együttműködési megállapodásokat a támogatási kérelemhez mellékelni szükséges. Az együttműködő </w:t>
      </w:r>
      <w:proofErr w:type="gramStart"/>
      <w:r w:rsidR="00566BAA" w:rsidRPr="00566BAA">
        <w:rPr>
          <w:rFonts w:ascii="Arial" w:hAnsi="Arial" w:cs="Arial"/>
          <w:sz w:val="20"/>
          <w:szCs w:val="20"/>
        </w:rPr>
        <w:t>partner támogatásban</w:t>
      </w:r>
      <w:proofErr w:type="gramEnd"/>
      <w:r w:rsidR="00566BAA" w:rsidRPr="00566BAA">
        <w:rPr>
          <w:rFonts w:ascii="Arial" w:hAnsi="Arial" w:cs="Arial"/>
          <w:sz w:val="20"/>
          <w:szCs w:val="20"/>
        </w:rPr>
        <w:t xml:space="preserve"> nem részesül.</w:t>
      </w:r>
    </w:p>
    <w:p w:rsidR="0077474B" w:rsidRDefault="0077474B" w:rsidP="00566BAA">
      <w:pPr>
        <w:pStyle w:val="Listaszerbekezds"/>
        <w:spacing w:before="60" w:after="120" w:line="280" w:lineRule="atLeast"/>
        <w:ind w:left="0"/>
        <w:jc w:val="both"/>
        <w:rPr>
          <w:rFonts w:ascii="Arial" w:hAnsi="Arial" w:cs="Arial"/>
          <w:sz w:val="20"/>
          <w:szCs w:val="20"/>
        </w:rPr>
      </w:pPr>
    </w:p>
    <w:p w:rsidR="00566BAA" w:rsidRPr="0077474B" w:rsidRDefault="0077474B" w:rsidP="00566BAA">
      <w:pPr>
        <w:pStyle w:val="Listaszerbekezds"/>
        <w:spacing w:before="60" w:after="120" w:line="280" w:lineRule="atLeast"/>
        <w:ind w:left="0"/>
        <w:jc w:val="both"/>
        <w:rPr>
          <w:rFonts w:ascii="Arial" w:hAnsi="Arial" w:cs="Arial"/>
          <w:sz w:val="20"/>
          <w:szCs w:val="20"/>
        </w:rPr>
      </w:pPr>
      <w:r>
        <w:rPr>
          <w:rFonts w:ascii="Arial" w:eastAsia="Times New Roman" w:hAnsi="Arial" w:cs="Arial"/>
          <w:sz w:val="20"/>
          <w:szCs w:val="20"/>
          <w:lang w:eastAsia="hu-HU"/>
        </w:rPr>
        <w:t>9</w:t>
      </w:r>
      <w:r w:rsidR="00566BAA">
        <w:rPr>
          <w:rFonts w:ascii="Arial" w:eastAsia="Times New Roman" w:hAnsi="Arial" w:cs="Arial"/>
          <w:sz w:val="20"/>
          <w:szCs w:val="20"/>
          <w:lang w:eastAsia="hu-HU"/>
        </w:rPr>
        <w:t xml:space="preserve">. </w:t>
      </w:r>
      <w:r w:rsidR="00566BAA" w:rsidRPr="00566BAA">
        <w:rPr>
          <w:rFonts w:ascii="Arial" w:eastAsia="Times New Roman" w:hAnsi="Arial" w:cs="Arial"/>
          <w:sz w:val="20"/>
          <w:szCs w:val="20"/>
          <w:lang w:eastAsia="hu-HU"/>
        </w:rPr>
        <w:t xml:space="preserve">A támogatási kérelmet benyújtónak rendelkeznie kell Pápa Város Önkormányzatával való együttműködési megállapodással, melyben meghatározásra kerül, hogy a felek miben segítik, támogatják egymást </w:t>
      </w:r>
      <w:r w:rsidR="00566BAA" w:rsidRPr="00566BAA">
        <w:rPr>
          <w:rFonts w:ascii="Arial" w:hAnsi="Arial" w:cs="Arial"/>
          <w:sz w:val="20"/>
          <w:szCs w:val="20"/>
        </w:rPr>
        <w:t xml:space="preserve">Pápa város kulturális, közösségi életének fellendítése, minőségi javulása érdekében. Az együttműködési megállapodásokat a támogatási kérelemhez mellékelni szükséges. Az együttműködő </w:t>
      </w:r>
      <w:proofErr w:type="gramStart"/>
      <w:r w:rsidR="00566BAA" w:rsidRPr="00566BAA">
        <w:rPr>
          <w:rFonts w:ascii="Arial" w:hAnsi="Arial" w:cs="Arial"/>
          <w:sz w:val="20"/>
          <w:szCs w:val="20"/>
        </w:rPr>
        <w:t>partner támogatásban</w:t>
      </w:r>
      <w:proofErr w:type="gramEnd"/>
      <w:r w:rsidR="00566BAA" w:rsidRPr="00566BAA">
        <w:rPr>
          <w:rFonts w:ascii="Arial" w:hAnsi="Arial" w:cs="Arial"/>
          <w:sz w:val="20"/>
          <w:szCs w:val="20"/>
        </w:rPr>
        <w:t xml:space="preserve"> nem részesül</w:t>
      </w:r>
    </w:p>
    <w:p w:rsidR="00566BAA" w:rsidRPr="00063011" w:rsidRDefault="00566BAA" w:rsidP="00447A59">
      <w:pPr>
        <w:spacing w:before="60" w:after="120" w:line="280" w:lineRule="atLeast"/>
        <w:jc w:val="both"/>
        <w:rPr>
          <w:rFonts w:ascii="Arial" w:eastAsia="Times New Roman" w:hAnsi="Arial" w:cs="Arial"/>
          <w:sz w:val="20"/>
          <w:szCs w:val="20"/>
          <w:lang w:eastAsia="hu-HU"/>
        </w:rPr>
      </w:pPr>
    </w:p>
    <w:p w:rsidR="00B42B49" w:rsidRPr="00063011" w:rsidRDefault="00B42B49" w:rsidP="00B42B49">
      <w:pPr>
        <w:pStyle w:val="Norml1"/>
        <w:keepNext/>
        <w:rPr>
          <w:rFonts w:ascii="Arial" w:hAnsi="Arial" w:cs="Arial"/>
          <w:b/>
          <w:u w:val="single"/>
        </w:rPr>
      </w:pPr>
      <w:r w:rsidRPr="00063011">
        <w:rPr>
          <w:rFonts w:ascii="Arial" w:hAnsi="Arial" w:cs="Arial"/>
          <w:b/>
          <w:u w:val="single"/>
        </w:rPr>
        <w:lastRenderedPageBreak/>
        <w:t>Infrastrukturális beruházások esetén:</w:t>
      </w:r>
    </w:p>
    <w:p w:rsidR="00B42B49" w:rsidRPr="00063011" w:rsidRDefault="00B42B49" w:rsidP="00DB6EED">
      <w:pPr>
        <w:pStyle w:val="Norml1"/>
        <w:keepNext/>
        <w:numPr>
          <w:ilvl w:val="1"/>
          <w:numId w:val="42"/>
        </w:numPr>
        <w:tabs>
          <w:tab w:val="clear" w:pos="1050"/>
          <w:tab w:val="num" w:pos="284"/>
        </w:tabs>
        <w:ind w:left="425" w:hanging="425"/>
        <w:rPr>
          <w:rFonts w:ascii="Arial" w:hAnsi="Arial" w:cs="Arial"/>
        </w:rPr>
      </w:pPr>
      <w:r w:rsidRPr="00063011">
        <w:rPr>
          <w:rFonts w:ascii="Arial" w:eastAsia="Calibri" w:hAnsi="Arial" w:cs="Arial"/>
          <w:lang w:eastAsia="en-US"/>
        </w:rPr>
        <w:t>Energiahatékonysági intézkedések:</w:t>
      </w:r>
    </w:p>
    <w:p w:rsidR="00B42B49" w:rsidRPr="00063011" w:rsidRDefault="00B42B49" w:rsidP="00B42B49">
      <w:pPr>
        <w:pStyle w:val="Default"/>
        <w:spacing w:before="60" w:after="60"/>
        <w:ind w:left="567"/>
        <w:jc w:val="both"/>
        <w:rPr>
          <w:rFonts w:ascii="Arial" w:hAnsi="Arial" w:cs="Arial"/>
          <w:color w:val="auto"/>
          <w:sz w:val="20"/>
          <w:szCs w:val="20"/>
        </w:rPr>
      </w:pPr>
      <w:r w:rsidRPr="00063011">
        <w:rPr>
          <w:rFonts w:ascii="Arial" w:hAnsi="Arial" w:cs="Arial"/>
          <w:color w:val="auto"/>
          <w:sz w:val="20"/>
          <w:szCs w:val="20"/>
        </w:rPr>
        <w:t xml:space="preserve">A projekttel érintett épületen végrehajtott infrastrukturális beruházás minden tevékenység-elemének végrehajtása során érvényesíteni szükséges az energiahatékonysági korszerűsítés szempontjait az épületek külső határoló szerkezeteinek korszerűsítése (pl.: utólagos külső hőszigetelés, nyílászárók cseréje) és/vagy a fűtési és/vagy HMV (használati meleg víz) rendszer korszerűsítése révén. Amennyiben egy fejlesztéssel érintett épület az épületek energetikai jellemzőinek tanúsításáról szóló 176/2008. (VI.30.) Korm. rendelet (a továbbiakban: Tanúsítási Kormányrendelet) hatálya alá tartozik, úgy arra vonatkozóan a lenti beruházási esetek és azok alpontjai a relevánsak. </w:t>
      </w:r>
    </w:p>
    <w:p w:rsidR="00B42B49" w:rsidRPr="00063011" w:rsidRDefault="00B42B49" w:rsidP="00B42B49">
      <w:pPr>
        <w:pStyle w:val="Default"/>
        <w:spacing w:before="60" w:after="60" w:line="276" w:lineRule="auto"/>
        <w:ind w:left="567"/>
        <w:jc w:val="both"/>
        <w:rPr>
          <w:rFonts w:ascii="Arial" w:hAnsi="Arial" w:cs="Arial"/>
          <w:color w:val="auto"/>
          <w:sz w:val="20"/>
          <w:szCs w:val="20"/>
        </w:rPr>
      </w:pPr>
      <w:r w:rsidRPr="00063011">
        <w:rPr>
          <w:rFonts w:ascii="Arial" w:hAnsi="Arial" w:cs="Arial"/>
          <w:b/>
          <w:color w:val="auto"/>
          <w:sz w:val="20"/>
          <w:szCs w:val="20"/>
        </w:rPr>
        <w:t>Önálló rendeltetési egység:</w:t>
      </w:r>
      <w:r w:rsidRPr="00063011">
        <w:rPr>
          <w:rFonts w:ascii="Arial" w:hAnsi="Arial" w:cs="Arial"/>
          <w:color w:val="auto"/>
          <w:sz w:val="20"/>
          <w:szCs w:val="20"/>
        </w:rPr>
        <w:t xml:space="preserve"> Az adott épületen belül támogatható funkciót ellátó, meghatározott rendeltetés céljára önmagában alkalmas helyiség vagy helyiségcsoport, amelynek a szabadból vagy az épületen belüli közös közlekedőből nyíló önálló bejárata van.</w:t>
      </w:r>
    </w:p>
    <w:p w:rsidR="00B42B49" w:rsidRPr="00063011" w:rsidRDefault="00B42B49" w:rsidP="00B42B49">
      <w:pPr>
        <w:pStyle w:val="Default"/>
        <w:spacing w:before="60" w:after="60" w:line="276" w:lineRule="auto"/>
        <w:ind w:left="567"/>
        <w:jc w:val="both"/>
        <w:rPr>
          <w:rFonts w:ascii="Arial" w:hAnsi="Arial" w:cs="Arial"/>
          <w:color w:val="auto"/>
          <w:sz w:val="20"/>
          <w:szCs w:val="20"/>
        </w:rPr>
      </w:pPr>
      <w:r w:rsidRPr="00063011">
        <w:rPr>
          <w:rFonts w:ascii="Arial" w:hAnsi="Arial" w:cs="Arial"/>
          <w:color w:val="auto"/>
          <w:sz w:val="20"/>
          <w:szCs w:val="20"/>
        </w:rPr>
        <w:t>Az épületek energetikai jellemzőinek meghatározásáról szóló 7/2006. (V.24.) TNM rendelet (a továbbiakban: TNM rendelet): a felújítás engedélyezésének időpontjában hatályos, az épületek energetikai jellemzőinek meghatározásáról szóló rendelet.</w:t>
      </w:r>
    </w:p>
    <w:p w:rsidR="00B42B49" w:rsidRPr="00063011" w:rsidRDefault="00B42B49" w:rsidP="00B42B49">
      <w:pPr>
        <w:pStyle w:val="Default"/>
        <w:keepNext/>
        <w:spacing w:before="60" w:line="276" w:lineRule="auto"/>
        <w:ind w:left="567"/>
        <w:jc w:val="both"/>
        <w:rPr>
          <w:rFonts w:ascii="Arial" w:hAnsi="Arial" w:cs="Arial"/>
          <w:color w:val="auto"/>
          <w:sz w:val="20"/>
          <w:szCs w:val="20"/>
        </w:rPr>
      </w:pPr>
      <w:r w:rsidRPr="00063011">
        <w:rPr>
          <w:rFonts w:ascii="Arial" w:hAnsi="Arial" w:cs="Arial"/>
          <w:color w:val="auto"/>
          <w:sz w:val="20"/>
          <w:szCs w:val="20"/>
        </w:rPr>
        <w:t>TNM rendelet:</w:t>
      </w:r>
    </w:p>
    <w:p w:rsidR="00B42B49" w:rsidRPr="00063011" w:rsidRDefault="00B42B49" w:rsidP="00DB6EED">
      <w:pPr>
        <w:pStyle w:val="Default"/>
        <w:numPr>
          <w:ilvl w:val="2"/>
          <w:numId w:val="39"/>
        </w:numPr>
        <w:spacing w:line="276" w:lineRule="auto"/>
        <w:ind w:left="1134"/>
        <w:jc w:val="both"/>
        <w:rPr>
          <w:rFonts w:ascii="Arial" w:hAnsi="Arial" w:cs="Arial"/>
          <w:color w:val="auto"/>
          <w:sz w:val="20"/>
          <w:szCs w:val="20"/>
        </w:rPr>
      </w:pPr>
      <w:r w:rsidRPr="00063011">
        <w:rPr>
          <w:rFonts w:ascii="Arial" w:hAnsi="Arial" w:cs="Arial"/>
          <w:color w:val="auto"/>
          <w:sz w:val="20"/>
          <w:szCs w:val="20"/>
        </w:rPr>
        <w:t>engedélyköteles tevékenység esetén: a felújítás engedélyezésének időpontjában hatályos, az épületek energetikai jellemzőinek meghatározásáról szóló rendelet.</w:t>
      </w:r>
    </w:p>
    <w:p w:rsidR="00B42B49" w:rsidRPr="00063011" w:rsidRDefault="00B42B49" w:rsidP="00DB6EED">
      <w:pPr>
        <w:pStyle w:val="Default"/>
        <w:numPr>
          <w:ilvl w:val="2"/>
          <w:numId w:val="39"/>
        </w:numPr>
        <w:spacing w:line="276" w:lineRule="auto"/>
        <w:ind w:left="1134"/>
        <w:jc w:val="both"/>
        <w:rPr>
          <w:rFonts w:ascii="Arial" w:hAnsi="Arial" w:cs="Arial"/>
          <w:color w:val="auto"/>
          <w:sz w:val="20"/>
          <w:szCs w:val="20"/>
        </w:rPr>
      </w:pPr>
      <w:r w:rsidRPr="00063011">
        <w:rPr>
          <w:rFonts w:ascii="Arial" w:hAnsi="Arial" w:cs="Arial"/>
          <w:color w:val="auto"/>
          <w:sz w:val="20"/>
          <w:szCs w:val="20"/>
        </w:rPr>
        <w:t>nem engedélyköteles tevékenység esetén: a felújítás időpontjában hatályos, az épületek energetikai jellemzőinek meghatározásáról szóló rendelet.</w:t>
      </w:r>
    </w:p>
    <w:p w:rsidR="00B42B49" w:rsidRPr="00063011" w:rsidRDefault="00B42B49" w:rsidP="00DB6EED">
      <w:pPr>
        <w:pStyle w:val="Default"/>
        <w:numPr>
          <w:ilvl w:val="0"/>
          <w:numId w:val="45"/>
        </w:numPr>
        <w:spacing w:before="120" w:after="60" w:line="276" w:lineRule="auto"/>
        <w:ind w:left="1134" w:hanging="283"/>
        <w:rPr>
          <w:rFonts w:ascii="Arial" w:hAnsi="Arial" w:cs="Arial"/>
          <w:b/>
          <w:color w:val="auto"/>
          <w:sz w:val="20"/>
          <w:szCs w:val="20"/>
        </w:rPr>
      </w:pPr>
      <w:r w:rsidRPr="00063011">
        <w:rPr>
          <w:rFonts w:ascii="Arial" w:hAnsi="Arial" w:cs="Arial"/>
          <w:b/>
          <w:iCs/>
          <w:color w:val="auto"/>
          <w:sz w:val="20"/>
          <w:szCs w:val="20"/>
          <w:u w:val="single"/>
        </w:rPr>
        <w:t>Meglévő épületet érintő felújítás esetén:</w:t>
      </w:r>
      <w:r w:rsidRPr="00063011">
        <w:rPr>
          <w:rFonts w:ascii="Arial" w:hAnsi="Arial" w:cs="Arial"/>
          <w:b/>
          <w:iCs/>
          <w:color w:val="auto"/>
          <w:sz w:val="20"/>
          <w:szCs w:val="20"/>
        </w:rPr>
        <w:t xml:space="preserve"> </w:t>
      </w:r>
    </w:p>
    <w:p w:rsidR="00B42B49" w:rsidRPr="00063011" w:rsidRDefault="00B42B49" w:rsidP="00DB6EED">
      <w:pPr>
        <w:pStyle w:val="Default"/>
        <w:numPr>
          <w:ilvl w:val="0"/>
          <w:numId w:val="43"/>
        </w:numPr>
        <w:spacing w:before="60" w:after="60" w:line="276" w:lineRule="auto"/>
        <w:ind w:left="1134"/>
        <w:jc w:val="both"/>
        <w:rPr>
          <w:rFonts w:ascii="Arial" w:hAnsi="Arial" w:cs="Arial"/>
          <w:color w:val="auto"/>
          <w:sz w:val="20"/>
          <w:szCs w:val="20"/>
        </w:rPr>
      </w:pPr>
      <w:r w:rsidRPr="00063011">
        <w:rPr>
          <w:rFonts w:ascii="Arial" w:hAnsi="Arial" w:cs="Arial"/>
          <w:color w:val="auto"/>
          <w:sz w:val="20"/>
          <w:szCs w:val="20"/>
        </w:rPr>
        <w:t xml:space="preserve">Részleges szigetelés nem támogatott a tárgyi felhívásban, csak az </w:t>
      </w:r>
      <w:r w:rsidRPr="00063011">
        <w:rPr>
          <w:rFonts w:ascii="Arial" w:hAnsi="Arial" w:cs="Arial"/>
          <w:b/>
          <w:color w:val="auto"/>
          <w:sz w:val="20"/>
          <w:szCs w:val="20"/>
        </w:rPr>
        <w:t>egész épület szigetelése</w:t>
      </w:r>
      <w:r w:rsidRPr="00063011">
        <w:rPr>
          <w:rFonts w:ascii="Arial" w:hAnsi="Arial" w:cs="Arial"/>
          <w:color w:val="auto"/>
          <w:sz w:val="20"/>
          <w:szCs w:val="20"/>
        </w:rPr>
        <w:t xml:space="preserve"> támogatható oly módon, hogy a beruházást követően a vizsgált épület legalább a Tanúsítási Kormányrendelet szerinti „DD – korszerűt megközelítő” kategóriába essen a fejlesztést követően. </w:t>
      </w:r>
    </w:p>
    <w:p w:rsidR="00B42B49" w:rsidRPr="00063011" w:rsidRDefault="00B42B49" w:rsidP="00B42B49">
      <w:pPr>
        <w:pStyle w:val="Default"/>
        <w:spacing w:before="60" w:after="60" w:line="276" w:lineRule="auto"/>
        <w:ind w:left="1134"/>
        <w:jc w:val="both"/>
        <w:rPr>
          <w:rFonts w:ascii="Arial" w:hAnsi="Arial" w:cs="Arial"/>
          <w:color w:val="auto"/>
          <w:sz w:val="20"/>
          <w:szCs w:val="20"/>
        </w:rPr>
      </w:pPr>
      <w:r w:rsidRPr="00063011">
        <w:rPr>
          <w:rFonts w:ascii="Arial" w:hAnsi="Arial" w:cs="Arial"/>
          <w:color w:val="auto"/>
          <w:sz w:val="20"/>
          <w:szCs w:val="20"/>
        </w:rPr>
        <w:t xml:space="preserve">Ez alól kivétel az </w:t>
      </w:r>
      <w:proofErr w:type="spellStart"/>
      <w:r w:rsidRPr="00063011">
        <w:rPr>
          <w:rFonts w:ascii="Arial" w:hAnsi="Arial" w:cs="Arial"/>
          <w:color w:val="auto"/>
          <w:sz w:val="20"/>
          <w:szCs w:val="20"/>
        </w:rPr>
        <w:t>az</w:t>
      </w:r>
      <w:proofErr w:type="spellEnd"/>
      <w:r w:rsidRPr="00063011">
        <w:rPr>
          <w:rFonts w:ascii="Arial" w:hAnsi="Arial" w:cs="Arial"/>
          <w:color w:val="auto"/>
          <w:sz w:val="20"/>
          <w:szCs w:val="20"/>
        </w:rPr>
        <w:t xml:space="preserve"> eset, ha az adott épület a teljes határoló felületének több mint 75%-ában a támogatási igény benyújtását megelőzően már felújításra került úgy, hogy az akkor felújított épületrész megfelelt a TNM rendelet releváns pontjában megfogalmazott szabályozás szerinti épületszerkezeti értékeknek. Ebben az esetben az adott épület fennmaradó részének felújítása (szigetelése, nyílászáró cseréje) a TNM rendelet 6. § (5) bekezdésének a) és c) pontjaiban megfogalmazott szabályozás szerint támogatható, amit tervezői nyilatkozattal szükséges alátámasztani. </w:t>
      </w:r>
    </w:p>
    <w:p w:rsidR="00B42B49" w:rsidRPr="00063011" w:rsidRDefault="00B42B49" w:rsidP="00DB6EED">
      <w:pPr>
        <w:pStyle w:val="Default"/>
        <w:numPr>
          <w:ilvl w:val="0"/>
          <w:numId w:val="43"/>
        </w:numPr>
        <w:spacing w:before="60" w:after="60" w:line="276" w:lineRule="auto"/>
        <w:ind w:left="1134"/>
        <w:jc w:val="both"/>
        <w:rPr>
          <w:rFonts w:ascii="Arial" w:hAnsi="Arial" w:cs="Arial"/>
          <w:color w:val="auto"/>
          <w:sz w:val="20"/>
          <w:szCs w:val="20"/>
        </w:rPr>
      </w:pPr>
      <w:r w:rsidRPr="00063011">
        <w:rPr>
          <w:rFonts w:ascii="Arial" w:hAnsi="Arial" w:cs="Arial"/>
          <w:b/>
          <w:color w:val="auto"/>
          <w:sz w:val="20"/>
          <w:szCs w:val="20"/>
        </w:rPr>
        <w:t>Nyílászáró csere</w:t>
      </w:r>
      <w:r w:rsidRPr="00063011">
        <w:rPr>
          <w:rFonts w:ascii="Arial" w:hAnsi="Arial" w:cs="Arial"/>
          <w:color w:val="auto"/>
          <w:sz w:val="20"/>
          <w:szCs w:val="20"/>
        </w:rPr>
        <w:t xml:space="preserve"> támogatható épület szinten </w:t>
      </w:r>
      <w:r w:rsidRPr="00063011">
        <w:rPr>
          <w:rFonts w:ascii="Arial" w:hAnsi="Arial" w:cs="Arial"/>
          <w:b/>
          <w:color w:val="auto"/>
          <w:sz w:val="20"/>
          <w:szCs w:val="20"/>
        </w:rPr>
        <w:t>teljes körűen</w:t>
      </w:r>
      <w:r w:rsidRPr="00063011">
        <w:rPr>
          <w:rFonts w:ascii="Arial" w:hAnsi="Arial" w:cs="Arial"/>
          <w:color w:val="auto"/>
          <w:sz w:val="20"/>
          <w:szCs w:val="20"/>
        </w:rPr>
        <w:t xml:space="preserve">, amennyiben a teljes épület legalább a Tanúsítási Kormányrendelet szerinti „DD – korszerűt megközelítő” kategóriába esik a fejlesztést követően. Amennyiben az épületen belül támogatható és nem támogatható funkció is működik, akkor az épület szintű teljes körű nyílászárócsere korszerűsítés költségeiből a támogatható funkciókra jutó költségrész a támogatható, az egyéb funkciókra jutó költségrészt pedig önerőből szükséges finanszírozni. </w:t>
      </w:r>
    </w:p>
    <w:p w:rsidR="00B42B49" w:rsidRPr="00063011" w:rsidRDefault="00B42B49" w:rsidP="00DB6EED">
      <w:pPr>
        <w:pStyle w:val="Default"/>
        <w:numPr>
          <w:ilvl w:val="0"/>
          <w:numId w:val="43"/>
        </w:numPr>
        <w:spacing w:before="60" w:after="60" w:line="276" w:lineRule="auto"/>
        <w:ind w:left="1134"/>
        <w:jc w:val="both"/>
        <w:rPr>
          <w:rFonts w:ascii="Arial" w:hAnsi="Arial" w:cs="Arial"/>
          <w:color w:val="auto"/>
          <w:sz w:val="20"/>
          <w:szCs w:val="20"/>
        </w:rPr>
      </w:pPr>
      <w:r w:rsidRPr="00063011">
        <w:rPr>
          <w:rFonts w:ascii="Arial" w:hAnsi="Arial" w:cs="Arial"/>
          <w:b/>
          <w:color w:val="auto"/>
          <w:sz w:val="20"/>
          <w:szCs w:val="20"/>
        </w:rPr>
        <w:t>Nyílászáró csere</w:t>
      </w:r>
      <w:r w:rsidRPr="00063011">
        <w:rPr>
          <w:rFonts w:ascii="Arial" w:hAnsi="Arial" w:cs="Arial"/>
          <w:color w:val="auto"/>
          <w:sz w:val="20"/>
          <w:szCs w:val="20"/>
        </w:rPr>
        <w:t xml:space="preserve"> támogatható </w:t>
      </w:r>
      <w:r w:rsidRPr="00063011">
        <w:rPr>
          <w:rFonts w:ascii="Arial" w:hAnsi="Arial" w:cs="Arial"/>
          <w:b/>
          <w:color w:val="auto"/>
          <w:sz w:val="20"/>
          <w:szCs w:val="20"/>
        </w:rPr>
        <w:t>részlegesen</w:t>
      </w:r>
      <w:r w:rsidRPr="00063011">
        <w:rPr>
          <w:rFonts w:ascii="Arial" w:hAnsi="Arial" w:cs="Arial"/>
          <w:color w:val="auto"/>
          <w:sz w:val="20"/>
          <w:szCs w:val="20"/>
        </w:rPr>
        <w:t xml:space="preserve"> (pl. az épületen belüli önálló rendeltetési egységet alkotó, támogatott funkciót ellátó helyiség nyílászáróinak cseréje) az alábbiak szerint: </w:t>
      </w:r>
    </w:p>
    <w:p w:rsidR="00B42B49" w:rsidRPr="00063011" w:rsidRDefault="00B42B49" w:rsidP="00DB6EED">
      <w:pPr>
        <w:pStyle w:val="Default"/>
        <w:numPr>
          <w:ilvl w:val="1"/>
          <w:numId w:val="43"/>
        </w:numPr>
        <w:spacing w:before="60" w:after="60" w:line="276" w:lineRule="auto"/>
        <w:ind w:left="1134"/>
        <w:jc w:val="both"/>
        <w:rPr>
          <w:rFonts w:ascii="Arial" w:hAnsi="Arial" w:cs="Arial"/>
          <w:color w:val="auto"/>
          <w:sz w:val="20"/>
          <w:szCs w:val="20"/>
        </w:rPr>
      </w:pPr>
      <w:r w:rsidRPr="00063011">
        <w:rPr>
          <w:rFonts w:ascii="Arial" w:hAnsi="Arial" w:cs="Arial"/>
          <w:b/>
          <w:color w:val="auto"/>
          <w:sz w:val="20"/>
          <w:szCs w:val="20"/>
        </w:rPr>
        <w:t>Nem jelentős felújítás esetén</w:t>
      </w:r>
      <w:r w:rsidRPr="00063011">
        <w:rPr>
          <w:rFonts w:ascii="Arial" w:hAnsi="Arial" w:cs="Arial"/>
          <w:color w:val="auto"/>
          <w:sz w:val="20"/>
          <w:szCs w:val="20"/>
        </w:rPr>
        <w:t>: az önálló rendeltetési egységet alkotó helyiség felújítással érintett szerkezetének (nyílászáróinak) a TNM rendelet 1. melléklet I. részében foglalt követelményeknek kell megfelelnie, amit tervezői nyilatkozattal szükséges alátámasztani.</w:t>
      </w:r>
    </w:p>
    <w:p w:rsidR="00B42B49" w:rsidRPr="00063011" w:rsidRDefault="00B42B49" w:rsidP="00DB6EED">
      <w:pPr>
        <w:pStyle w:val="Default"/>
        <w:numPr>
          <w:ilvl w:val="1"/>
          <w:numId w:val="43"/>
        </w:numPr>
        <w:spacing w:before="60" w:after="60" w:line="276" w:lineRule="auto"/>
        <w:ind w:left="1134"/>
        <w:jc w:val="both"/>
        <w:rPr>
          <w:rFonts w:ascii="Arial" w:hAnsi="Arial" w:cs="Arial"/>
          <w:color w:val="auto"/>
          <w:sz w:val="20"/>
          <w:szCs w:val="20"/>
        </w:rPr>
      </w:pPr>
      <w:r w:rsidRPr="00063011">
        <w:rPr>
          <w:rFonts w:ascii="Arial" w:hAnsi="Arial" w:cs="Arial"/>
          <w:b/>
          <w:color w:val="auto"/>
          <w:sz w:val="20"/>
          <w:szCs w:val="20"/>
        </w:rPr>
        <w:t>Jelentős felújítás esetén</w:t>
      </w:r>
      <w:r w:rsidRPr="00063011">
        <w:rPr>
          <w:rFonts w:ascii="Arial" w:hAnsi="Arial" w:cs="Arial"/>
          <w:color w:val="auto"/>
          <w:sz w:val="20"/>
          <w:szCs w:val="20"/>
        </w:rPr>
        <w:t xml:space="preserve">: amennyiben a teljes épület legalább a Tanúsítási Kormányrendelet szerinti „DD – korszerűt megközelítő” kategóriába esik a fejlesztést követően. </w:t>
      </w:r>
    </w:p>
    <w:p w:rsidR="00B42B49" w:rsidRPr="00063011" w:rsidRDefault="00B42B49" w:rsidP="00B42B49">
      <w:pPr>
        <w:pStyle w:val="Default"/>
        <w:spacing w:line="276" w:lineRule="auto"/>
        <w:ind w:left="1134"/>
        <w:jc w:val="both"/>
        <w:rPr>
          <w:rFonts w:ascii="Arial" w:hAnsi="Arial" w:cs="Arial"/>
          <w:color w:val="auto"/>
          <w:sz w:val="20"/>
          <w:szCs w:val="20"/>
        </w:rPr>
      </w:pPr>
      <w:r w:rsidRPr="00063011">
        <w:rPr>
          <w:rFonts w:ascii="Arial" w:hAnsi="Arial" w:cs="Arial"/>
          <w:b/>
          <w:color w:val="auto"/>
          <w:sz w:val="20"/>
          <w:szCs w:val="20"/>
        </w:rPr>
        <w:lastRenderedPageBreak/>
        <w:t>Jelentős felújítás</w:t>
      </w:r>
      <w:r w:rsidRPr="00063011">
        <w:rPr>
          <w:rFonts w:ascii="Arial" w:hAnsi="Arial" w:cs="Arial"/>
          <w:color w:val="auto"/>
          <w:sz w:val="20"/>
          <w:szCs w:val="20"/>
        </w:rPr>
        <w:t xml:space="preserve">: a határoló szerkezet (az egész épületkomplexum vonatkozásában) összes felületének legalább a 25%-át érintő felújítás </w:t>
      </w:r>
    </w:p>
    <w:p w:rsidR="00B42B49" w:rsidRPr="00063011" w:rsidRDefault="00B42B49" w:rsidP="00DB6EED">
      <w:pPr>
        <w:pStyle w:val="Default"/>
        <w:keepNext/>
        <w:numPr>
          <w:ilvl w:val="0"/>
          <w:numId w:val="45"/>
        </w:numPr>
        <w:spacing w:before="120" w:after="60"/>
        <w:ind w:left="1135" w:hanging="284"/>
        <w:jc w:val="both"/>
        <w:rPr>
          <w:rFonts w:ascii="Arial" w:hAnsi="Arial" w:cs="Arial"/>
          <w:b/>
          <w:color w:val="auto"/>
          <w:sz w:val="20"/>
          <w:szCs w:val="20"/>
        </w:rPr>
      </w:pPr>
      <w:r w:rsidRPr="00063011">
        <w:rPr>
          <w:rFonts w:ascii="Arial" w:hAnsi="Arial" w:cs="Arial"/>
          <w:b/>
          <w:iCs/>
          <w:color w:val="auto"/>
          <w:sz w:val="20"/>
          <w:szCs w:val="20"/>
          <w:u w:val="single"/>
        </w:rPr>
        <w:t>Meglévő épület bővítése esetén:</w:t>
      </w:r>
    </w:p>
    <w:p w:rsidR="00B42B49" w:rsidRPr="00063011" w:rsidRDefault="00B42B49" w:rsidP="00DB6EED">
      <w:pPr>
        <w:pStyle w:val="Default"/>
        <w:numPr>
          <w:ilvl w:val="0"/>
          <w:numId w:val="44"/>
        </w:numPr>
        <w:ind w:left="1134"/>
        <w:jc w:val="both"/>
        <w:rPr>
          <w:rFonts w:ascii="Arial" w:hAnsi="Arial" w:cs="Arial"/>
          <w:b/>
          <w:color w:val="auto"/>
          <w:sz w:val="20"/>
          <w:szCs w:val="20"/>
        </w:rPr>
      </w:pPr>
      <w:r w:rsidRPr="00063011">
        <w:rPr>
          <w:rFonts w:ascii="Arial" w:hAnsi="Arial" w:cs="Arial"/>
          <w:b/>
          <w:color w:val="auto"/>
          <w:sz w:val="20"/>
          <w:szCs w:val="20"/>
        </w:rPr>
        <w:t xml:space="preserve">A bővítés mértéke nem haladja meg a bővítendő épület hasznos alapterületének 100%-át: </w:t>
      </w:r>
      <w:r w:rsidRPr="00063011">
        <w:rPr>
          <w:rFonts w:ascii="Arial" w:hAnsi="Arial" w:cs="Arial"/>
          <w:color w:val="auto"/>
          <w:sz w:val="20"/>
          <w:szCs w:val="20"/>
        </w:rPr>
        <w:t>A kibővített épületrészt is magában foglaló teljes épületnek kell legalább a Tanúsítási Kormányrendelet szerinti „DD – korszerűt megközelítő” kategóriába esnie a fejlesztést követően.</w:t>
      </w:r>
    </w:p>
    <w:p w:rsidR="00B42B49" w:rsidRPr="00063011" w:rsidRDefault="00B42B49" w:rsidP="00DB6EED">
      <w:pPr>
        <w:pStyle w:val="Default"/>
        <w:keepNext/>
        <w:numPr>
          <w:ilvl w:val="0"/>
          <w:numId w:val="45"/>
        </w:numPr>
        <w:spacing w:before="120" w:after="60"/>
        <w:ind w:left="1135" w:hanging="284"/>
        <w:rPr>
          <w:rFonts w:ascii="Arial" w:hAnsi="Arial" w:cs="Arial"/>
          <w:b/>
          <w:color w:val="auto"/>
          <w:sz w:val="20"/>
          <w:szCs w:val="20"/>
          <w:u w:val="single"/>
        </w:rPr>
      </w:pPr>
      <w:r w:rsidRPr="00063011">
        <w:rPr>
          <w:rFonts w:ascii="Arial" w:hAnsi="Arial" w:cs="Arial"/>
          <w:b/>
          <w:iCs/>
          <w:color w:val="auto"/>
          <w:sz w:val="20"/>
          <w:szCs w:val="20"/>
          <w:u w:val="single"/>
        </w:rPr>
        <w:t>A beruházások igazolása:</w:t>
      </w:r>
    </w:p>
    <w:p w:rsidR="00B42B49" w:rsidRPr="00063011" w:rsidRDefault="00B42B49" w:rsidP="00B42B49">
      <w:pPr>
        <w:pStyle w:val="Default"/>
        <w:spacing w:before="60" w:after="60"/>
        <w:ind w:left="1134"/>
        <w:jc w:val="both"/>
        <w:rPr>
          <w:rFonts w:ascii="Arial" w:hAnsi="Arial" w:cs="Arial"/>
          <w:color w:val="auto"/>
          <w:sz w:val="20"/>
          <w:szCs w:val="20"/>
        </w:rPr>
      </w:pPr>
      <w:r w:rsidRPr="00063011">
        <w:rPr>
          <w:rFonts w:ascii="Arial" w:hAnsi="Arial" w:cs="Arial"/>
          <w:b/>
          <w:color w:val="auto"/>
          <w:sz w:val="20"/>
          <w:szCs w:val="20"/>
        </w:rPr>
        <w:t>Fejlesztés előtti állapotra:</w:t>
      </w:r>
      <w:r w:rsidRPr="00063011">
        <w:rPr>
          <w:rFonts w:ascii="Arial" w:hAnsi="Arial" w:cs="Arial"/>
          <w:color w:val="auto"/>
          <w:sz w:val="20"/>
          <w:szCs w:val="20"/>
        </w:rPr>
        <w:t xml:space="preserve"> A Tanúsítási Kormányrendelet szerinti energetikai tanúsítványt (amennyiben még nem áll rendelkezésre) el kell készíteni az infrastrukturális fejlesztéssel érintett épületre, vagy önálló rendeltetési egységre legkésőbb a beruházás megkezdését megelőzően. </w:t>
      </w:r>
    </w:p>
    <w:p w:rsidR="00B42B49" w:rsidRPr="00063011" w:rsidRDefault="00B42B49" w:rsidP="00B42B49">
      <w:pPr>
        <w:pStyle w:val="Default"/>
        <w:spacing w:before="60" w:after="60"/>
        <w:ind w:left="1134"/>
        <w:jc w:val="both"/>
        <w:rPr>
          <w:rFonts w:ascii="Arial" w:hAnsi="Arial" w:cs="Arial"/>
          <w:color w:val="auto"/>
          <w:sz w:val="20"/>
          <w:szCs w:val="20"/>
        </w:rPr>
      </w:pPr>
      <w:r w:rsidRPr="00063011">
        <w:rPr>
          <w:rFonts w:ascii="Arial" w:hAnsi="Arial" w:cs="Arial"/>
          <w:b/>
          <w:color w:val="auto"/>
          <w:sz w:val="20"/>
          <w:szCs w:val="20"/>
        </w:rPr>
        <w:t>Fejlesztés utáni állapotra</w:t>
      </w:r>
      <w:r w:rsidRPr="00063011">
        <w:rPr>
          <w:rFonts w:ascii="Arial" w:hAnsi="Arial" w:cs="Arial"/>
          <w:color w:val="auto"/>
          <w:sz w:val="20"/>
          <w:szCs w:val="20"/>
        </w:rPr>
        <w:t xml:space="preserve">: A megvalósult fejlesztések energetikai hatásait bemutató Tanúsítási Kormányrendelet szerinti energetikai tanúsítványt el kell készíteni legkésőbb a </w:t>
      </w:r>
      <w:proofErr w:type="gramStart"/>
      <w:r w:rsidRPr="00063011">
        <w:rPr>
          <w:rFonts w:ascii="Arial" w:hAnsi="Arial" w:cs="Arial"/>
          <w:color w:val="auto"/>
          <w:sz w:val="20"/>
          <w:szCs w:val="20"/>
        </w:rPr>
        <w:t>projekt záró</w:t>
      </w:r>
      <w:proofErr w:type="gramEnd"/>
      <w:r w:rsidRPr="00063011">
        <w:rPr>
          <w:rFonts w:ascii="Arial" w:hAnsi="Arial" w:cs="Arial"/>
          <w:color w:val="auto"/>
          <w:sz w:val="20"/>
          <w:szCs w:val="20"/>
        </w:rPr>
        <w:t xml:space="preserve"> kifizetési kérelmének benyújtásáig. </w:t>
      </w:r>
    </w:p>
    <w:p w:rsidR="00B42B49" w:rsidRPr="00063011" w:rsidRDefault="00B42B49" w:rsidP="00B42B49">
      <w:pPr>
        <w:pStyle w:val="Norml1"/>
        <w:ind w:left="1134"/>
        <w:rPr>
          <w:rFonts w:ascii="Arial" w:hAnsi="Arial" w:cs="Arial"/>
        </w:rPr>
      </w:pPr>
      <w:r w:rsidRPr="00063011">
        <w:rPr>
          <w:rFonts w:ascii="Arial" w:hAnsi="Arial" w:cs="Arial"/>
        </w:rPr>
        <w:t xml:space="preserve">A beruházások igazolásának követelményei alól tervezői nyilatkozat alapján mentesülhetnek az országos műemléki védelem alatt álló, vagy műemléki jelentőségű területen, illetve műemléki környezetben elhelyezkedő épületek, továbbá az általános hatáskörű építési igazgatás által kiadott építési engedélyben foglaltak szerint a helyi védelem alatt álló objektumok; amennyiben olyan </w:t>
      </w:r>
      <w:proofErr w:type="gramStart"/>
      <w:r w:rsidRPr="00063011">
        <w:rPr>
          <w:rFonts w:ascii="Arial" w:hAnsi="Arial" w:cs="Arial"/>
        </w:rPr>
        <w:t>kis mértékű</w:t>
      </w:r>
      <w:proofErr w:type="gramEnd"/>
      <w:r w:rsidRPr="00063011">
        <w:rPr>
          <w:rFonts w:ascii="Arial" w:hAnsi="Arial" w:cs="Arial"/>
        </w:rPr>
        <w:t xml:space="preserve"> korszerűsítés engedett meg az épületen – tekintettel a védett értékek megőrzésére – hogy az nem fogja módosítani az épület besorolását.</w:t>
      </w:r>
    </w:p>
    <w:p w:rsidR="00B42B49" w:rsidRPr="00063011" w:rsidRDefault="00B42B49" w:rsidP="00DB6EED">
      <w:pPr>
        <w:pStyle w:val="Norml1"/>
        <w:numPr>
          <w:ilvl w:val="1"/>
          <w:numId w:val="42"/>
        </w:numPr>
        <w:tabs>
          <w:tab w:val="clear" w:pos="1050"/>
          <w:tab w:val="num" w:pos="284"/>
        </w:tabs>
        <w:ind w:left="426" w:hanging="426"/>
        <w:rPr>
          <w:rFonts w:ascii="Arial" w:hAnsi="Arial" w:cs="Arial"/>
        </w:rPr>
      </w:pPr>
      <w:r w:rsidRPr="00063011">
        <w:rPr>
          <w:rFonts w:ascii="Arial" w:hAnsi="Arial" w:cs="Arial"/>
          <w:bCs/>
          <w:iCs/>
        </w:rPr>
        <w:t>Azbesztmentesítés:</w:t>
      </w:r>
      <w:r w:rsidRPr="00063011">
        <w:rPr>
          <w:rFonts w:ascii="Arial" w:hAnsi="Arial" w:cs="Arial"/>
        </w:rPr>
        <w:t xml:space="preserve"> amennyiben a beruházással érintett épület/épületrész szórt azbesztet tartalmaz, úgy a támogatást igénylő számára kötelező a szórt azbeszt </w:t>
      </w:r>
      <w:proofErr w:type="gramStart"/>
      <w:r w:rsidRPr="00063011">
        <w:rPr>
          <w:rFonts w:ascii="Arial" w:hAnsi="Arial" w:cs="Arial"/>
        </w:rPr>
        <w:t>mentesítés</w:t>
      </w:r>
      <w:proofErr w:type="gramEnd"/>
      <w:r w:rsidRPr="00063011">
        <w:rPr>
          <w:rFonts w:ascii="Arial" w:hAnsi="Arial" w:cs="Arial"/>
        </w:rPr>
        <w:t xml:space="preserve"> elvégzése, amelynek költsége elszámolható a projektben. A szórt azbeszt mellett az épületszerkezetek egyéb azbeszttartalmú anyagainak </w:t>
      </w:r>
      <w:proofErr w:type="gramStart"/>
      <w:r w:rsidRPr="00063011">
        <w:rPr>
          <w:rFonts w:ascii="Arial" w:hAnsi="Arial" w:cs="Arial"/>
        </w:rPr>
        <w:t>mentesítése</w:t>
      </w:r>
      <w:proofErr w:type="gramEnd"/>
      <w:r w:rsidRPr="00063011">
        <w:rPr>
          <w:rFonts w:ascii="Arial" w:hAnsi="Arial" w:cs="Arial"/>
        </w:rPr>
        <w:t xml:space="preserve"> nem kötelező elvárás, azonban javasolt és elszámolható a projekt költségvetésében.</w:t>
      </w:r>
    </w:p>
    <w:p w:rsidR="00B42B49" w:rsidRPr="00063011" w:rsidRDefault="00B42B49" w:rsidP="00DB6EED">
      <w:pPr>
        <w:pStyle w:val="Norml1"/>
        <w:keepNext/>
        <w:numPr>
          <w:ilvl w:val="1"/>
          <w:numId w:val="42"/>
        </w:numPr>
        <w:tabs>
          <w:tab w:val="clear" w:pos="1050"/>
          <w:tab w:val="num" w:pos="284"/>
        </w:tabs>
        <w:ind w:left="425" w:hanging="425"/>
        <w:rPr>
          <w:rFonts w:ascii="Arial" w:hAnsi="Arial" w:cs="Arial"/>
        </w:rPr>
      </w:pPr>
      <w:r w:rsidRPr="00063011">
        <w:rPr>
          <w:rFonts w:ascii="Arial" w:hAnsi="Arial" w:cs="Arial"/>
          <w:b/>
          <w:bCs/>
          <w:iCs/>
        </w:rPr>
        <w:t>Közös használatú, vagy nem támogatható tevékenységeknek helyt adó helyiségek, épületrészek, egyéb építési munkák költségeinek arányosítása:</w:t>
      </w:r>
    </w:p>
    <w:p w:rsidR="00B42B49" w:rsidRPr="00063011" w:rsidRDefault="00B42B49" w:rsidP="00B42B49">
      <w:pPr>
        <w:pStyle w:val="default0"/>
        <w:spacing w:before="60"/>
        <w:ind w:left="851" w:hanging="284"/>
        <w:jc w:val="both"/>
        <w:rPr>
          <w:rFonts w:ascii="Arial" w:hAnsi="Arial" w:cs="Arial"/>
          <w:bCs/>
          <w:iCs/>
          <w:color w:val="auto"/>
          <w:sz w:val="20"/>
          <w:szCs w:val="20"/>
        </w:rPr>
      </w:pPr>
      <w:r w:rsidRPr="00063011">
        <w:rPr>
          <w:rFonts w:ascii="Arial" w:hAnsi="Arial" w:cs="Arial"/>
          <w:iCs/>
          <w:color w:val="auto"/>
          <w:sz w:val="20"/>
          <w:szCs w:val="20"/>
        </w:rPr>
        <w:t xml:space="preserve">Amennyiben a beruházással érintett ingatlan helyet ad jelen felhívás keretében fejleszteni kívánt ellátáson túl egyéb tevékenységeknek, az alábbi módon szükséges az építési és kapcsolódó </w:t>
      </w:r>
      <w:proofErr w:type="spellStart"/>
      <w:r w:rsidRPr="00063011">
        <w:rPr>
          <w:rFonts w:ascii="Arial" w:hAnsi="Arial" w:cs="Arial"/>
          <w:iCs/>
          <w:color w:val="auto"/>
          <w:sz w:val="20"/>
          <w:szCs w:val="20"/>
        </w:rPr>
        <w:t>projektelőkészítési</w:t>
      </w:r>
      <w:proofErr w:type="spellEnd"/>
      <w:r w:rsidRPr="00063011">
        <w:rPr>
          <w:rFonts w:ascii="Arial" w:hAnsi="Arial" w:cs="Arial"/>
          <w:iCs/>
          <w:color w:val="auto"/>
          <w:sz w:val="20"/>
          <w:szCs w:val="20"/>
        </w:rPr>
        <w:t xml:space="preserve"> és szolgáltatási költségeket arányosítani:</w:t>
      </w:r>
    </w:p>
    <w:p w:rsidR="00B42B49" w:rsidRPr="00063011" w:rsidRDefault="00B42B49" w:rsidP="00DB6EED">
      <w:pPr>
        <w:pStyle w:val="default0"/>
        <w:numPr>
          <w:ilvl w:val="0"/>
          <w:numId w:val="10"/>
        </w:numPr>
        <w:suppressAutoHyphens w:val="0"/>
        <w:autoSpaceDE w:val="0"/>
        <w:autoSpaceDN w:val="0"/>
        <w:spacing w:line="240" w:lineRule="auto"/>
        <w:ind w:left="851" w:hanging="284"/>
        <w:jc w:val="both"/>
        <w:rPr>
          <w:rFonts w:ascii="Arial" w:hAnsi="Arial" w:cs="Arial"/>
          <w:iCs/>
          <w:color w:val="auto"/>
          <w:sz w:val="20"/>
          <w:szCs w:val="20"/>
        </w:rPr>
      </w:pPr>
      <w:r w:rsidRPr="00063011">
        <w:rPr>
          <w:rFonts w:ascii="Arial" w:hAnsi="Arial" w:cs="Arial"/>
          <w:iCs/>
          <w:color w:val="auto"/>
          <w:sz w:val="20"/>
          <w:szCs w:val="20"/>
        </w:rPr>
        <w:t xml:space="preserve">A közös használatú, mindkét funkcióhoz kapcsolódó ingatlanrészekre (pl.: külső homlokzat, tető, külső tér, fűtésrendszer) jutó kivitelezési költségek elszámolhatóak a felhívás szerint támogatott </w:t>
      </w:r>
      <w:proofErr w:type="gramStart"/>
      <w:r w:rsidRPr="00063011">
        <w:rPr>
          <w:rFonts w:ascii="Arial" w:hAnsi="Arial" w:cs="Arial"/>
          <w:iCs/>
          <w:color w:val="auto"/>
          <w:sz w:val="20"/>
          <w:szCs w:val="20"/>
        </w:rPr>
        <w:t>tevékenység(</w:t>
      </w:r>
      <w:proofErr w:type="spellStart"/>
      <w:proofErr w:type="gramEnd"/>
      <w:r w:rsidRPr="00063011">
        <w:rPr>
          <w:rFonts w:ascii="Arial" w:hAnsi="Arial" w:cs="Arial"/>
          <w:iCs/>
          <w:color w:val="auto"/>
          <w:sz w:val="20"/>
          <w:szCs w:val="20"/>
        </w:rPr>
        <w:t>ek</w:t>
      </w:r>
      <w:proofErr w:type="spellEnd"/>
      <w:r w:rsidRPr="00063011">
        <w:rPr>
          <w:rFonts w:ascii="Arial" w:hAnsi="Arial" w:cs="Arial"/>
          <w:iCs/>
          <w:color w:val="auto"/>
          <w:sz w:val="20"/>
          <w:szCs w:val="20"/>
        </w:rPr>
        <w:t>)helyiségének/helyiségeinek alapterülete szerint, tehát az elszámolható, támogatható épületrész, és a nem elszámolható épületrész nettó alapterületének (m</w:t>
      </w:r>
      <w:r w:rsidRPr="00063011">
        <w:rPr>
          <w:rFonts w:ascii="Arial" w:hAnsi="Arial" w:cs="Arial"/>
          <w:iCs/>
          <w:color w:val="auto"/>
          <w:sz w:val="20"/>
          <w:szCs w:val="20"/>
          <w:vertAlign w:val="superscript"/>
        </w:rPr>
        <w:t>2</w:t>
      </w:r>
      <w:r w:rsidRPr="00063011">
        <w:rPr>
          <w:rFonts w:ascii="Arial" w:hAnsi="Arial" w:cs="Arial"/>
          <w:iCs/>
          <w:color w:val="auto"/>
          <w:sz w:val="20"/>
          <w:szCs w:val="20"/>
        </w:rPr>
        <w:t>) arányában.</w:t>
      </w:r>
    </w:p>
    <w:p w:rsidR="00B42B49" w:rsidRPr="00063011" w:rsidRDefault="00B42B49" w:rsidP="00DB6EED">
      <w:pPr>
        <w:pStyle w:val="default0"/>
        <w:numPr>
          <w:ilvl w:val="0"/>
          <w:numId w:val="10"/>
        </w:numPr>
        <w:suppressAutoHyphens w:val="0"/>
        <w:autoSpaceDE w:val="0"/>
        <w:autoSpaceDN w:val="0"/>
        <w:spacing w:after="120" w:line="240" w:lineRule="auto"/>
        <w:ind w:left="851" w:hanging="284"/>
        <w:jc w:val="both"/>
        <w:rPr>
          <w:rFonts w:ascii="Arial" w:hAnsi="Arial" w:cs="Arial"/>
          <w:iCs/>
          <w:color w:val="auto"/>
          <w:sz w:val="20"/>
          <w:szCs w:val="20"/>
        </w:rPr>
      </w:pPr>
      <w:r w:rsidRPr="00063011">
        <w:rPr>
          <w:rFonts w:ascii="Arial" w:hAnsi="Arial" w:cs="Arial"/>
          <w:iCs/>
          <w:color w:val="auto"/>
          <w:sz w:val="20"/>
          <w:szCs w:val="20"/>
        </w:rPr>
        <w:t xml:space="preserve">Közös használatú helyiségre, épületrészre jutó elszámolható költség számítása (közös helyiségek figyelembe vétele nélkül): </w:t>
      </w:r>
    </w:p>
    <w:p w:rsidR="00B42B49" w:rsidRPr="00063011" w:rsidRDefault="00AC1A4B" w:rsidP="00B42B49">
      <w:pPr>
        <w:pStyle w:val="default0"/>
        <w:ind w:left="851" w:hanging="284"/>
        <w:jc w:val="both"/>
        <w:rPr>
          <w:rFonts w:ascii="Arial" w:hAnsi="Arial" w:cs="Arial"/>
          <w:iCs/>
          <w:color w:val="auto"/>
          <w:sz w:val="20"/>
          <w:szCs w:val="20"/>
        </w:rPr>
      </w:pPr>
      <m:oMathPara>
        <m:oMath>
          <m:f>
            <m:fPr>
              <m:ctrlPr>
                <w:rPr>
                  <w:rFonts w:ascii="Cambria Math" w:hAnsi="Arial" w:cs="Arial"/>
                  <w:iCs/>
                  <w:color w:val="auto"/>
                  <w:sz w:val="20"/>
                  <w:szCs w:val="20"/>
                </w:rPr>
              </m:ctrlPr>
            </m:fPr>
            <m:num>
              <m:r>
                <m:rPr>
                  <m:nor/>
                </m:rPr>
                <w:rPr>
                  <w:rFonts w:ascii="Arial" w:hAnsi="Arial" w:cs="Arial"/>
                  <w:iCs/>
                  <w:color w:val="auto"/>
                  <w:sz w:val="20"/>
                  <w:szCs w:val="20"/>
                </w:rPr>
                <m:t xml:space="preserve">támogatható tevékenységhez kapcsolódó helyiség </m:t>
              </m:r>
              <m:d>
                <m:dPr>
                  <m:begChr m:val="["/>
                  <m:endChr m:val="]"/>
                  <m:ctrlPr>
                    <w:rPr>
                      <w:rFonts w:ascii="Cambria Math" w:hAnsi="Arial" w:cs="Arial"/>
                      <w:iCs/>
                      <w:color w:val="auto"/>
                      <w:sz w:val="20"/>
                      <w:szCs w:val="20"/>
                    </w:rPr>
                  </m:ctrlPr>
                </m:dPr>
                <m:e>
                  <m:r>
                    <m:rPr>
                      <m:nor/>
                    </m:rPr>
                    <w:rPr>
                      <w:rFonts w:ascii="Arial" w:hAnsi="Arial" w:cs="Arial"/>
                      <w:iCs/>
                      <w:color w:val="auto"/>
                      <w:sz w:val="20"/>
                      <w:szCs w:val="20"/>
                    </w:rPr>
                    <m:t>m</m:t>
                  </m:r>
                  <m:r>
                    <m:rPr>
                      <m:nor/>
                    </m:rPr>
                    <w:rPr>
                      <w:rFonts w:ascii="Arial" w:hAnsi="Arial" w:cs="Arial"/>
                      <w:iCs/>
                      <w:color w:val="auto"/>
                      <w:sz w:val="20"/>
                      <w:szCs w:val="20"/>
                      <w:vertAlign w:val="superscript"/>
                    </w:rPr>
                    <m:t>2</m:t>
                  </m:r>
                </m:e>
              </m:d>
            </m:num>
            <m:den>
              <m:r>
                <m:rPr>
                  <m:nor/>
                </m:rPr>
                <w:rPr>
                  <w:rFonts w:ascii="Arial" w:hAnsi="Arial" w:cs="Arial"/>
                  <w:iCs/>
                  <w:color w:val="auto"/>
                  <w:sz w:val="20"/>
                  <w:szCs w:val="20"/>
                </w:rPr>
                <m:t xml:space="preserve">támogatható+nem támogatható tevékenységhez kapcsolódó helyiség </m:t>
              </m:r>
              <m:d>
                <m:dPr>
                  <m:begChr m:val="["/>
                  <m:endChr m:val="]"/>
                  <m:ctrlPr>
                    <w:rPr>
                      <w:rFonts w:ascii="Cambria Math" w:hAnsi="Arial" w:cs="Arial"/>
                      <w:iCs/>
                      <w:color w:val="auto"/>
                      <w:sz w:val="20"/>
                      <w:szCs w:val="20"/>
                    </w:rPr>
                  </m:ctrlPr>
                </m:dPr>
                <m:e>
                  <m:r>
                    <m:rPr>
                      <m:nor/>
                    </m:rPr>
                    <w:rPr>
                      <w:rFonts w:ascii="Arial" w:hAnsi="Arial" w:cs="Arial"/>
                      <w:iCs/>
                      <w:color w:val="auto"/>
                      <w:sz w:val="20"/>
                      <w:szCs w:val="20"/>
                    </w:rPr>
                    <m:t>m</m:t>
                  </m:r>
                  <m:r>
                    <m:rPr>
                      <m:nor/>
                    </m:rPr>
                    <w:rPr>
                      <w:rFonts w:ascii="Arial" w:hAnsi="Arial" w:cs="Arial"/>
                      <w:iCs/>
                      <w:color w:val="auto"/>
                      <w:sz w:val="20"/>
                      <w:szCs w:val="20"/>
                      <w:vertAlign w:val="superscript"/>
                    </w:rPr>
                    <m:t>2</m:t>
                  </m:r>
                </m:e>
              </m:d>
            </m:den>
          </m:f>
        </m:oMath>
      </m:oMathPara>
    </w:p>
    <w:p w:rsidR="00B42B49" w:rsidRPr="00063011" w:rsidRDefault="00B42B49" w:rsidP="00B42B49">
      <w:pPr>
        <w:pStyle w:val="default0"/>
        <w:spacing w:before="120"/>
        <w:ind w:left="851" w:hanging="284"/>
        <w:jc w:val="both"/>
        <w:rPr>
          <w:rFonts w:ascii="Arial" w:hAnsi="Arial" w:cs="Arial"/>
          <w:iCs/>
          <w:color w:val="auto"/>
          <w:sz w:val="20"/>
          <w:szCs w:val="20"/>
        </w:rPr>
      </w:pPr>
      <w:r w:rsidRPr="00063011">
        <w:rPr>
          <w:rFonts w:ascii="Arial" w:hAnsi="Arial" w:cs="Arial"/>
          <w:iCs/>
          <w:color w:val="auto"/>
          <w:sz w:val="20"/>
          <w:szCs w:val="20"/>
        </w:rPr>
        <w:t xml:space="preserve">Pl.: támogatható helyiség: </w:t>
      </w:r>
      <w:smartTag w:uri="urn:schemas-microsoft-com:office:smarttags" w:element="metricconverter">
        <w:smartTagPr>
          <w:attr w:name="ProductID" w:val="30 m2"/>
        </w:smartTagPr>
        <w:r w:rsidRPr="00063011">
          <w:rPr>
            <w:rFonts w:ascii="Arial" w:hAnsi="Arial" w:cs="Arial"/>
            <w:iCs/>
            <w:color w:val="auto"/>
            <w:sz w:val="20"/>
            <w:szCs w:val="20"/>
          </w:rPr>
          <w:t>30 m</w:t>
        </w:r>
        <w:r w:rsidRPr="00063011">
          <w:rPr>
            <w:rFonts w:ascii="Arial" w:hAnsi="Arial" w:cs="Arial"/>
            <w:iCs/>
            <w:color w:val="auto"/>
            <w:sz w:val="20"/>
            <w:szCs w:val="20"/>
            <w:vertAlign w:val="superscript"/>
          </w:rPr>
          <w:t>2</w:t>
        </w:r>
      </w:smartTag>
      <w:r w:rsidRPr="00063011">
        <w:rPr>
          <w:rFonts w:ascii="Arial" w:hAnsi="Arial" w:cs="Arial"/>
          <w:iCs/>
          <w:color w:val="auto"/>
          <w:sz w:val="20"/>
          <w:szCs w:val="20"/>
        </w:rPr>
        <w:t xml:space="preserve">, nem támogatható helyiség: </w:t>
      </w:r>
      <w:smartTag w:uri="urn:schemas-microsoft-com:office:smarttags" w:element="metricconverter">
        <w:smartTagPr>
          <w:attr w:name="ProductID" w:val="50 m2"/>
        </w:smartTagPr>
        <w:r w:rsidRPr="00063011">
          <w:rPr>
            <w:rFonts w:ascii="Arial" w:hAnsi="Arial" w:cs="Arial"/>
            <w:iCs/>
            <w:color w:val="auto"/>
            <w:sz w:val="20"/>
            <w:szCs w:val="20"/>
          </w:rPr>
          <w:t>50 m</w:t>
        </w:r>
        <w:r w:rsidRPr="00063011">
          <w:rPr>
            <w:rFonts w:ascii="Arial" w:hAnsi="Arial" w:cs="Arial"/>
            <w:iCs/>
            <w:color w:val="auto"/>
            <w:sz w:val="20"/>
            <w:szCs w:val="20"/>
            <w:vertAlign w:val="superscript"/>
          </w:rPr>
          <w:t>2</w:t>
        </w:r>
      </w:smartTag>
      <w:r w:rsidRPr="00063011">
        <w:rPr>
          <w:rFonts w:ascii="Arial" w:hAnsi="Arial" w:cs="Arial"/>
          <w:iCs/>
          <w:color w:val="auto"/>
          <w:sz w:val="20"/>
          <w:szCs w:val="20"/>
        </w:rPr>
        <w:t xml:space="preserve">, közös helyiség: </w:t>
      </w:r>
      <w:smartTag w:uri="urn:schemas-microsoft-com:office:smarttags" w:element="metricconverter">
        <w:smartTagPr>
          <w:attr w:name="ProductID" w:val="20 m2"/>
        </w:smartTagPr>
        <w:r w:rsidRPr="00063011">
          <w:rPr>
            <w:rFonts w:ascii="Arial" w:hAnsi="Arial" w:cs="Arial"/>
            <w:iCs/>
            <w:color w:val="auto"/>
            <w:sz w:val="20"/>
            <w:szCs w:val="20"/>
          </w:rPr>
          <w:t>20 m</w:t>
        </w:r>
        <w:r w:rsidRPr="00063011">
          <w:rPr>
            <w:rFonts w:ascii="Arial" w:hAnsi="Arial" w:cs="Arial"/>
            <w:iCs/>
            <w:color w:val="auto"/>
            <w:sz w:val="20"/>
            <w:szCs w:val="20"/>
            <w:vertAlign w:val="superscript"/>
          </w:rPr>
          <w:t>2</w:t>
        </w:r>
      </w:smartTag>
      <w:r w:rsidRPr="00063011">
        <w:rPr>
          <w:rFonts w:ascii="Arial" w:hAnsi="Arial" w:cs="Arial"/>
          <w:iCs/>
          <w:color w:val="auto"/>
          <w:sz w:val="20"/>
          <w:szCs w:val="20"/>
        </w:rPr>
        <w:t>. Közös helyiségre jutó elszámolható költség: 30/(30+50)=0,375, a közös használatú helyiségre jutó költség 37,5%-a számolható el.</w:t>
      </w:r>
    </w:p>
    <w:p w:rsidR="00B42B49" w:rsidRPr="00063011" w:rsidRDefault="00B42B49" w:rsidP="00DB6EED">
      <w:pPr>
        <w:pStyle w:val="default0"/>
        <w:numPr>
          <w:ilvl w:val="0"/>
          <w:numId w:val="10"/>
        </w:numPr>
        <w:suppressAutoHyphens w:val="0"/>
        <w:autoSpaceDE w:val="0"/>
        <w:autoSpaceDN w:val="0"/>
        <w:spacing w:line="240" w:lineRule="auto"/>
        <w:ind w:left="851" w:hanging="284"/>
        <w:jc w:val="both"/>
        <w:rPr>
          <w:rFonts w:ascii="Arial" w:hAnsi="Arial" w:cs="Arial"/>
          <w:iCs/>
          <w:color w:val="auto"/>
          <w:sz w:val="20"/>
          <w:szCs w:val="20"/>
        </w:rPr>
      </w:pPr>
      <w:r w:rsidRPr="00063011">
        <w:rPr>
          <w:rFonts w:ascii="Arial" w:hAnsi="Arial" w:cs="Arial"/>
          <w:iCs/>
          <w:color w:val="auto"/>
          <w:sz w:val="20"/>
          <w:szCs w:val="20"/>
        </w:rPr>
        <w:t>A m</w:t>
      </w:r>
      <w:r w:rsidRPr="00063011">
        <w:rPr>
          <w:rFonts w:ascii="Arial" w:hAnsi="Arial" w:cs="Arial"/>
          <w:iCs/>
          <w:color w:val="auto"/>
          <w:sz w:val="20"/>
          <w:szCs w:val="20"/>
          <w:vertAlign w:val="superscript"/>
        </w:rPr>
        <w:t>2</w:t>
      </w:r>
      <w:r w:rsidRPr="00063011">
        <w:rPr>
          <w:rFonts w:ascii="Arial" w:hAnsi="Arial" w:cs="Arial"/>
          <w:iCs/>
          <w:color w:val="auto"/>
          <w:sz w:val="20"/>
          <w:szCs w:val="20"/>
        </w:rPr>
        <w:t xml:space="preserve"> alapú arányosítás nem vonatkozik a fejleszteni kívánt tevékenység végzéséhez szükséges, jogszabály vagy hatóság által előírt, adott tevékenységhez kötelezően kapcsolódó fejlesztésekre.</w:t>
      </w:r>
    </w:p>
    <w:p w:rsidR="00B42B49" w:rsidRPr="00063011" w:rsidRDefault="00B42B49" w:rsidP="00DB6EED">
      <w:pPr>
        <w:pStyle w:val="default0"/>
        <w:numPr>
          <w:ilvl w:val="0"/>
          <w:numId w:val="10"/>
        </w:numPr>
        <w:suppressAutoHyphens w:val="0"/>
        <w:autoSpaceDE w:val="0"/>
        <w:autoSpaceDN w:val="0"/>
        <w:spacing w:line="240" w:lineRule="auto"/>
        <w:ind w:left="851" w:hanging="284"/>
        <w:jc w:val="both"/>
        <w:rPr>
          <w:rFonts w:ascii="Arial" w:hAnsi="Arial" w:cs="Arial"/>
          <w:iCs/>
          <w:color w:val="auto"/>
          <w:sz w:val="20"/>
          <w:szCs w:val="20"/>
        </w:rPr>
      </w:pPr>
      <w:r w:rsidRPr="00063011">
        <w:rPr>
          <w:rFonts w:ascii="Arial" w:hAnsi="Arial" w:cs="Arial"/>
          <w:bCs/>
          <w:iCs/>
          <w:color w:val="auto"/>
          <w:sz w:val="20"/>
          <w:szCs w:val="20"/>
        </w:rPr>
        <w:t xml:space="preserve">Az arányosítás minden építéshez kapcsolódó egyéb releváns költség tekintetében kötelezően alkalmazandó, beleértve a </w:t>
      </w:r>
      <w:proofErr w:type="spellStart"/>
      <w:r w:rsidRPr="00063011">
        <w:rPr>
          <w:rFonts w:ascii="Arial" w:hAnsi="Arial" w:cs="Arial"/>
          <w:bCs/>
          <w:iCs/>
          <w:color w:val="auto"/>
          <w:sz w:val="20"/>
          <w:szCs w:val="20"/>
        </w:rPr>
        <w:t>projektelőkészítés</w:t>
      </w:r>
      <w:proofErr w:type="spellEnd"/>
      <w:r w:rsidRPr="00063011">
        <w:rPr>
          <w:rFonts w:ascii="Arial" w:hAnsi="Arial" w:cs="Arial"/>
          <w:bCs/>
          <w:iCs/>
          <w:color w:val="auto"/>
          <w:sz w:val="20"/>
          <w:szCs w:val="20"/>
        </w:rPr>
        <w:t xml:space="preserve"> (pl.: tervezési díjak), és a szakmai megvalósításhoz kapcsolódó szolgáltatások</w:t>
      </w:r>
      <w:r w:rsidRPr="00063011" w:rsidDel="0013773B">
        <w:rPr>
          <w:rFonts w:ascii="Arial" w:hAnsi="Arial" w:cs="Arial"/>
          <w:bCs/>
          <w:iCs/>
          <w:color w:val="auto"/>
          <w:sz w:val="20"/>
          <w:szCs w:val="20"/>
        </w:rPr>
        <w:t xml:space="preserve"> </w:t>
      </w:r>
      <w:r w:rsidRPr="00063011">
        <w:rPr>
          <w:rFonts w:ascii="Arial" w:hAnsi="Arial" w:cs="Arial"/>
          <w:bCs/>
          <w:iCs/>
          <w:color w:val="auto"/>
          <w:sz w:val="20"/>
          <w:szCs w:val="20"/>
        </w:rPr>
        <w:t>(pl.: műszaki ellenőrzés) költségeit is: ezek a költségek jelen felhívás keretében a fenti százalékos aránynak megfelelően számolhatóak el.</w:t>
      </w:r>
    </w:p>
    <w:p w:rsidR="00B42B49" w:rsidRPr="00063011" w:rsidRDefault="00B42B49" w:rsidP="00B42B49">
      <w:pPr>
        <w:pStyle w:val="Norml1"/>
        <w:ind w:left="851" w:hanging="284"/>
        <w:rPr>
          <w:rFonts w:ascii="Arial" w:hAnsi="Arial" w:cs="Arial"/>
        </w:rPr>
      </w:pPr>
      <w:r w:rsidRPr="00063011">
        <w:rPr>
          <w:rFonts w:ascii="Arial" w:hAnsi="Arial" w:cs="Arial"/>
          <w:bCs/>
          <w:iCs/>
        </w:rPr>
        <w:lastRenderedPageBreak/>
        <w:t xml:space="preserve">A fenti módszertan alapján szükséges az épületeket érintő építési tevékenységek mellett az egyéb építési munkák arányosítása is, amennyiben releváns (pl.: </w:t>
      </w:r>
      <w:proofErr w:type="gramStart"/>
      <w:r w:rsidRPr="00063011">
        <w:rPr>
          <w:rFonts w:ascii="Arial" w:hAnsi="Arial" w:cs="Arial"/>
          <w:bCs/>
          <w:iCs/>
        </w:rPr>
        <w:t>kerítés építés</w:t>
      </w:r>
      <w:proofErr w:type="gramEnd"/>
      <w:r w:rsidRPr="00063011">
        <w:rPr>
          <w:rFonts w:ascii="Arial" w:hAnsi="Arial" w:cs="Arial"/>
          <w:bCs/>
          <w:iCs/>
        </w:rPr>
        <w:t>, udvarrendezés, parkoló építések).</w:t>
      </w:r>
    </w:p>
    <w:p w:rsidR="00B42B49" w:rsidRPr="00063011" w:rsidRDefault="00B42B49" w:rsidP="00DB6EED">
      <w:pPr>
        <w:pStyle w:val="Norml1"/>
        <w:numPr>
          <w:ilvl w:val="1"/>
          <w:numId w:val="42"/>
        </w:numPr>
        <w:tabs>
          <w:tab w:val="clear" w:pos="1050"/>
          <w:tab w:val="num" w:pos="284"/>
        </w:tabs>
        <w:ind w:left="426" w:hanging="426"/>
        <w:rPr>
          <w:rFonts w:ascii="Arial" w:hAnsi="Arial" w:cs="Arial"/>
        </w:rPr>
      </w:pPr>
      <w:r w:rsidRPr="00063011">
        <w:rPr>
          <w:rFonts w:ascii="Arial" w:hAnsi="Arial" w:cs="Arial"/>
        </w:rPr>
        <w:t>Akadálymentesítés: a közszolgáltatást végző, közösségi célú funkciókat ellátó és/vagy ügyfélforgalmat lebonyolító épület/épületrész építése/felújítása során kötelező az akadálymentesítés.</w:t>
      </w:r>
    </w:p>
    <w:p w:rsidR="00B42B49" w:rsidRPr="00063011" w:rsidRDefault="00B42B49" w:rsidP="00DB6EED">
      <w:pPr>
        <w:pStyle w:val="Norml1"/>
        <w:keepNext/>
        <w:numPr>
          <w:ilvl w:val="1"/>
          <w:numId w:val="42"/>
        </w:numPr>
        <w:tabs>
          <w:tab w:val="clear" w:pos="1050"/>
          <w:tab w:val="num" w:pos="284"/>
        </w:tabs>
        <w:ind w:left="425" w:hanging="425"/>
        <w:rPr>
          <w:rFonts w:ascii="Arial" w:hAnsi="Arial" w:cs="Arial"/>
        </w:rPr>
      </w:pPr>
      <w:r w:rsidRPr="00063011">
        <w:rPr>
          <w:rFonts w:ascii="Arial" w:hAnsi="Arial" w:cs="Arial"/>
          <w:b/>
          <w:bCs/>
        </w:rPr>
        <w:t>Ingatlan felújítás, bővítés, átalakítás esetén</w:t>
      </w:r>
      <w:r w:rsidRPr="00063011">
        <w:rPr>
          <w:rFonts w:ascii="Arial" w:hAnsi="Arial" w:cs="Arial"/>
          <w:b/>
          <w:bCs/>
          <w:i/>
          <w:iCs/>
        </w:rPr>
        <w:t xml:space="preserve"> </w:t>
      </w:r>
      <w:r w:rsidRPr="00063011">
        <w:rPr>
          <w:rFonts w:ascii="Arial" w:hAnsi="Arial" w:cs="Arial"/>
        </w:rPr>
        <w:t>a beruházásnak</w:t>
      </w:r>
      <w:r w:rsidRPr="00063011">
        <w:rPr>
          <w:rFonts w:ascii="Arial" w:hAnsi="Arial" w:cs="Arial"/>
          <w:b/>
          <w:bCs/>
          <w:i/>
          <w:iCs/>
        </w:rPr>
        <w:t xml:space="preserve"> </w:t>
      </w:r>
      <w:r w:rsidRPr="00063011">
        <w:rPr>
          <w:rFonts w:ascii="Arial" w:hAnsi="Arial" w:cs="Arial"/>
        </w:rPr>
        <w:t xml:space="preserve">meg kell felelnie a </w:t>
      </w:r>
      <w:r w:rsidRPr="00063011">
        <w:rPr>
          <w:rFonts w:ascii="Arial" w:hAnsi="Arial" w:cs="Arial"/>
          <w:b/>
          <w:bCs/>
        </w:rPr>
        <w:t>projektarányos akadálymentesítés</w:t>
      </w:r>
      <w:r w:rsidRPr="00063011">
        <w:rPr>
          <w:rFonts w:ascii="Arial" w:hAnsi="Arial" w:cs="Arial"/>
        </w:rPr>
        <w:t xml:space="preserve"> </w:t>
      </w:r>
      <w:r w:rsidRPr="00063011">
        <w:rPr>
          <w:rFonts w:ascii="Arial" w:hAnsi="Arial" w:cs="Arial"/>
          <w:b/>
          <w:bCs/>
        </w:rPr>
        <w:t>követelményeinek</w:t>
      </w:r>
    </w:p>
    <w:p w:rsidR="00B42B49" w:rsidRPr="00AF1487" w:rsidRDefault="00B42B49" w:rsidP="00B42B49">
      <w:pPr>
        <w:spacing w:before="60" w:after="60"/>
        <w:ind w:left="567"/>
        <w:jc w:val="both"/>
        <w:rPr>
          <w:rFonts w:ascii="Arial" w:hAnsi="Arial" w:cs="Arial"/>
          <w:sz w:val="20"/>
          <w:szCs w:val="20"/>
        </w:rPr>
      </w:pPr>
      <w:r w:rsidRPr="00AF1487">
        <w:rPr>
          <w:rFonts w:ascii="Arial" w:hAnsi="Arial" w:cs="Arial"/>
          <w:sz w:val="20"/>
          <w:szCs w:val="20"/>
        </w:rPr>
        <w:t xml:space="preserve">A projekttel érintett ingatlanon végrehajtott bármely fejlesztési tevékenység során figyelembe kell venni az összes érintett fogyatékossági csoportra vonatkozó akadálymentesítési követelményeket. Ez festés/mázolásnál a vakok és </w:t>
      </w:r>
      <w:proofErr w:type="spellStart"/>
      <w:r w:rsidRPr="00AF1487">
        <w:rPr>
          <w:rFonts w:ascii="Arial" w:hAnsi="Arial" w:cs="Arial"/>
          <w:sz w:val="20"/>
          <w:szCs w:val="20"/>
        </w:rPr>
        <w:t>gyengénlátók</w:t>
      </w:r>
      <w:proofErr w:type="spellEnd"/>
      <w:r w:rsidRPr="00AF1487">
        <w:rPr>
          <w:rFonts w:ascii="Arial" w:hAnsi="Arial" w:cs="Arial"/>
          <w:sz w:val="20"/>
          <w:szCs w:val="20"/>
        </w:rPr>
        <w:t xml:space="preserve"> érdekében, a megfelelő színkontrasztok kialakítását jelenti (nyílászáró tokszerkezeteinek falfelülettől és/vagy ajtólaptól eltérő színű mázolása). Elektromos hálózat teljes felújításánál pl.: a helyiségek kapcsolóit a mozgáskorlátozottak számára elérhető magasságba kell áthelyezni. Az akadálymentesség projektarányos teljesülése egy preventív, megelőző gondolkodásmódot jelent, célja, hogy a projekt keretében érvényesüljenek az egyetemes tervezés elvei.</w:t>
      </w:r>
    </w:p>
    <w:p w:rsidR="00B42B49" w:rsidRPr="00AF1487" w:rsidRDefault="00B42B49" w:rsidP="00B42B49">
      <w:pPr>
        <w:spacing w:before="60" w:after="60"/>
        <w:ind w:left="567"/>
        <w:jc w:val="both"/>
        <w:rPr>
          <w:rFonts w:ascii="Arial" w:hAnsi="Arial" w:cs="Arial"/>
          <w:sz w:val="20"/>
          <w:szCs w:val="20"/>
        </w:rPr>
      </w:pPr>
      <w:r w:rsidRPr="00AF1487">
        <w:rPr>
          <w:rFonts w:ascii="Arial" w:hAnsi="Arial" w:cs="Arial"/>
          <w:sz w:val="20"/>
          <w:szCs w:val="20"/>
        </w:rPr>
        <w:t xml:space="preserve">A fejlesztéssel érintett valamennyi, közösségi célú funkciókat ellátó és/vagy ügyfélforgalmat lebonyolító épület/épületrész tekintetében – függetlenül az infrastrukturális beruházás tárgyától – a projekt keretében biztosítani kell </w:t>
      </w:r>
      <w:r w:rsidRPr="00AF1487">
        <w:rPr>
          <w:rFonts w:ascii="Arial" w:hAnsi="Arial" w:cs="Arial"/>
          <w:b/>
          <w:bCs/>
          <w:sz w:val="20"/>
          <w:szCs w:val="20"/>
        </w:rPr>
        <w:t>az épület bejáratának</w:t>
      </w:r>
      <w:r w:rsidRPr="00AF1487">
        <w:rPr>
          <w:rFonts w:ascii="Arial" w:hAnsi="Arial" w:cs="Arial"/>
          <w:sz w:val="20"/>
          <w:szCs w:val="20"/>
        </w:rPr>
        <w:t xml:space="preserve"> </w:t>
      </w:r>
      <w:r w:rsidRPr="00AF1487">
        <w:rPr>
          <w:rFonts w:ascii="Arial" w:hAnsi="Arial" w:cs="Arial"/>
          <w:b/>
          <w:bCs/>
          <w:sz w:val="20"/>
          <w:szCs w:val="20"/>
        </w:rPr>
        <w:t>(a bejárat megközelíthetőségével együtt)</w:t>
      </w:r>
      <w:r w:rsidRPr="00AF1487">
        <w:rPr>
          <w:rFonts w:ascii="Arial" w:hAnsi="Arial" w:cs="Arial"/>
          <w:sz w:val="20"/>
          <w:szCs w:val="20"/>
        </w:rPr>
        <w:t xml:space="preserve"> és </w:t>
      </w:r>
      <w:r w:rsidRPr="00AF1487">
        <w:rPr>
          <w:rFonts w:ascii="Arial" w:hAnsi="Arial" w:cs="Arial"/>
          <w:b/>
          <w:bCs/>
          <w:sz w:val="20"/>
          <w:szCs w:val="20"/>
        </w:rPr>
        <w:t>legalább egy mellékhelyiségének</w:t>
      </w:r>
      <w:r w:rsidRPr="00AF1487">
        <w:rPr>
          <w:rFonts w:ascii="Arial" w:hAnsi="Arial" w:cs="Arial"/>
          <w:sz w:val="20"/>
          <w:szCs w:val="20"/>
        </w:rPr>
        <w:t xml:space="preserve"> az elérési útvonal biztosításával történő, valamennyi fogyatékossági csoportra kiterjedő komplex (fizikai és </w:t>
      </w:r>
      <w:proofErr w:type="spellStart"/>
      <w:r w:rsidRPr="00AF1487">
        <w:rPr>
          <w:rFonts w:ascii="Arial" w:hAnsi="Arial" w:cs="Arial"/>
          <w:sz w:val="20"/>
          <w:szCs w:val="20"/>
        </w:rPr>
        <w:t>info-kommunikációs</w:t>
      </w:r>
      <w:proofErr w:type="spellEnd"/>
      <w:r w:rsidRPr="00AF1487">
        <w:rPr>
          <w:rFonts w:ascii="Arial" w:hAnsi="Arial" w:cs="Arial"/>
          <w:sz w:val="20"/>
          <w:szCs w:val="20"/>
        </w:rPr>
        <w:t>) akadálymentesítését.</w:t>
      </w:r>
    </w:p>
    <w:p w:rsidR="00B42B49" w:rsidRPr="00AF1487" w:rsidRDefault="00B42B49" w:rsidP="00B42B49">
      <w:pPr>
        <w:spacing w:before="60" w:after="60"/>
        <w:ind w:left="567"/>
        <w:jc w:val="both"/>
        <w:rPr>
          <w:rFonts w:ascii="Arial" w:hAnsi="Arial" w:cs="Arial"/>
          <w:sz w:val="20"/>
          <w:szCs w:val="20"/>
        </w:rPr>
      </w:pPr>
      <w:r w:rsidRPr="00AF1487">
        <w:rPr>
          <w:rFonts w:ascii="Arial" w:hAnsi="Arial" w:cs="Arial"/>
          <w:sz w:val="20"/>
          <w:szCs w:val="20"/>
        </w:rPr>
        <w:t xml:space="preserve">Amennyiben az épület műszaki-fizikai adottságai miatt az akadálymentes mellékhelyiség a földszinten nem alakítható ki, úgy azt egyéb épületszinten kell kialakítani. Ebben az esetben meg kell oldani az épületszintek közötti akadálymentes közlekedést is. Az akadálymentes mellékhelyiség földszinten történő kialakíthatóságának műszaki-fizikai akadályairól rehabilitációs környezettervező szakmérnök/szakértő által kiadott indokolást kell benyújtani. </w:t>
      </w:r>
    </w:p>
    <w:p w:rsidR="00B42B49" w:rsidRPr="00AF1487" w:rsidRDefault="00B42B49" w:rsidP="00B42B49">
      <w:pPr>
        <w:spacing w:before="60" w:after="60"/>
        <w:ind w:left="567"/>
        <w:jc w:val="both"/>
        <w:rPr>
          <w:rFonts w:ascii="Arial" w:hAnsi="Arial" w:cs="Arial"/>
          <w:sz w:val="20"/>
          <w:szCs w:val="20"/>
        </w:rPr>
      </w:pPr>
      <w:r w:rsidRPr="00AF1487">
        <w:rPr>
          <w:rFonts w:ascii="Arial" w:hAnsi="Arial" w:cs="Arial"/>
          <w:sz w:val="20"/>
          <w:szCs w:val="20"/>
        </w:rPr>
        <w:t>A tervezés és megvalósítás során kötelező az építési-műszaki tervdokumentáció akadálymentesítés szempontjából releváns részének az országos településrendezési és építési követelményekről szóló 253/1997. (XII. 20.) Kormányrendelet (a továbbiakban: OTÉK) előírásainak betartása. Az előírások betartásához és a kivitelezéshez ajánlásként a Felhívás mellékletét képező „Segédlet a közszolgáltatások egyenlő esélyű hozzáférésének megteremtéséhez” c. dokumentum nyújt segítséget.</w:t>
      </w:r>
    </w:p>
    <w:p w:rsidR="00B42B49" w:rsidRPr="00AF1487" w:rsidRDefault="00B42B49" w:rsidP="00B42B49">
      <w:pPr>
        <w:spacing w:before="60" w:after="60"/>
        <w:ind w:left="567"/>
        <w:jc w:val="both"/>
        <w:rPr>
          <w:rFonts w:ascii="Arial" w:hAnsi="Arial" w:cs="Arial"/>
          <w:sz w:val="20"/>
          <w:szCs w:val="20"/>
        </w:rPr>
      </w:pPr>
      <w:r w:rsidRPr="00AF1487">
        <w:rPr>
          <w:rFonts w:ascii="Arial" w:hAnsi="Arial" w:cs="Arial"/>
          <w:sz w:val="20"/>
          <w:szCs w:val="20"/>
        </w:rPr>
        <w:t>Az akadálymentesítés részleges kialakítása kizárólag csak abban az esetben lehetséges, amennyiben a műszaki adottságok alapján nem megfelelően biztosítható a fejlesztés akadálymentes kialakítása, erről a rehabilitációs környezettervező szakmérnöknek/szakértőnek és tervezőnek együttesen szükséges nyilatkoznia.</w:t>
      </w:r>
    </w:p>
    <w:p w:rsidR="00B42B49" w:rsidRPr="00AF1487" w:rsidRDefault="00B42B49" w:rsidP="00B42B49">
      <w:pPr>
        <w:spacing w:before="60" w:after="60"/>
        <w:ind w:left="567"/>
        <w:jc w:val="both"/>
        <w:rPr>
          <w:rFonts w:ascii="Arial" w:hAnsi="Arial" w:cs="Arial"/>
          <w:sz w:val="20"/>
          <w:szCs w:val="20"/>
        </w:rPr>
      </w:pPr>
      <w:r w:rsidRPr="00AF1487">
        <w:rPr>
          <w:rFonts w:ascii="Arial" w:hAnsi="Arial" w:cs="Arial"/>
          <w:sz w:val="20"/>
          <w:szCs w:val="20"/>
        </w:rPr>
        <w:t>E követelmény alól mentesülhetnek, az országos műemléki védelem, vagy műemléki jelentőségű területen, illetve műemléki környezetben elhelyezkedő épületek (bármely fogyatékossági csoport számára tervezett beavatkozás esetén). Továbbá az általános hatáskörű építési igazgatás által kiadott építési engedélyben foglaltak szerint a helyi védelem alatt álló objektumok; de ezek esetében is törekedni kell az akadálymentesítésnek legalább részleges, az örökségi értékek sérelme nélkül elérhető szintű megvalósítására. A részletesebb szabályokat a jelen Felhívás mellékletét képező „Akadálymentesítési feltételek az örökségvédelmi szempontból érintett objektumok esetében” című dokumentum tartalmazza.</w:t>
      </w:r>
    </w:p>
    <w:p w:rsidR="00B42B49" w:rsidRPr="00AF1487" w:rsidRDefault="00B42B49" w:rsidP="00DB6EED">
      <w:pPr>
        <w:pStyle w:val="Listaszerbekezds"/>
        <w:keepNext/>
        <w:numPr>
          <w:ilvl w:val="7"/>
          <w:numId w:val="46"/>
        </w:numPr>
        <w:tabs>
          <w:tab w:val="left" w:pos="0"/>
        </w:tabs>
        <w:suppressAutoHyphens/>
        <w:spacing w:before="120" w:after="120"/>
        <w:ind w:left="567" w:hanging="357"/>
        <w:contextualSpacing w:val="0"/>
        <w:jc w:val="both"/>
        <w:rPr>
          <w:rFonts w:ascii="Arial" w:hAnsi="Arial" w:cs="Arial"/>
          <w:color w:val="auto"/>
          <w:sz w:val="20"/>
          <w:szCs w:val="20"/>
        </w:rPr>
      </w:pPr>
      <w:r w:rsidRPr="00AF1487">
        <w:rPr>
          <w:rFonts w:ascii="Arial" w:hAnsi="Arial" w:cs="Arial"/>
          <w:b/>
          <w:bCs/>
          <w:color w:val="auto"/>
          <w:sz w:val="20"/>
          <w:szCs w:val="20"/>
        </w:rPr>
        <w:t>Rehabilitációs környezettervező szakmérnök/szakértő bevonása</w:t>
      </w:r>
      <w:r w:rsidRPr="00AF1487">
        <w:rPr>
          <w:rFonts w:ascii="Arial" w:hAnsi="Arial" w:cs="Arial"/>
          <w:color w:val="auto"/>
          <w:sz w:val="20"/>
          <w:szCs w:val="20"/>
        </w:rPr>
        <w:t xml:space="preserve"> szükséges az infrastrukturális fejlesztést (ingatlan felújítás, bővítés, átalakítás, új építés) tartalmazó projektek esetében az akadálymentes előírásoknak való megfelelőség és a megfelelő kivitelezés érdekében. A projekt műszaki előkészítésében, a tervezés során és a projekt műszaki </w:t>
      </w:r>
      <w:r w:rsidRPr="00AF1487">
        <w:rPr>
          <w:rFonts w:ascii="Arial" w:hAnsi="Arial" w:cs="Arial"/>
          <w:color w:val="auto"/>
          <w:sz w:val="20"/>
          <w:szCs w:val="20"/>
        </w:rPr>
        <w:lastRenderedPageBreak/>
        <w:t xml:space="preserve">megvalósításában is szükséges bevonni a rehabilitációs környezettervező szakmérnököt/szakértőt. </w:t>
      </w:r>
    </w:p>
    <w:p w:rsidR="00B42B49" w:rsidRPr="00AF1487" w:rsidRDefault="00B42B49" w:rsidP="00B42B49">
      <w:pPr>
        <w:tabs>
          <w:tab w:val="left" w:pos="851"/>
        </w:tabs>
        <w:spacing w:before="60" w:after="60"/>
        <w:ind w:left="567"/>
        <w:jc w:val="both"/>
        <w:rPr>
          <w:rFonts w:ascii="Arial" w:hAnsi="Arial" w:cs="Arial"/>
          <w:sz w:val="20"/>
          <w:szCs w:val="20"/>
        </w:rPr>
      </w:pPr>
      <w:r w:rsidRPr="00AF1487">
        <w:rPr>
          <w:rFonts w:ascii="Arial" w:hAnsi="Arial" w:cs="Arial"/>
          <w:sz w:val="20"/>
          <w:szCs w:val="20"/>
        </w:rPr>
        <w:t xml:space="preserve">A tervezés során a műszaki dokumentumok részeként akadálymentesítési tervfejezetet kell benyújtani. A fejezetnek ki kell térni a jelenlegi állapot bemutatásra és fennálló problémákra hozzáférési szempontból, valamint be kell mutatni probléma megoldására tervezett minden akadálymentesítésre irányuló fejlesztést, lépést (beleértve pl. az ügyfélhívó rendszert, a honlap akadálymentesítését) továbbá a fejezet végén nyilatkozni szükséges arról, hogy a tervezett fejlesztés megfelel az akadálymentesítés követelményeinek. A fejezetnek továbbá szükséges kitérni az egyetemes tervezés elveinek bemutatására, arra, hogy a létesítmények, a térhasználat, a közlekedési kapcsolatok tervezésekor a támogatást igénylő figyelembe veszi és érvényesíti az egyetemes tervezés elveit, azaz a nők és férfiak igényeit, az idősek, a fogyatékosok és a gyermekek igényeit. A tervfejezetet a tervezőnek és a rehabilitációs környezettervező szakmérnöknek/szakértőnek is szükséges aláírnia. </w:t>
      </w:r>
    </w:p>
    <w:p w:rsidR="00B42B49" w:rsidRPr="00AF1487" w:rsidRDefault="00B42B49" w:rsidP="00B42B49">
      <w:pPr>
        <w:tabs>
          <w:tab w:val="left" w:pos="851"/>
        </w:tabs>
        <w:spacing w:before="120" w:after="60"/>
        <w:ind w:left="567"/>
        <w:jc w:val="both"/>
        <w:rPr>
          <w:rFonts w:ascii="Arial" w:hAnsi="Arial" w:cs="Arial"/>
          <w:sz w:val="20"/>
          <w:szCs w:val="20"/>
        </w:rPr>
      </w:pPr>
      <w:r w:rsidRPr="00AF1487">
        <w:rPr>
          <w:rFonts w:ascii="Arial" w:hAnsi="Arial" w:cs="Arial"/>
          <w:sz w:val="20"/>
          <w:szCs w:val="20"/>
        </w:rPr>
        <w:t>A kivitelezés végén a rehabilitációs környezettervező szakértő/szakmérnök által aláírt nyilatkozatot szükséges benyújtani az akadálymentesítés megvalósulásáról a záró beszámolóban. (A nyilatkozatban szükséges kitérni arra, is, hogy ha van eltérés a tervezetthez képest.)</w:t>
      </w:r>
    </w:p>
    <w:p w:rsidR="00B42B49" w:rsidRDefault="00B42B49" w:rsidP="00B42B49">
      <w:pPr>
        <w:spacing w:before="120" w:after="60"/>
        <w:ind w:left="567"/>
        <w:jc w:val="both"/>
        <w:rPr>
          <w:rFonts w:ascii="Arial" w:eastAsia="Times New Roman" w:hAnsi="Arial" w:cs="Arial"/>
          <w:sz w:val="20"/>
          <w:szCs w:val="20"/>
          <w:lang w:eastAsia="hu-HU"/>
        </w:rPr>
      </w:pPr>
      <w:r w:rsidRPr="00AF1487">
        <w:rPr>
          <w:rFonts w:ascii="Arial" w:eastAsia="Times New Roman" w:hAnsi="Arial" w:cs="Arial"/>
          <w:sz w:val="20"/>
          <w:szCs w:val="20"/>
          <w:lang w:eastAsia="hu-HU"/>
        </w:rPr>
        <w:t>Amennyiben az akadálymentesítés nem releváns, abban az esetben vagy a műszaki dokumentációk között tervezői nyilatkozattal vagy a támogatást igénylő nyilatkozatával szükséges ezt igazolni.</w:t>
      </w:r>
    </w:p>
    <w:p w:rsidR="00A76B46" w:rsidRPr="0077474B" w:rsidRDefault="00A76B46" w:rsidP="00A76B46">
      <w:pPr>
        <w:pStyle w:val="Listaszerbekezds"/>
        <w:numPr>
          <w:ilvl w:val="1"/>
          <w:numId w:val="42"/>
        </w:numPr>
        <w:tabs>
          <w:tab w:val="clear" w:pos="1050"/>
          <w:tab w:val="num" w:pos="426"/>
        </w:tabs>
        <w:autoSpaceDE w:val="0"/>
        <w:autoSpaceDN w:val="0"/>
        <w:adjustRightInd w:val="0"/>
        <w:spacing w:before="120" w:after="60" w:line="240" w:lineRule="auto"/>
        <w:ind w:left="567" w:hanging="567"/>
        <w:jc w:val="both"/>
        <w:rPr>
          <w:rFonts w:ascii="Arial" w:eastAsia="Times New Roman" w:hAnsi="Arial" w:cs="Arial"/>
          <w:sz w:val="20"/>
          <w:szCs w:val="20"/>
          <w:lang w:eastAsia="hu-HU"/>
        </w:rPr>
      </w:pPr>
      <w:r w:rsidRPr="0077474B">
        <w:rPr>
          <w:rFonts w:ascii="Arial" w:hAnsi="Arial" w:cs="Arial"/>
          <w:sz w:val="20"/>
          <w:szCs w:val="20"/>
        </w:rPr>
        <w:t xml:space="preserve">Növényfelület rekonstrukciója, élőhelyek és </w:t>
      </w:r>
      <w:proofErr w:type="spellStart"/>
      <w:r w:rsidRPr="0077474B">
        <w:rPr>
          <w:rFonts w:ascii="Arial" w:hAnsi="Arial" w:cs="Arial"/>
          <w:sz w:val="20"/>
          <w:szCs w:val="20"/>
        </w:rPr>
        <w:t>biodiverzitás</w:t>
      </w:r>
      <w:proofErr w:type="spellEnd"/>
      <w:r w:rsidRPr="0077474B">
        <w:rPr>
          <w:rFonts w:ascii="Arial" w:hAnsi="Arial" w:cs="Arial"/>
          <w:sz w:val="20"/>
          <w:szCs w:val="20"/>
        </w:rPr>
        <w:t xml:space="preserve"> növelése: A beavatkozás során javasolt a klímaváltozásnak megfelelő, lehetőleg őshonos és/vagy várostűrő, </w:t>
      </w:r>
      <w:proofErr w:type="spellStart"/>
      <w:r w:rsidRPr="0077474B">
        <w:rPr>
          <w:rFonts w:ascii="Arial" w:hAnsi="Arial" w:cs="Arial"/>
          <w:sz w:val="20"/>
          <w:szCs w:val="20"/>
        </w:rPr>
        <w:t>mikroklimatikus</w:t>
      </w:r>
      <w:proofErr w:type="spellEnd"/>
      <w:r w:rsidRPr="0077474B">
        <w:rPr>
          <w:rFonts w:ascii="Arial" w:hAnsi="Arial" w:cs="Arial"/>
          <w:sz w:val="20"/>
          <w:szCs w:val="20"/>
        </w:rPr>
        <w:t xml:space="preserve"> adottságoknak legjobban megfelelő növények telepítése, több szintes, változatos </w:t>
      </w:r>
      <w:proofErr w:type="spellStart"/>
      <w:r w:rsidRPr="0077474B">
        <w:rPr>
          <w:rFonts w:ascii="Arial" w:hAnsi="Arial" w:cs="Arial"/>
          <w:sz w:val="20"/>
          <w:szCs w:val="20"/>
        </w:rPr>
        <w:t>tajösszetételű</w:t>
      </w:r>
      <w:proofErr w:type="spellEnd"/>
      <w:r w:rsidRPr="0077474B">
        <w:rPr>
          <w:rFonts w:ascii="Arial" w:hAnsi="Arial" w:cs="Arial"/>
          <w:sz w:val="20"/>
          <w:szCs w:val="20"/>
        </w:rPr>
        <w:t>, adaptív társulások létrehozása. Kerülni kell a zöldfelületek felszabdalását, elaprózását az állomány fenntarthatósága érdekében.</w:t>
      </w:r>
    </w:p>
    <w:p w:rsidR="00B42B49" w:rsidRPr="00063011" w:rsidRDefault="00B42B49" w:rsidP="00DB6EED">
      <w:pPr>
        <w:pStyle w:val="Norml1"/>
        <w:numPr>
          <w:ilvl w:val="1"/>
          <w:numId w:val="42"/>
        </w:numPr>
        <w:tabs>
          <w:tab w:val="clear" w:pos="1050"/>
          <w:tab w:val="num" w:pos="284"/>
        </w:tabs>
        <w:ind w:left="426" w:hanging="426"/>
        <w:rPr>
          <w:rFonts w:ascii="Arial" w:hAnsi="Arial" w:cs="Arial"/>
        </w:rPr>
      </w:pPr>
      <w:r w:rsidRPr="00063011">
        <w:rPr>
          <w:rFonts w:ascii="Arial" w:hAnsi="Arial" w:cs="Arial"/>
        </w:rPr>
        <w:t>A beruházás keretében elszámolható építési költségeket a Budapesti Kereskedelmi és Iparkamara, az Építési Vállalkozók Országos Szakszövetsége, a Magyar Építész Kamara által kiadott, folyó évre vonatkozó</w:t>
      </w:r>
      <w:r w:rsidRPr="00063011">
        <w:rPr>
          <w:rStyle w:val="Lbjegyzet-hivatkozs"/>
          <w:rFonts w:ascii="Arial" w:hAnsi="Arial" w:cs="Arial"/>
        </w:rPr>
        <w:footnoteReference w:id="2"/>
      </w:r>
      <w:r w:rsidRPr="00063011">
        <w:rPr>
          <w:rFonts w:ascii="Arial" w:hAnsi="Arial" w:cs="Arial"/>
        </w:rPr>
        <w:t xml:space="preserve"> </w:t>
      </w:r>
      <w:r w:rsidRPr="00063011">
        <w:rPr>
          <w:rFonts w:ascii="Arial" w:hAnsi="Arial" w:cs="Arial"/>
          <w:b/>
          <w:i/>
        </w:rPr>
        <w:t>Építőipari Költségbecslési Segédlet</w:t>
      </w:r>
      <w:r w:rsidRPr="00063011">
        <w:rPr>
          <w:rFonts w:ascii="Arial" w:hAnsi="Arial" w:cs="Arial"/>
        </w:rPr>
        <w:t xml:space="preserve"> figyelembevételével kell meghatározni. Felhívjuk a figyelmet arra, hogy a támogatási kérelem értékelése során is </w:t>
      </w:r>
      <w:proofErr w:type="gramStart"/>
      <w:r w:rsidRPr="00063011">
        <w:rPr>
          <w:rFonts w:ascii="Arial" w:hAnsi="Arial" w:cs="Arial"/>
        </w:rPr>
        <w:t>ezen</w:t>
      </w:r>
      <w:proofErr w:type="gramEnd"/>
      <w:r w:rsidRPr="00063011">
        <w:rPr>
          <w:rFonts w:ascii="Arial" w:hAnsi="Arial" w:cs="Arial"/>
        </w:rPr>
        <w:t xml:space="preserve"> segédlet alapján kerül vizsgálatra a kérelemben beállított költségek realitása.</w:t>
      </w:r>
    </w:p>
    <w:p w:rsidR="00385E5D" w:rsidRPr="00063011" w:rsidRDefault="00385E5D" w:rsidP="00385E5D">
      <w:pPr>
        <w:keepNext/>
        <w:keepLines/>
        <w:spacing w:before="200" w:after="0"/>
        <w:outlineLvl w:val="2"/>
        <w:rPr>
          <w:rFonts w:ascii="Arial" w:eastAsia="Calibri" w:hAnsi="Arial" w:cs="Arial"/>
          <w:bCs/>
          <w:sz w:val="28"/>
          <w:szCs w:val="28"/>
        </w:rPr>
      </w:pPr>
      <w:bookmarkStart w:id="58" w:name="_Toc486328470"/>
      <w:bookmarkStart w:id="59" w:name="_Toc520280438"/>
      <w:r w:rsidRPr="00063011">
        <w:rPr>
          <w:rFonts w:ascii="Arial" w:eastAsia="Calibri" w:hAnsi="Arial" w:cs="Arial"/>
          <w:bCs/>
          <w:sz w:val="28"/>
          <w:szCs w:val="28"/>
        </w:rPr>
        <w:t>3.4.1.2. Esélyegyenlőség és környezetvédelmi szempontok érvényesítésével kapcsolatos elvárások</w:t>
      </w:r>
      <w:bookmarkEnd w:id="58"/>
      <w:bookmarkEnd w:id="59"/>
    </w:p>
    <w:p w:rsidR="00385E5D" w:rsidRPr="00063011" w:rsidRDefault="00385E5D" w:rsidP="00385E5D">
      <w:pPr>
        <w:spacing w:before="60" w:after="120" w:line="280" w:lineRule="atLeast"/>
        <w:jc w:val="both"/>
        <w:rPr>
          <w:rFonts w:ascii="Arial" w:eastAsia="Calibri" w:hAnsi="Arial" w:cs="Arial"/>
          <w:color w:val="000000"/>
          <w:sz w:val="20"/>
          <w:szCs w:val="20"/>
        </w:rPr>
      </w:pPr>
      <w:r w:rsidRPr="00063011">
        <w:rPr>
          <w:rFonts w:ascii="Arial" w:eastAsia="Calibri" w:hAnsi="Arial" w:cs="Arial"/>
          <w:color w:val="000000"/>
          <w:sz w:val="20"/>
          <w:szCs w:val="20"/>
        </w:rPr>
        <w:t xml:space="preserve">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ÁÚHF 12. fejezetében. </w:t>
      </w:r>
    </w:p>
    <w:p w:rsidR="00385E5D" w:rsidRPr="00063011" w:rsidRDefault="00385E5D" w:rsidP="00385E5D">
      <w:pPr>
        <w:spacing w:before="60" w:after="120" w:line="280" w:lineRule="atLeast"/>
        <w:jc w:val="both"/>
        <w:rPr>
          <w:rFonts w:ascii="Arial" w:eastAsia="Calibri" w:hAnsi="Arial" w:cs="Arial"/>
          <w:color w:val="000000"/>
          <w:sz w:val="20"/>
          <w:szCs w:val="20"/>
        </w:rPr>
      </w:pPr>
      <w:r w:rsidRPr="00063011">
        <w:rPr>
          <w:rFonts w:ascii="Arial" w:eastAsia="Calibri" w:hAnsi="Arial" w:cs="Arial"/>
          <w:color w:val="000000"/>
          <w:sz w:val="20"/>
          <w:szCs w:val="20"/>
        </w:rPr>
        <w:t>A projekt tervezése és megvalósítása során kérjük, vegye figyelembe, hogy a projektben létrehozott eredményeknek meg kell felelniük az alábbi elvárásoknak is:</w:t>
      </w:r>
    </w:p>
    <w:p w:rsidR="00385E5D" w:rsidRPr="00AF1487" w:rsidRDefault="00385E5D" w:rsidP="00D92F23">
      <w:pPr>
        <w:numPr>
          <w:ilvl w:val="1"/>
          <w:numId w:val="2"/>
        </w:numPr>
        <w:ind w:left="993"/>
        <w:contextualSpacing/>
        <w:jc w:val="both"/>
        <w:rPr>
          <w:rFonts w:ascii="Arial" w:eastAsia="Calibri" w:hAnsi="Arial" w:cs="Arial"/>
          <w:color w:val="000000"/>
          <w:sz w:val="20"/>
          <w:szCs w:val="20"/>
        </w:rPr>
      </w:pPr>
      <w:r w:rsidRPr="00AF1487">
        <w:rPr>
          <w:rFonts w:ascii="Arial" w:eastAsia="Calibri" w:hAnsi="Arial" w:cs="Arial"/>
          <w:color w:val="000000"/>
          <w:sz w:val="20"/>
          <w:szCs w:val="20"/>
        </w:rPr>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AF1487">
        <w:rPr>
          <w:rFonts w:ascii="Arial" w:eastAsia="Calibri" w:hAnsi="Arial" w:cs="Arial"/>
          <w:sz w:val="20"/>
          <w:szCs w:val="20"/>
        </w:rPr>
        <w:t xml:space="preserve">vagy a beruházás során keletkezett </w:t>
      </w:r>
      <w:r w:rsidRPr="00AF1487">
        <w:rPr>
          <w:rFonts w:ascii="Arial" w:eastAsia="Calibri" w:hAnsi="Arial" w:cs="Arial"/>
          <w:color w:val="000000"/>
          <w:sz w:val="20"/>
          <w:szCs w:val="20"/>
        </w:rPr>
        <w:t xml:space="preserve">környezeti kárt és az esélyegyenlőség szempontjából jogszabályba ütköző nem-megfelelőséget legkésőbb a projekt megvalósítása során megszüntetni. </w:t>
      </w:r>
    </w:p>
    <w:p w:rsidR="00385E5D" w:rsidRPr="00AF1487" w:rsidRDefault="00385E5D" w:rsidP="00D92F23">
      <w:pPr>
        <w:numPr>
          <w:ilvl w:val="1"/>
          <w:numId w:val="2"/>
        </w:numPr>
        <w:ind w:left="993"/>
        <w:contextualSpacing/>
        <w:jc w:val="both"/>
        <w:rPr>
          <w:rFonts w:ascii="Arial" w:eastAsia="Calibri" w:hAnsi="Arial" w:cs="Arial"/>
          <w:color w:val="000000"/>
          <w:sz w:val="20"/>
          <w:szCs w:val="20"/>
        </w:rPr>
      </w:pPr>
      <w:r w:rsidRPr="00AF1487">
        <w:rPr>
          <w:rFonts w:ascii="Arial" w:eastAsia="Calibri" w:hAnsi="Arial" w:cs="Arial"/>
          <w:color w:val="000000"/>
          <w:sz w:val="20"/>
          <w:szCs w:val="20"/>
        </w:rPr>
        <w:lastRenderedPageBreak/>
        <w:t>A fejlesztéshez kapcsolódó nyilvános eseményeken, kommunikációjában és viselkedésében a támogatást igénylő esélytudatosságot fejez ki: nem közvetít szegregációt, csökkenti a csoportokra vonatkozó meglévő előítéleteket.</w:t>
      </w:r>
    </w:p>
    <w:p w:rsidR="00385E5D" w:rsidRPr="00AF1487" w:rsidRDefault="00385E5D" w:rsidP="00D92F23">
      <w:pPr>
        <w:numPr>
          <w:ilvl w:val="1"/>
          <w:numId w:val="2"/>
        </w:numPr>
        <w:ind w:left="993"/>
        <w:contextualSpacing/>
        <w:jc w:val="both"/>
        <w:rPr>
          <w:rFonts w:ascii="Arial" w:eastAsia="Calibri" w:hAnsi="Arial" w:cs="Arial"/>
          <w:sz w:val="20"/>
          <w:szCs w:val="20"/>
        </w:rPr>
      </w:pPr>
      <w:r w:rsidRPr="00AF1487">
        <w:rPr>
          <w:rFonts w:ascii="Arial" w:eastAsia="Calibri" w:hAnsi="Arial" w:cs="Arial"/>
          <w:sz w:val="20"/>
          <w:szCs w:val="20"/>
        </w:rPr>
        <w:t xml:space="preserve">Figyelembe kell venni a projektnek az éghajlatváltozás mérséklésére és az ahhoz való alkalmazkodásra vonatkozó potenciálját, és biztosítani kell, hogy a projekt ellenálló az éghajlatváltozással és a természeti katasztrófákkal szemben! Ezért mérlegelni kell, hogy a projekt megvalósítását vagy eredményét veszélyezteti-e extrém időjárási esemény, pl. árvíz, szárazság, forróság, tűz, vagy más időjárási kockázat. </w:t>
      </w:r>
    </w:p>
    <w:p w:rsidR="00385E5D" w:rsidRPr="00AF1487" w:rsidRDefault="00385E5D" w:rsidP="00385E5D">
      <w:pPr>
        <w:ind w:left="993"/>
        <w:contextualSpacing/>
        <w:jc w:val="both"/>
        <w:rPr>
          <w:rFonts w:ascii="Arial" w:eastAsia="Calibri" w:hAnsi="Arial" w:cs="Arial"/>
          <w:sz w:val="20"/>
          <w:szCs w:val="20"/>
        </w:rPr>
      </w:pPr>
      <w:r w:rsidRPr="00AF1487">
        <w:rPr>
          <w:rFonts w:ascii="Arial" w:eastAsia="Calibri" w:hAnsi="Arial" w:cs="Arial"/>
          <w:sz w:val="20"/>
          <w:szCs w:val="20"/>
        </w:rPr>
        <w:t xml:space="preserve">A mérlegelés eredményeképp a helyi 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 szóló beszámolókban be kell számolni. </w:t>
      </w:r>
    </w:p>
    <w:p w:rsidR="00385E5D" w:rsidRPr="00AF1487" w:rsidRDefault="00385E5D" w:rsidP="00D92F23">
      <w:pPr>
        <w:numPr>
          <w:ilvl w:val="1"/>
          <w:numId w:val="2"/>
        </w:numPr>
        <w:ind w:left="993"/>
        <w:contextualSpacing/>
        <w:jc w:val="both"/>
        <w:rPr>
          <w:rFonts w:ascii="Arial" w:eastAsia="Calibri" w:hAnsi="Arial" w:cs="Arial"/>
          <w:sz w:val="20"/>
          <w:szCs w:val="20"/>
        </w:rPr>
      </w:pPr>
      <w:r w:rsidRPr="00AF1487">
        <w:rPr>
          <w:rFonts w:ascii="Arial" w:eastAsia="Calibri" w:hAnsi="Arial" w:cs="Arial"/>
          <w:sz w:val="20"/>
          <w:szCs w:val="20"/>
        </w:rPr>
        <w:t>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a klímaváltozásra hatása nincs.</w:t>
      </w:r>
    </w:p>
    <w:p w:rsidR="00385E5D" w:rsidRPr="00AF1487" w:rsidRDefault="00385E5D" w:rsidP="00DB6EED">
      <w:pPr>
        <w:numPr>
          <w:ilvl w:val="0"/>
          <w:numId w:val="11"/>
        </w:numPr>
        <w:ind w:left="993" w:hanging="357"/>
        <w:contextualSpacing/>
        <w:jc w:val="both"/>
        <w:rPr>
          <w:rFonts w:ascii="Arial" w:eastAsia="Calibri" w:hAnsi="Arial" w:cs="Arial"/>
          <w:sz w:val="20"/>
          <w:szCs w:val="20"/>
        </w:rPr>
      </w:pPr>
      <w:r w:rsidRPr="00AF1487">
        <w:rPr>
          <w:rFonts w:ascii="Arial" w:eastAsia="Calibri" w:hAnsi="Arial" w:cs="Arial"/>
          <w:sz w:val="20"/>
          <w:szCs w:val="20"/>
        </w:rPr>
        <w:t xml:space="preserve">Infrastrukturális fejlesztéseknél: létesítmények, térhasználat közlekedési kapcsolatok tervezésekor a támogatást igénylő figyelembe veszi és érvényesíti az egyetemes tervezés elveit, azaz a nők és férfiak igényeit, az idősek, a fogyatékosok és a gyermekek igényeit, és bemutatja ennek módját. (információ: </w:t>
      </w:r>
      <w:hyperlink r:id="rId15" w:history="1">
        <w:r w:rsidRPr="00AF1487">
          <w:rPr>
            <w:rFonts w:ascii="Arial" w:eastAsia="Calibri" w:hAnsi="Arial" w:cs="Arial"/>
            <w:sz w:val="20"/>
            <w:szCs w:val="20"/>
            <w:u w:val="single"/>
          </w:rPr>
          <w:t>http://www.etikk.hu</w:t>
        </w:r>
      </w:hyperlink>
      <w:r w:rsidRPr="00AF1487">
        <w:rPr>
          <w:rFonts w:ascii="Arial" w:eastAsia="Calibri" w:hAnsi="Arial" w:cs="Arial"/>
          <w:sz w:val="20"/>
          <w:szCs w:val="20"/>
        </w:rPr>
        <w:t xml:space="preserve">)    </w:t>
      </w:r>
    </w:p>
    <w:p w:rsidR="00385E5D" w:rsidRPr="00AF1487" w:rsidRDefault="00385E5D" w:rsidP="00DB6EED">
      <w:pPr>
        <w:numPr>
          <w:ilvl w:val="0"/>
          <w:numId w:val="11"/>
        </w:numPr>
        <w:ind w:left="993" w:hanging="357"/>
        <w:contextualSpacing/>
        <w:jc w:val="both"/>
        <w:rPr>
          <w:rFonts w:ascii="Arial" w:eastAsia="Calibri" w:hAnsi="Arial" w:cs="Arial"/>
          <w:sz w:val="20"/>
          <w:szCs w:val="20"/>
        </w:rPr>
      </w:pPr>
      <w:r w:rsidRPr="00AF1487">
        <w:rPr>
          <w:rFonts w:ascii="Arial" w:eastAsia="Calibri" w:hAnsi="Arial" w:cs="Arial"/>
          <w:sz w:val="20"/>
          <w:szCs w:val="20"/>
        </w:rPr>
        <w:t xml:space="preserve">A közösségi célú funkciókat ellátó és/vagy ügyfélforgalmat lebonyolító és/vagy állandó munkavégzés helyszínéül szolgáló épület/épületrész építése/felújítása során kötelező a projektarányos akadálymentesítés. </w:t>
      </w:r>
    </w:p>
    <w:p w:rsidR="008E3C73" w:rsidRPr="00063011" w:rsidRDefault="008E3C73" w:rsidP="00385E5D">
      <w:pPr>
        <w:keepNext/>
        <w:keepLines/>
        <w:spacing w:before="200" w:after="0"/>
        <w:ind w:left="414"/>
        <w:outlineLvl w:val="2"/>
        <w:rPr>
          <w:rFonts w:ascii="Arial" w:eastAsia="Times New Roman" w:hAnsi="Arial" w:cs="Arial"/>
          <w:bCs/>
          <w:sz w:val="28"/>
          <w:szCs w:val="28"/>
        </w:rPr>
      </w:pPr>
      <w:bookmarkStart w:id="60" w:name="_Toc486328471"/>
    </w:p>
    <w:p w:rsidR="00385E5D" w:rsidRPr="00063011" w:rsidRDefault="00385E5D" w:rsidP="00385E5D">
      <w:pPr>
        <w:keepNext/>
        <w:keepLines/>
        <w:spacing w:before="200" w:after="0"/>
        <w:ind w:left="414"/>
        <w:outlineLvl w:val="2"/>
        <w:rPr>
          <w:rFonts w:ascii="Arial" w:eastAsia="Times New Roman" w:hAnsi="Arial" w:cs="Arial"/>
          <w:bCs/>
          <w:sz w:val="28"/>
          <w:szCs w:val="28"/>
        </w:rPr>
      </w:pPr>
      <w:bookmarkStart w:id="61" w:name="_Toc520280439"/>
      <w:r w:rsidRPr="00063011">
        <w:rPr>
          <w:rFonts w:ascii="Arial" w:eastAsia="Times New Roman" w:hAnsi="Arial" w:cs="Arial"/>
          <w:bCs/>
          <w:sz w:val="28"/>
          <w:szCs w:val="28"/>
        </w:rPr>
        <w:t>3.4.1.3. Egyéb elvárások</w:t>
      </w:r>
      <w:bookmarkEnd w:id="60"/>
      <w:bookmarkEnd w:id="61"/>
      <w:r w:rsidRPr="00063011">
        <w:rPr>
          <w:rFonts w:ascii="Arial" w:eastAsia="Times New Roman" w:hAnsi="Arial" w:cs="Arial"/>
          <w:bCs/>
          <w:sz w:val="28"/>
          <w:szCs w:val="28"/>
        </w:rPr>
        <w:t xml:space="preserve"> </w:t>
      </w:r>
    </w:p>
    <w:p w:rsidR="006B2999" w:rsidRPr="00063011" w:rsidRDefault="006B2999" w:rsidP="00385E5D">
      <w:pPr>
        <w:spacing w:before="60" w:after="60"/>
        <w:contextualSpacing/>
        <w:jc w:val="both"/>
        <w:rPr>
          <w:rFonts w:ascii="Arial" w:eastAsia="Calibri" w:hAnsi="Arial" w:cs="Arial"/>
        </w:rPr>
      </w:pPr>
    </w:p>
    <w:p w:rsidR="00385E5D" w:rsidRPr="00AF1487" w:rsidRDefault="00385E5D" w:rsidP="00385E5D">
      <w:pPr>
        <w:spacing w:before="60" w:after="60"/>
        <w:contextualSpacing/>
        <w:jc w:val="both"/>
        <w:rPr>
          <w:rFonts w:ascii="Arial" w:eastAsia="Calibri" w:hAnsi="Arial" w:cs="Arial"/>
          <w:sz w:val="20"/>
          <w:szCs w:val="20"/>
        </w:rPr>
      </w:pPr>
      <w:r w:rsidRPr="00AF1487">
        <w:rPr>
          <w:rFonts w:ascii="Arial" w:eastAsia="Calibri" w:hAnsi="Arial" w:cs="Arial"/>
          <w:b/>
          <w:sz w:val="20"/>
          <w:szCs w:val="20"/>
        </w:rPr>
        <w:t>A</w:t>
      </w:r>
      <w:r w:rsidRPr="00AF1487">
        <w:rPr>
          <w:rFonts w:ascii="Arial" w:eastAsia="Calibri" w:hAnsi="Arial" w:cs="Arial"/>
          <w:sz w:val="20"/>
          <w:szCs w:val="20"/>
        </w:rPr>
        <w:t xml:space="preserve"> </w:t>
      </w:r>
      <w:r w:rsidRPr="00AF1487">
        <w:rPr>
          <w:rFonts w:ascii="Arial" w:eastAsia="Calibri" w:hAnsi="Arial" w:cs="Arial"/>
          <w:b/>
          <w:sz w:val="20"/>
          <w:szCs w:val="20"/>
        </w:rPr>
        <w:t>300 millió Ft teljes elszámolható költség alatti projektek esetén</w:t>
      </w:r>
      <w:r w:rsidRPr="00AF1487">
        <w:rPr>
          <w:rFonts w:ascii="Arial" w:eastAsia="Calibri" w:hAnsi="Arial" w:cs="Arial"/>
          <w:sz w:val="20"/>
          <w:szCs w:val="20"/>
        </w:rPr>
        <w:t xml:space="preserve"> nem kötelező a költség-haszon elemzés elvégzése, elegendő a projekt pénzügyi fenntarthatóságának bemutatása a megalapozó dokumentumban.</w:t>
      </w:r>
    </w:p>
    <w:p w:rsidR="00385E5D" w:rsidRPr="00AF1487" w:rsidRDefault="00385E5D" w:rsidP="00385E5D">
      <w:pPr>
        <w:spacing w:before="60" w:after="120" w:line="280" w:lineRule="atLeast"/>
        <w:jc w:val="both"/>
        <w:rPr>
          <w:rFonts w:ascii="Arial" w:eastAsia="Calibri" w:hAnsi="Arial" w:cs="Arial"/>
          <w:b/>
          <w:sz w:val="20"/>
          <w:szCs w:val="20"/>
        </w:rPr>
      </w:pPr>
      <w:r w:rsidRPr="00AF1487">
        <w:rPr>
          <w:rFonts w:ascii="Arial" w:eastAsia="Times New Roman" w:hAnsi="Arial" w:cs="Arial"/>
          <w:sz w:val="20"/>
          <w:szCs w:val="20"/>
          <w:lang w:eastAsia="hu-HU"/>
        </w:rPr>
        <w:t>Elvárás, hogy legkésőbb a projektfejlesztés során a teljes műszaki dokumentációval együtt csatolásra kerüljön olyan tételes tervezői költségvetés is, amely az egyes tételek esetében az építőipari normagyűjtemény tételazonosítóit is tartalmazza</w:t>
      </w:r>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62" w:name="_Toc486328472"/>
      <w:bookmarkStart w:id="63" w:name="_Toc520280440"/>
      <w:r w:rsidRPr="00063011">
        <w:rPr>
          <w:rFonts w:ascii="Arial" w:eastAsia="Times New Roman" w:hAnsi="Arial" w:cs="Arial"/>
          <w:bCs/>
          <w:sz w:val="28"/>
          <w:szCs w:val="28"/>
        </w:rPr>
        <w:t>3.4.2. Mérföldkövek tervezésével kapcsolatos elvárások</w:t>
      </w:r>
      <w:bookmarkEnd w:id="62"/>
      <w:bookmarkEnd w:id="63"/>
    </w:p>
    <w:p w:rsidR="00385E5D" w:rsidRPr="00063011" w:rsidRDefault="00385E5D" w:rsidP="00385E5D">
      <w:pPr>
        <w:spacing w:before="60" w:after="120" w:line="280" w:lineRule="atLeast"/>
        <w:jc w:val="both"/>
        <w:rPr>
          <w:rFonts w:ascii="Arial" w:eastAsia="Times New Roman" w:hAnsi="Arial" w:cs="Arial"/>
          <w:sz w:val="20"/>
          <w:szCs w:val="20"/>
          <w:lang w:eastAsia="hu-HU"/>
        </w:rPr>
      </w:pPr>
      <w:r w:rsidRPr="00063011">
        <w:rPr>
          <w:rFonts w:ascii="Arial" w:eastAsia="Calibri" w:hAnsi="Arial" w:cs="Arial"/>
          <w:sz w:val="20"/>
          <w:szCs w:val="20"/>
        </w:rPr>
        <w:t xml:space="preserve">A projekt megvalósítása során legalább </w:t>
      </w:r>
      <w:r w:rsidR="0003377E">
        <w:rPr>
          <w:rFonts w:ascii="Arial" w:eastAsia="Calibri" w:hAnsi="Arial" w:cs="Arial"/>
          <w:sz w:val="20"/>
          <w:szCs w:val="20"/>
        </w:rPr>
        <w:t>2</w:t>
      </w:r>
      <w:r w:rsidRPr="00063011">
        <w:rPr>
          <w:rFonts w:ascii="Arial" w:eastAsia="Calibri" w:hAnsi="Arial" w:cs="Arial"/>
          <w:sz w:val="20"/>
          <w:szCs w:val="20"/>
        </w:rPr>
        <w:t xml:space="preserve"> mérföldkövet</w:t>
      </w:r>
      <w:r w:rsidR="0003377E">
        <w:rPr>
          <w:rFonts w:ascii="Arial" w:eastAsia="Calibri" w:hAnsi="Arial" w:cs="Arial"/>
          <w:sz w:val="20"/>
          <w:szCs w:val="20"/>
        </w:rPr>
        <w:t xml:space="preserve"> szükséges tervezni, legfeljebb 4</w:t>
      </w:r>
      <w:r w:rsidRPr="00063011">
        <w:rPr>
          <w:rFonts w:ascii="Arial" w:eastAsia="Calibri" w:hAnsi="Arial" w:cs="Arial"/>
          <w:sz w:val="20"/>
          <w:szCs w:val="20"/>
        </w:rPr>
        <w:t xml:space="preserve"> mérföldkő tervezhető. </w:t>
      </w:r>
      <w:r w:rsidRPr="00063011">
        <w:rPr>
          <w:rFonts w:ascii="Arial" w:eastAsia="Times New Roman" w:hAnsi="Arial" w:cs="Arial"/>
          <w:sz w:val="20"/>
          <w:szCs w:val="20"/>
          <w:lang w:eastAsia="hu-HU"/>
        </w:rPr>
        <w:t>Az utolsó mérföldkövet a projekt fizikai befejezésének várható időpontjára szükséges megtervezni.</w:t>
      </w:r>
    </w:p>
    <w:p w:rsidR="00385E5D" w:rsidRPr="00063011" w:rsidRDefault="00385E5D" w:rsidP="00385E5D">
      <w:pPr>
        <w:spacing w:before="60" w:after="120" w:line="280" w:lineRule="atLeast"/>
        <w:jc w:val="both"/>
        <w:rPr>
          <w:rFonts w:ascii="Arial" w:eastAsia="Calibri" w:hAnsi="Arial" w:cs="Arial"/>
          <w:sz w:val="20"/>
          <w:szCs w:val="20"/>
        </w:rPr>
      </w:pPr>
      <w:r w:rsidRPr="00063011">
        <w:rPr>
          <w:rFonts w:ascii="Arial" w:eastAsia="Calibri" w:hAnsi="Arial" w:cs="Arial"/>
          <w:sz w:val="20"/>
          <w:szCs w:val="20"/>
        </w:rPr>
        <w:t>Egyszeri elszámolás esetén egyetlen, a projekt fizikai befejezéséhez kapcsolódó mérföldkő tervezése szükséges.</w:t>
      </w:r>
    </w:p>
    <w:p w:rsidR="00385E5D" w:rsidRPr="00063011" w:rsidRDefault="00385E5D" w:rsidP="00385E5D">
      <w:pPr>
        <w:keepNext/>
        <w:spacing w:before="60" w:after="120" w:line="280" w:lineRule="atLeast"/>
        <w:jc w:val="both"/>
        <w:rPr>
          <w:rFonts w:ascii="Arial" w:eastAsia="Calibri" w:hAnsi="Arial" w:cs="Arial"/>
          <w:sz w:val="20"/>
          <w:szCs w:val="20"/>
        </w:rPr>
      </w:pPr>
      <w:r w:rsidRPr="00063011">
        <w:rPr>
          <w:rFonts w:ascii="Arial" w:eastAsia="Calibri" w:hAnsi="Arial" w:cs="Arial"/>
          <w:sz w:val="20"/>
          <w:szCs w:val="20"/>
        </w:rPr>
        <w:t>Az egyes mérföldkövekkel kapcsolatos elvárások a következők:</w:t>
      </w:r>
    </w:p>
    <w:p w:rsidR="00B92B2F" w:rsidRPr="00AF1487" w:rsidRDefault="00B92B2F" w:rsidP="00DB6EED">
      <w:pPr>
        <w:pStyle w:val="Listaszerbekezds"/>
        <w:keepNext/>
        <w:numPr>
          <w:ilvl w:val="0"/>
          <w:numId w:val="47"/>
        </w:numPr>
        <w:spacing w:after="0"/>
        <w:ind w:left="0" w:hanging="357"/>
        <w:jc w:val="both"/>
        <w:rPr>
          <w:rFonts w:ascii="Arial" w:hAnsi="Arial" w:cs="Arial"/>
          <w:b/>
          <w:color w:val="auto"/>
          <w:sz w:val="20"/>
          <w:szCs w:val="20"/>
        </w:rPr>
      </w:pPr>
      <w:r w:rsidRPr="00AF1487">
        <w:rPr>
          <w:rFonts w:ascii="Arial" w:hAnsi="Arial" w:cs="Arial"/>
          <w:b/>
          <w:color w:val="auto"/>
          <w:sz w:val="20"/>
          <w:szCs w:val="20"/>
        </w:rPr>
        <w:t>Projekt előkészítése</w:t>
      </w:r>
    </w:p>
    <w:p w:rsidR="00B92B2F" w:rsidRPr="00AF1487" w:rsidRDefault="00B92B2F" w:rsidP="00B92B2F">
      <w:pPr>
        <w:pStyle w:val="Listaszerbekezds"/>
        <w:keepNext/>
        <w:spacing w:after="0"/>
        <w:ind w:left="0"/>
        <w:jc w:val="both"/>
        <w:rPr>
          <w:rFonts w:ascii="Arial" w:hAnsi="Arial" w:cs="Arial"/>
          <w:color w:val="auto"/>
          <w:sz w:val="20"/>
          <w:szCs w:val="20"/>
        </w:rPr>
      </w:pPr>
      <w:r w:rsidRPr="00AF1487">
        <w:rPr>
          <w:rFonts w:ascii="Arial" w:hAnsi="Arial" w:cs="Arial"/>
          <w:color w:val="auto"/>
          <w:sz w:val="20"/>
          <w:szCs w:val="20"/>
        </w:rPr>
        <w:t xml:space="preserve">A megvalósítás első mérföldköve a projekt előkészítési dokumentáció teljes körű teljesítése, amely igény szerint több mérföldkőre bontható. Az előkészítési dokumentáció tartalma </w:t>
      </w:r>
      <w:proofErr w:type="spellStart"/>
      <w:r w:rsidRPr="00AF1487">
        <w:rPr>
          <w:rFonts w:ascii="Arial" w:hAnsi="Arial" w:cs="Arial"/>
          <w:color w:val="auto"/>
          <w:sz w:val="20"/>
          <w:szCs w:val="20"/>
        </w:rPr>
        <w:t>pl</w:t>
      </w:r>
      <w:proofErr w:type="spellEnd"/>
      <w:r w:rsidRPr="00AF1487">
        <w:rPr>
          <w:rFonts w:ascii="Arial" w:hAnsi="Arial" w:cs="Arial"/>
          <w:color w:val="auto"/>
          <w:sz w:val="20"/>
          <w:szCs w:val="20"/>
        </w:rPr>
        <w:t xml:space="preserve">: </w:t>
      </w:r>
    </w:p>
    <w:p w:rsidR="00B92B2F" w:rsidRPr="00AF1487" w:rsidRDefault="00B92B2F" w:rsidP="00B92B2F">
      <w:pPr>
        <w:pStyle w:val="Listaszerbekezds"/>
        <w:spacing w:after="0"/>
        <w:ind w:left="414"/>
        <w:jc w:val="both"/>
        <w:rPr>
          <w:rFonts w:ascii="Arial" w:hAnsi="Arial" w:cs="Arial"/>
          <w:color w:val="auto"/>
          <w:sz w:val="20"/>
          <w:szCs w:val="20"/>
        </w:rPr>
      </w:pPr>
      <w:proofErr w:type="gramStart"/>
      <w:r w:rsidRPr="00AF1487">
        <w:rPr>
          <w:rFonts w:ascii="Arial" w:hAnsi="Arial" w:cs="Arial"/>
          <w:color w:val="auto"/>
          <w:sz w:val="20"/>
          <w:szCs w:val="20"/>
        </w:rPr>
        <w:t>a</w:t>
      </w:r>
      <w:proofErr w:type="gramEnd"/>
      <w:r w:rsidRPr="00AF1487">
        <w:rPr>
          <w:rFonts w:ascii="Arial" w:hAnsi="Arial" w:cs="Arial"/>
          <w:color w:val="auto"/>
          <w:sz w:val="20"/>
          <w:szCs w:val="20"/>
        </w:rPr>
        <w:t xml:space="preserve">) részletes szakmai megalapozó tanulmány elkészítése </w:t>
      </w:r>
    </w:p>
    <w:p w:rsidR="00B92B2F" w:rsidRPr="00AF1487" w:rsidRDefault="00B92B2F" w:rsidP="00B92B2F">
      <w:pPr>
        <w:pStyle w:val="Listaszerbekezds"/>
        <w:spacing w:after="0"/>
        <w:ind w:left="414"/>
        <w:jc w:val="both"/>
        <w:rPr>
          <w:rFonts w:ascii="Arial" w:hAnsi="Arial" w:cs="Arial"/>
          <w:color w:val="auto"/>
          <w:sz w:val="20"/>
          <w:szCs w:val="20"/>
        </w:rPr>
      </w:pPr>
      <w:r w:rsidRPr="00AF1487">
        <w:rPr>
          <w:rFonts w:ascii="Arial" w:hAnsi="Arial" w:cs="Arial"/>
          <w:color w:val="auto"/>
          <w:sz w:val="20"/>
          <w:szCs w:val="20"/>
        </w:rPr>
        <w:lastRenderedPageBreak/>
        <w:t xml:space="preserve">b) műszaki tervdokumentációk elkészítése </w:t>
      </w:r>
    </w:p>
    <w:p w:rsidR="00B92B2F" w:rsidRPr="00AF1487" w:rsidRDefault="00B92B2F" w:rsidP="00B92B2F">
      <w:pPr>
        <w:pStyle w:val="Listaszerbekezds"/>
        <w:spacing w:after="0"/>
        <w:ind w:left="414"/>
        <w:jc w:val="both"/>
        <w:rPr>
          <w:rFonts w:ascii="Arial" w:hAnsi="Arial" w:cs="Arial"/>
          <w:color w:val="auto"/>
          <w:sz w:val="20"/>
          <w:szCs w:val="20"/>
        </w:rPr>
      </w:pPr>
      <w:r w:rsidRPr="00AF1487">
        <w:rPr>
          <w:rFonts w:ascii="Arial" w:hAnsi="Arial" w:cs="Arial"/>
          <w:color w:val="auto"/>
          <w:sz w:val="20"/>
          <w:szCs w:val="20"/>
        </w:rPr>
        <w:t xml:space="preserve">c) tulajdonviszonyok rendezése </w:t>
      </w:r>
    </w:p>
    <w:p w:rsidR="00B92B2F" w:rsidRPr="00AF1487" w:rsidRDefault="00B92B2F" w:rsidP="00B92B2F">
      <w:pPr>
        <w:pStyle w:val="Listaszerbekezds"/>
        <w:spacing w:after="0"/>
        <w:ind w:left="414"/>
        <w:jc w:val="both"/>
        <w:rPr>
          <w:rFonts w:ascii="Arial" w:hAnsi="Arial" w:cs="Arial"/>
          <w:color w:val="auto"/>
          <w:sz w:val="20"/>
          <w:szCs w:val="20"/>
        </w:rPr>
      </w:pPr>
      <w:r w:rsidRPr="00AF1487">
        <w:rPr>
          <w:rFonts w:ascii="Arial" w:hAnsi="Arial" w:cs="Arial"/>
          <w:color w:val="auto"/>
          <w:sz w:val="20"/>
          <w:szCs w:val="20"/>
        </w:rPr>
        <w:t xml:space="preserve">d) településrendezési eszközökhöz való illeszkedés igazolása </w:t>
      </w:r>
    </w:p>
    <w:p w:rsidR="00B92B2F" w:rsidRPr="00AF1487" w:rsidRDefault="00B92B2F" w:rsidP="00B92B2F">
      <w:pPr>
        <w:spacing w:after="0"/>
        <w:jc w:val="both"/>
        <w:rPr>
          <w:rFonts w:ascii="Arial" w:hAnsi="Arial" w:cs="Arial"/>
          <w:sz w:val="20"/>
          <w:szCs w:val="20"/>
        </w:rPr>
      </w:pPr>
    </w:p>
    <w:p w:rsidR="00B92B2F" w:rsidRPr="00AF1487" w:rsidRDefault="00B92B2F" w:rsidP="00DB6EED">
      <w:pPr>
        <w:pStyle w:val="Listaszerbekezds"/>
        <w:numPr>
          <w:ilvl w:val="0"/>
          <w:numId w:val="47"/>
        </w:numPr>
        <w:spacing w:after="0"/>
        <w:ind w:left="0"/>
        <w:jc w:val="both"/>
        <w:rPr>
          <w:rFonts w:ascii="Arial" w:hAnsi="Arial" w:cs="Arial"/>
          <w:b/>
          <w:color w:val="auto"/>
          <w:sz w:val="20"/>
          <w:szCs w:val="20"/>
        </w:rPr>
      </w:pPr>
      <w:r w:rsidRPr="00AF1487">
        <w:rPr>
          <w:rFonts w:ascii="Arial" w:hAnsi="Arial" w:cs="Arial"/>
          <w:b/>
          <w:color w:val="auto"/>
          <w:sz w:val="20"/>
          <w:szCs w:val="20"/>
        </w:rPr>
        <w:t>Közbeszerzés lefolytatása (amennyiben releváns)</w:t>
      </w:r>
    </w:p>
    <w:p w:rsidR="00B92B2F" w:rsidRPr="00AF1487" w:rsidRDefault="00B92B2F" w:rsidP="00B92B2F">
      <w:pPr>
        <w:pStyle w:val="Listaszerbekezds"/>
        <w:autoSpaceDE w:val="0"/>
        <w:autoSpaceDN w:val="0"/>
        <w:adjustRightInd w:val="0"/>
        <w:spacing w:after="0" w:line="240" w:lineRule="auto"/>
        <w:ind w:left="774"/>
        <w:rPr>
          <w:rFonts w:ascii="Arial" w:hAnsi="Arial" w:cs="Arial"/>
          <w:sz w:val="20"/>
          <w:szCs w:val="20"/>
        </w:rPr>
      </w:pPr>
      <w:r w:rsidRPr="00AF1487">
        <w:rPr>
          <w:rFonts w:ascii="Arial" w:hAnsi="Arial" w:cs="Arial"/>
          <w:sz w:val="20"/>
          <w:szCs w:val="20"/>
        </w:rPr>
        <w:t xml:space="preserve">A kivitelezésre vonatkozó közbeszerzést a támogatói okirat hatályba lépésétől számított 6 hónapon belül szükséges lezárni. </w:t>
      </w:r>
    </w:p>
    <w:p w:rsidR="00B92B2F" w:rsidRPr="00AF1487" w:rsidRDefault="00B92B2F" w:rsidP="00B92B2F">
      <w:pPr>
        <w:pStyle w:val="Listaszerbekezds"/>
        <w:spacing w:after="0"/>
        <w:ind w:left="774"/>
        <w:jc w:val="both"/>
        <w:rPr>
          <w:rFonts w:ascii="Arial" w:hAnsi="Arial" w:cs="Arial"/>
          <w:sz w:val="20"/>
          <w:szCs w:val="20"/>
        </w:rPr>
      </w:pPr>
      <w:r w:rsidRPr="00AF1487">
        <w:rPr>
          <w:rFonts w:ascii="Arial" w:hAnsi="Arial" w:cs="Arial"/>
          <w:sz w:val="20"/>
          <w:szCs w:val="20"/>
        </w:rPr>
        <w:t>A mérföldkő teljesítése a megkötött kivitelezői vállalkozói szerződés.</w:t>
      </w:r>
    </w:p>
    <w:p w:rsidR="00B92B2F" w:rsidRPr="00AF1487" w:rsidRDefault="00B92B2F" w:rsidP="00B92B2F">
      <w:pPr>
        <w:pStyle w:val="Listaszerbekezds"/>
        <w:spacing w:after="0"/>
        <w:ind w:left="774"/>
        <w:jc w:val="both"/>
        <w:rPr>
          <w:rFonts w:ascii="Arial" w:hAnsi="Arial" w:cs="Arial"/>
          <w:sz w:val="20"/>
          <w:szCs w:val="20"/>
        </w:rPr>
      </w:pPr>
    </w:p>
    <w:p w:rsidR="00B92B2F" w:rsidRPr="00AF1487" w:rsidRDefault="00B92B2F" w:rsidP="00DB6EED">
      <w:pPr>
        <w:pStyle w:val="Listaszerbekezds"/>
        <w:numPr>
          <w:ilvl w:val="0"/>
          <w:numId w:val="47"/>
        </w:numPr>
        <w:spacing w:after="0"/>
        <w:ind w:left="0"/>
        <w:jc w:val="both"/>
        <w:rPr>
          <w:rFonts w:ascii="Arial" w:hAnsi="Arial" w:cs="Arial"/>
          <w:b/>
          <w:sz w:val="20"/>
          <w:szCs w:val="20"/>
        </w:rPr>
      </w:pPr>
      <w:r w:rsidRPr="00AF1487">
        <w:rPr>
          <w:rFonts w:ascii="Arial" w:hAnsi="Arial" w:cs="Arial"/>
          <w:b/>
          <w:sz w:val="20"/>
          <w:szCs w:val="20"/>
        </w:rPr>
        <w:t>Kivitelezés</w:t>
      </w:r>
    </w:p>
    <w:p w:rsidR="00B92B2F" w:rsidRPr="00AF1487" w:rsidRDefault="00B92B2F" w:rsidP="00B92B2F">
      <w:pPr>
        <w:pStyle w:val="Listaszerbekezds"/>
        <w:spacing w:after="0"/>
        <w:ind w:left="774"/>
        <w:jc w:val="both"/>
        <w:rPr>
          <w:rFonts w:ascii="Arial" w:hAnsi="Arial" w:cs="Arial"/>
          <w:sz w:val="20"/>
          <w:szCs w:val="20"/>
        </w:rPr>
      </w:pPr>
      <w:r w:rsidRPr="00AF1487">
        <w:rPr>
          <w:rFonts w:ascii="Arial" w:hAnsi="Arial" w:cs="Arial"/>
          <w:sz w:val="20"/>
          <w:szCs w:val="20"/>
        </w:rPr>
        <w:t xml:space="preserve">150 millió Ft összköltséget el nem érő, építési beruházást tartalmazó projekt esetében csak egy köztes mérföldkő tervezése szükséges. </w:t>
      </w:r>
    </w:p>
    <w:p w:rsidR="00B92B2F" w:rsidRPr="00AF1487" w:rsidRDefault="00B92B2F" w:rsidP="00B92B2F">
      <w:pPr>
        <w:pStyle w:val="Listaszerbekezds"/>
        <w:spacing w:after="0"/>
        <w:ind w:left="774"/>
        <w:jc w:val="both"/>
        <w:rPr>
          <w:rFonts w:ascii="Arial" w:hAnsi="Arial" w:cs="Arial"/>
          <w:sz w:val="20"/>
          <w:szCs w:val="20"/>
        </w:rPr>
      </w:pPr>
      <w:r w:rsidRPr="00AF1487">
        <w:rPr>
          <w:rFonts w:ascii="Arial" w:hAnsi="Arial" w:cs="Arial"/>
          <w:sz w:val="20"/>
          <w:szCs w:val="20"/>
        </w:rPr>
        <w:t xml:space="preserve">Benyújtandó dokumentumok: műszaki ellenőr beszámolója, fotódokumentáció, </w:t>
      </w:r>
      <w:proofErr w:type="gramStart"/>
      <w:r w:rsidRPr="00AF1487">
        <w:rPr>
          <w:rFonts w:ascii="Arial" w:hAnsi="Arial" w:cs="Arial"/>
          <w:sz w:val="20"/>
          <w:szCs w:val="20"/>
        </w:rPr>
        <w:t>teljesítés igazolások</w:t>
      </w:r>
      <w:proofErr w:type="gramEnd"/>
      <w:r w:rsidRPr="00AF1487">
        <w:rPr>
          <w:rFonts w:ascii="Arial" w:hAnsi="Arial" w:cs="Arial"/>
          <w:sz w:val="20"/>
          <w:szCs w:val="20"/>
        </w:rPr>
        <w:t xml:space="preserve"> stb. </w:t>
      </w:r>
    </w:p>
    <w:p w:rsidR="00B92B2F" w:rsidRPr="00AF1487" w:rsidRDefault="00B92B2F" w:rsidP="00DB6EED">
      <w:pPr>
        <w:pStyle w:val="Listaszerbekezds"/>
        <w:numPr>
          <w:ilvl w:val="0"/>
          <w:numId w:val="47"/>
        </w:numPr>
        <w:spacing w:after="0"/>
        <w:ind w:left="0"/>
        <w:jc w:val="both"/>
        <w:rPr>
          <w:rFonts w:ascii="Arial" w:hAnsi="Arial" w:cs="Arial"/>
          <w:b/>
          <w:sz w:val="20"/>
          <w:szCs w:val="20"/>
        </w:rPr>
      </w:pPr>
      <w:r w:rsidRPr="00AF1487">
        <w:rPr>
          <w:rFonts w:ascii="Arial" w:hAnsi="Arial" w:cs="Arial"/>
          <w:b/>
          <w:sz w:val="20"/>
          <w:szCs w:val="20"/>
        </w:rPr>
        <w:t>Projektzárás</w:t>
      </w:r>
    </w:p>
    <w:p w:rsidR="00B92B2F" w:rsidRPr="00AF1487" w:rsidRDefault="00B92B2F" w:rsidP="00B92B2F">
      <w:pPr>
        <w:pStyle w:val="Listaszerbekezds"/>
        <w:spacing w:after="0"/>
        <w:ind w:left="774"/>
        <w:jc w:val="both"/>
        <w:rPr>
          <w:rFonts w:ascii="Arial" w:hAnsi="Arial" w:cs="Arial"/>
          <w:sz w:val="20"/>
          <w:szCs w:val="20"/>
        </w:rPr>
      </w:pPr>
      <w:r w:rsidRPr="00AF1487">
        <w:rPr>
          <w:rFonts w:ascii="Arial" w:hAnsi="Arial" w:cs="Arial"/>
          <w:sz w:val="20"/>
          <w:szCs w:val="20"/>
        </w:rPr>
        <w:t xml:space="preserve"> A teljes projekt fizikai befejezését is szükséges önálló mérföldkőként betervezni. Az utolsó mérföldkövet a projekt fizikai befejezésének várható időpontjára szükséges megtervezni. Az utolsó mérföldkő nem eshet egybe a záró kifizetési igénylés benyújtásával. </w:t>
      </w:r>
    </w:p>
    <w:p w:rsidR="00B92B2F" w:rsidRPr="00AF1487" w:rsidRDefault="00B92B2F" w:rsidP="00B92B2F">
      <w:pPr>
        <w:pStyle w:val="Listaszerbekezds"/>
        <w:spacing w:after="0"/>
        <w:ind w:left="774"/>
        <w:jc w:val="both"/>
        <w:rPr>
          <w:rFonts w:ascii="Arial" w:hAnsi="Arial" w:cs="Arial"/>
          <w:sz w:val="20"/>
          <w:szCs w:val="20"/>
        </w:rPr>
      </w:pPr>
      <w:r w:rsidRPr="00AF1487">
        <w:rPr>
          <w:rFonts w:ascii="Arial" w:hAnsi="Arial" w:cs="Arial"/>
          <w:sz w:val="20"/>
          <w:szCs w:val="20"/>
        </w:rPr>
        <w:t xml:space="preserve">Benyújtandó dokumentumok: műszaki ellenőr beszámolója, fotódokumentáció, </w:t>
      </w:r>
      <w:proofErr w:type="gramStart"/>
      <w:r w:rsidRPr="00AF1487">
        <w:rPr>
          <w:rFonts w:ascii="Arial" w:hAnsi="Arial" w:cs="Arial"/>
          <w:sz w:val="20"/>
          <w:szCs w:val="20"/>
        </w:rPr>
        <w:t>teljesítés igazolások</w:t>
      </w:r>
      <w:proofErr w:type="gramEnd"/>
      <w:r w:rsidRPr="00AF1487">
        <w:rPr>
          <w:rFonts w:ascii="Arial" w:hAnsi="Arial" w:cs="Arial"/>
          <w:sz w:val="20"/>
          <w:szCs w:val="20"/>
        </w:rPr>
        <w:t xml:space="preserve">, egyéb projektzárást igazoló dokumentumok stb. </w:t>
      </w:r>
    </w:p>
    <w:p w:rsidR="00B92B2F" w:rsidRPr="00AF1487" w:rsidRDefault="00B92B2F" w:rsidP="00B92B2F">
      <w:pPr>
        <w:pStyle w:val="Listaszerbekezds"/>
        <w:spacing w:after="0"/>
        <w:ind w:left="774"/>
        <w:jc w:val="both"/>
        <w:rPr>
          <w:rFonts w:ascii="Arial" w:hAnsi="Arial" w:cs="Arial"/>
          <w:sz w:val="20"/>
          <w:szCs w:val="20"/>
        </w:rPr>
      </w:pPr>
    </w:p>
    <w:p w:rsidR="00B92B2F" w:rsidRPr="00AF1487" w:rsidRDefault="00B92B2F" w:rsidP="00B92B2F">
      <w:pPr>
        <w:pStyle w:val="Listaszerbekezds"/>
        <w:spacing w:after="0"/>
        <w:ind w:left="774"/>
        <w:jc w:val="both"/>
        <w:rPr>
          <w:rFonts w:ascii="Arial" w:hAnsi="Arial" w:cs="Arial"/>
          <w:sz w:val="20"/>
          <w:szCs w:val="20"/>
        </w:rPr>
      </w:pPr>
      <w:r w:rsidRPr="00AF1487">
        <w:rPr>
          <w:rFonts w:ascii="Arial" w:hAnsi="Arial" w:cs="Arial"/>
          <w:sz w:val="20"/>
          <w:szCs w:val="20"/>
        </w:rPr>
        <w:t>A mérföldkövek dátumának tervezése során kérjük, vegye figyelembe, hogy a 272/2014. (XI.5.) Korm. rendelet 90. §</w:t>
      </w:r>
      <w:proofErr w:type="spellStart"/>
      <w:r w:rsidRPr="00AF1487">
        <w:rPr>
          <w:rFonts w:ascii="Arial" w:hAnsi="Arial" w:cs="Arial"/>
          <w:sz w:val="20"/>
          <w:szCs w:val="20"/>
        </w:rPr>
        <w:t>-</w:t>
      </w:r>
      <w:proofErr w:type="gramStart"/>
      <w:r w:rsidRPr="00AF1487">
        <w:rPr>
          <w:rFonts w:ascii="Arial" w:hAnsi="Arial" w:cs="Arial"/>
          <w:sz w:val="20"/>
          <w:szCs w:val="20"/>
        </w:rPr>
        <w:t>a</w:t>
      </w:r>
      <w:proofErr w:type="spellEnd"/>
      <w:proofErr w:type="gramEnd"/>
      <w:r w:rsidRPr="00AF1487">
        <w:rPr>
          <w:rFonts w:ascii="Arial" w:hAnsi="Arial" w:cs="Arial"/>
          <w:sz w:val="20"/>
          <w:szCs w:val="20"/>
        </w:rPr>
        <w:t xml:space="preserve"> alapján az irányító hatóság jogosult a támogatói okirattól elállni, vagy a szerződés felbontását kezdeményezni, ha</w:t>
      </w:r>
    </w:p>
    <w:p w:rsidR="00B92B2F" w:rsidRPr="00AF1487" w:rsidRDefault="00B92B2F" w:rsidP="00B92B2F">
      <w:pPr>
        <w:pStyle w:val="Listaszerbekezds"/>
        <w:spacing w:after="0"/>
        <w:ind w:left="774"/>
        <w:jc w:val="both"/>
        <w:rPr>
          <w:rFonts w:ascii="Arial" w:hAnsi="Arial" w:cs="Arial"/>
          <w:sz w:val="20"/>
          <w:szCs w:val="20"/>
        </w:rPr>
      </w:pPr>
      <w:proofErr w:type="gramStart"/>
      <w:r w:rsidRPr="00AF1487">
        <w:rPr>
          <w:rFonts w:ascii="Arial" w:hAnsi="Arial" w:cs="Arial"/>
          <w:sz w:val="20"/>
          <w:szCs w:val="20"/>
        </w:rPr>
        <w:t>a</w:t>
      </w:r>
      <w:proofErr w:type="gramEnd"/>
      <w:r w:rsidRPr="00AF1487">
        <w:rPr>
          <w:rFonts w:ascii="Arial" w:hAnsi="Arial" w:cs="Arial"/>
          <w:sz w:val="20"/>
          <w:szCs w:val="20"/>
        </w:rPr>
        <w:t xml:space="preserve">) a támogatói okirat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 esetleges közbeszerzési kötelezettségének teljesítése mellett - nem rendeli meg, vagy az erre irányuló szerződést harmadik féllel nem köti meg, vagy </w:t>
      </w:r>
    </w:p>
    <w:p w:rsidR="00B92B2F" w:rsidRPr="00AF1487" w:rsidRDefault="00B92B2F" w:rsidP="00B92B2F">
      <w:pPr>
        <w:pStyle w:val="Listaszerbekezds"/>
        <w:spacing w:after="0"/>
        <w:ind w:left="774"/>
        <w:jc w:val="both"/>
        <w:rPr>
          <w:rFonts w:ascii="Arial" w:hAnsi="Arial" w:cs="Arial"/>
          <w:sz w:val="20"/>
          <w:szCs w:val="20"/>
        </w:rPr>
      </w:pPr>
      <w:r w:rsidRPr="00AF1487">
        <w:rPr>
          <w:rFonts w:ascii="Arial" w:hAnsi="Arial" w:cs="Arial"/>
          <w:sz w:val="20"/>
          <w:szCs w:val="20"/>
        </w:rPr>
        <w:t>b) a támogatói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rsidR="00B92B2F" w:rsidRPr="00AF1487" w:rsidRDefault="00B92B2F" w:rsidP="00B92B2F">
      <w:pPr>
        <w:pStyle w:val="Listaszerbekezds"/>
        <w:spacing w:after="0"/>
        <w:ind w:left="774"/>
        <w:jc w:val="both"/>
        <w:rPr>
          <w:rFonts w:ascii="Arial" w:hAnsi="Arial" w:cs="Arial"/>
          <w:sz w:val="20"/>
          <w:szCs w:val="20"/>
        </w:rPr>
      </w:pPr>
    </w:p>
    <w:p w:rsidR="00AF1487" w:rsidRDefault="00B92B2F" w:rsidP="00B92B2F">
      <w:pPr>
        <w:pStyle w:val="Listaszerbekezds"/>
        <w:spacing w:after="0"/>
        <w:ind w:left="774"/>
        <w:jc w:val="both"/>
        <w:rPr>
          <w:rFonts w:ascii="Arial" w:hAnsi="Arial" w:cs="Arial"/>
          <w:sz w:val="20"/>
          <w:szCs w:val="20"/>
        </w:rPr>
      </w:pPr>
      <w:r w:rsidRPr="00AF1487">
        <w:rPr>
          <w:rFonts w:ascii="Arial" w:hAnsi="Arial" w:cs="Arial"/>
          <w:sz w:val="20"/>
          <w:szCs w:val="20"/>
        </w:rPr>
        <w:t xml:space="preserve">Az egyes mérföldkövek közötti idő nem haladhatja meg a 6 hónapot. </w:t>
      </w:r>
    </w:p>
    <w:p w:rsidR="00AF1487" w:rsidRDefault="00AF1487" w:rsidP="00B92B2F">
      <w:pPr>
        <w:pStyle w:val="Listaszerbekezds"/>
        <w:spacing w:after="0"/>
        <w:ind w:left="774"/>
        <w:jc w:val="both"/>
        <w:rPr>
          <w:rFonts w:ascii="Arial" w:hAnsi="Arial" w:cs="Arial"/>
          <w:sz w:val="20"/>
          <w:szCs w:val="20"/>
        </w:rPr>
      </w:pPr>
    </w:p>
    <w:p w:rsidR="00B92B2F" w:rsidRPr="00AF1487" w:rsidRDefault="00B92B2F" w:rsidP="00B92B2F">
      <w:pPr>
        <w:pStyle w:val="Listaszerbekezds"/>
        <w:spacing w:after="0"/>
        <w:ind w:left="774"/>
        <w:jc w:val="both"/>
        <w:rPr>
          <w:rFonts w:ascii="Arial" w:hAnsi="Arial" w:cs="Arial"/>
          <w:sz w:val="20"/>
          <w:szCs w:val="20"/>
        </w:rPr>
      </w:pPr>
      <w:r w:rsidRPr="00AF1487">
        <w:rPr>
          <w:rFonts w:ascii="Arial" w:hAnsi="Arial" w:cs="Arial"/>
          <w:sz w:val="20"/>
          <w:szCs w:val="20"/>
        </w:rPr>
        <w:t>A kedvezményezett a támogatói okiratban foglalt ütemezés szerinti mérföldkövek elérését követő tizenöt napon belül köteles beszámolni szakmai beszámoló keretében a műszaki-szakmai előrehaladásának bemutatásával a projekt eredményességéről, valamint hatékonyságáról.</w:t>
      </w:r>
    </w:p>
    <w:p w:rsidR="00385E5D" w:rsidRPr="00063011" w:rsidRDefault="00385E5D" w:rsidP="00385E5D">
      <w:pPr>
        <w:keepLines/>
        <w:spacing w:before="200" w:after="0"/>
        <w:ind w:left="414"/>
        <w:outlineLvl w:val="1"/>
        <w:rPr>
          <w:rFonts w:ascii="Arial" w:eastAsia="Times New Roman" w:hAnsi="Arial" w:cs="Arial"/>
          <w:b/>
          <w:bCs/>
          <w:sz w:val="28"/>
          <w:szCs w:val="28"/>
        </w:rPr>
      </w:pPr>
      <w:bookmarkStart w:id="64" w:name="_Toc486328473"/>
      <w:bookmarkStart w:id="65" w:name="_Toc520280441"/>
      <w:r w:rsidRPr="00063011">
        <w:rPr>
          <w:rFonts w:ascii="Arial" w:eastAsia="Times New Roman" w:hAnsi="Arial" w:cs="Arial"/>
          <w:bCs/>
          <w:sz w:val="28"/>
          <w:szCs w:val="28"/>
        </w:rPr>
        <w:t>3.4.3. A projekt szakmai megvalósítása során a közbeszerzési kötelezettségre vonatkozó elvárások</w:t>
      </w:r>
      <w:bookmarkEnd w:id="64"/>
      <w:bookmarkEnd w:id="65"/>
    </w:p>
    <w:p w:rsidR="00385E5D" w:rsidRPr="00063011" w:rsidRDefault="00385E5D" w:rsidP="00385E5D">
      <w:pPr>
        <w:spacing w:before="60" w:after="120" w:line="280" w:lineRule="atLeast"/>
        <w:jc w:val="both"/>
        <w:rPr>
          <w:rFonts w:ascii="Arial" w:eastAsia="Calibri" w:hAnsi="Arial" w:cs="Arial"/>
          <w:sz w:val="20"/>
          <w:szCs w:val="20"/>
        </w:rPr>
      </w:pPr>
      <w:r w:rsidRPr="00063011">
        <w:rPr>
          <w:rFonts w:ascii="Arial" w:eastAsia="Calibri" w:hAnsi="Arial" w:cs="Arial"/>
          <w:sz w:val="20"/>
          <w:szCs w:val="20"/>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rsidR="00385E5D" w:rsidRPr="00063011" w:rsidRDefault="00385E5D" w:rsidP="00385E5D">
      <w:pPr>
        <w:spacing w:before="60" w:after="120" w:line="280" w:lineRule="atLeast"/>
        <w:jc w:val="both"/>
        <w:rPr>
          <w:rFonts w:ascii="Arial" w:eastAsia="Calibri" w:hAnsi="Arial" w:cs="Arial"/>
          <w:sz w:val="20"/>
          <w:szCs w:val="20"/>
        </w:rPr>
      </w:pPr>
      <w:r w:rsidRPr="00063011">
        <w:rPr>
          <w:rFonts w:ascii="Arial" w:eastAsia="Calibri" w:hAnsi="Arial" w:cs="Arial"/>
          <w:sz w:val="20"/>
          <w:szCs w:val="20"/>
        </w:rPr>
        <w:t>A közbeszerzési kötelezettségre vonatkozó részletes tájékoztatás az ÁÚHF 9. fejezetében található.</w:t>
      </w:r>
    </w:p>
    <w:p w:rsidR="00385E5D" w:rsidRPr="00063011" w:rsidRDefault="00385E5D" w:rsidP="00385E5D">
      <w:pPr>
        <w:spacing w:after="0"/>
        <w:contextualSpacing/>
        <w:jc w:val="both"/>
        <w:rPr>
          <w:rFonts w:ascii="Arial" w:eastAsia="Calibri" w:hAnsi="Arial" w:cs="Arial"/>
          <w:i/>
        </w:rPr>
      </w:pPr>
    </w:p>
    <w:p w:rsidR="00AB4A68" w:rsidRPr="00063011" w:rsidRDefault="00385E5D" w:rsidP="00385E5D">
      <w:pPr>
        <w:keepLines/>
        <w:spacing w:before="200" w:after="0"/>
        <w:ind w:left="414"/>
        <w:outlineLvl w:val="1"/>
        <w:rPr>
          <w:rFonts w:ascii="Arial" w:eastAsia="Times New Roman" w:hAnsi="Arial" w:cs="Arial"/>
          <w:b/>
          <w:bCs/>
          <w:sz w:val="28"/>
          <w:szCs w:val="28"/>
        </w:rPr>
      </w:pPr>
      <w:bookmarkStart w:id="66" w:name="_Toc486328474"/>
      <w:bookmarkStart w:id="67" w:name="_Toc520280442"/>
      <w:r w:rsidRPr="00063011">
        <w:rPr>
          <w:rFonts w:ascii="Arial" w:eastAsia="Times New Roman" w:hAnsi="Arial" w:cs="Arial"/>
          <w:bCs/>
          <w:sz w:val="28"/>
          <w:szCs w:val="28"/>
        </w:rPr>
        <w:lastRenderedPageBreak/>
        <w:t>3.4.4. A projekt szakmai megvalósításával kapcsolatos egyéb elvárások</w:t>
      </w:r>
      <w:bookmarkEnd w:id="66"/>
      <w:bookmarkEnd w:id="67"/>
    </w:p>
    <w:p w:rsidR="00385E5D" w:rsidRPr="00403118" w:rsidRDefault="00AB4A68" w:rsidP="00403118">
      <w:pPr>
        <w:spacing w:after="0"/>
        <w:ind w:left="851"/>
        <w:contextualSpacing/>
        <w:jc w:val="both"/>
        <w:rPr>
          <w:rFonts w:ascii="Arial" w:eastAsia="Times New Roman" w:hAnsi="Arial" w:cs="Arial"/>
          <w:sz w:val="20"/>
          <w:szCs w:val="20"/>
        </w:rPr>
      </w:pPr>
      <w:bookmarkStart w:id="68" w:name="_Toc405190851"/>
      <w:r w:rsidRPr="00403118">
        <w:rPr>
          <w:rFonts w:ascii="Arial" w:eastAsia="Calibri" w:hAnsi="Arial" w:cs="Arial"/>
          <w:sz w:val="20"/>
          <w:szCs w:val="20"/>
        </w:rPr>
        <w:t xml:space="preserve">1. </w:t>
      </w:r>
      <w:r w:rsidRPr="00403118">
        <w:rPr>
          <w:rFonts w:ascii="Arial" w:hAnsi="Arial" w:cs="Arial"/>
          <w:sz w:val="20"/>
          <w:szCs w:val="20"/>
        </w:rPr>
        <w:t>A kedvezményezett köteles a támogatási kérelemhez minimum 2 db h</w:t>
      </w:r>
      <w:r w:rsidRPr="00403118">
        <w:rPr>
          <w:rFonts w:ascii="Arial" w:eastAsia="Times New Roman" w:hAnsi="Arial" w:cs="Arial"/>
          <w:sz w:val="20"/>
          <w:szCs w:val="20"/>
        </w:rPr>
        <w:t>elyi közösségekkel, civil szervezetekkel való együttműködést igazoló együttműködési megállapodást csatolni</w:t>
      </w:r>
    </w:p>
    <w:p w:rsidR="00AB4A68" w:rsidRPr="00403118" w:rsidRDefault="00AB4A68" w:rsidP="00403118">
      <w:pPr>
        <w:spacing w:after="0"/>
        <w:ind w:left="851"/>
        <w:contextualSpacing/>
        <w:jc w:val="both"/>
        <w:rPr>
          <w:rFonts w:ascii="Arial" w:eastAsia="Times New Roman" w:hAnsi="Arial" w:cs="Arial"/>
          <w:sz w:val="20"/>
          <w:szCs w:val="20"/>
        </w:rPr>
      </w:pPr>
    </w:p>
    <w:p w:rsidR="00AB4A68" w:rsidRPr="00403118" w:rsidRDefault="00AB4A68" w:rsidP="00403118">
      <w:pPr>
        <w:spacing w:after="0"/>
        <w:ind w:left="851"/>
        <w:contextualSpacing/>
        <w:jc w:val="both"/>
        <w:rPr>
          <w:rFonts w:ascii="Arial" w:eastAsia="Calibri" w:hAnsi="Arial" w:cs="Arial"/>
          <w:sz w:val="20"/>
          <w:szCs w:val="20"/>
        </w:rPr>
      </w:pPr>
      <w:r w:rsidRPr="00403118">
        <w:rPr>
          <w:rFonts w:ascii="Arial" w:eastAsia="Times New Roman" w:hAnsi="Arial" w:cs="Arial"/>
          <w:sz w:val="20"/>
          <w:szCs w:val="20"/>
        </w:rPr>
        <w:t xml:space="preserve">2. </w:t>
      </w:r>
      <w:r w:rsidRPr="00403118">
        <w:rPr>
          <w:rFonts w:ascii="Arial" w:hAnsi="Arial" w:cs="Arial"/>
          <w:sz w:val="20"/>
          <w:szCs w:val="20"/>
        </w:rPr>
        <w:t xml:space="preserve">A kedvezményezett köteles a támogatási kérelemhez Pápa Város Önkormányzatával </w:t>
      </w:r>
      <w:r w:rsidRPr="00403118">
        <w:rPr>
          <w:rFonts w:ascii="Arial" w:eastAsia="Times New Roman" w:hAnsi="Arial" w:cs="Arial"/>
          <w:sz w:val="20"/>
          <w:szCs w:val="20"/>
        </w:rPr>
        <w:t>való együttműködést igazoló együttműködési megállapodást csatolni</w:t>
      </w:r>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69" w:name="_Toc486328475"/>
      <w:bookmarkStart w:id="70" w:name="_Toc520280443"/>
      <w:r w:rsidRPr="00063011">
        <w:rPr>
          <w:rFonts w:ascii="Arial" w:eastAsia="Times New Roman" w:hAnsi="Arial" w:cs="Arial"/>
          <w:bCs/>
          <w:sz w:val="28"/>
          <w:szCs w:val="28"/>
        </w:rPr>
        <w:t>3.5.</w:t>
      </w:r>
      <w:r w:rsidRPr="00063011">
        <w:rPr>
          <w:rFonts w:ascii="Arial" w:eastAsia="Times New Roman" w:hAnsi="Arial" w:cs="Arial"/>
          <w:bCs/>
          <w:sz w:val="28"/>
          <w:szCs w:val="28"/>
        </w:rPr>
        <w:tab/>
        <w:t>A projektvégrehajtás időtartama</w:t>
      </w:r>
      <w:bookmarkEnd w:id="69"/>
      <w:bookmarkEnd w:id="70"/>
    </w:p>
    <w:p w:rsidR="00385E5D" w:rsidRPr="00063011" w:rsidRDefault="00385E5D" w:rsidP="00385E5D">
      <w:pPr>
        <w:keepLines/>
        <w:tabs>
          <w:tab w:val="left" w:pos="4008"/>
        </w:tabs>
        <w:spacing w:before="200" w:after="0"/>
        <w:ind w:left="414"/>
        <w:outlineLvl w:val="1"/>
        <w:rPr>
          <w:rFonts w:ascii="Arial" w:eastAsia="Times New Roman" w:hAnsi="Arial" w:cs="Arial"/>
          <w:bCs/>
          <w:sz w:val="28"/>
          <w:szCs w:val="28"/>
        </w:rPr>
      </w:pPr>
      <w:bookmarkStart w:id="71" w:name="_Toc486328476"/>
      <w:bookmarkStart w:id="72" w:name="_Toc520280444"/>
      <w:r w:rsidRPr="00063011">
        <w:rPr>
          <w:rFonts w:ascii="Arial" w:eastAsia="Times New Roman" w:hAnsi="Arial" w:cs="Arial"/>
          <w:bCs/>
          <w:sz w:val="28"/>
          <w:szCs w:val="28"/>
        </w:rPr>
        <w:t>3.5.1. A projekt megkezdése</w:t>
      </w:r>
      <w:bookmarkEnd w:id="71"/>
      <w:bookmarkEnd w:id="72"/>
      <w:r w:rsidRPr="00063011">
        <w:rPr>
          <w:rFonts w:ascii="Arial" w:eastAsia="Times New Roman" w:hAnsi="Arial" w:cs="Arial"/>
          <w:bCs/>
          <w:sz w:val="28"/>
          <w:szCs w:val="28"/>
        </w:rPr>
        <w:tab/>
      </w:r>
    </w:p>
    <w:p w:rsidR="009D490F" w:rsidRPr="00063011" w:rsidRDefault="009D490F" w:rsidP="009D490F">
      <w:pPr>
        <w:pStyle w:val="Norml1"/>
        <w:keepNext/>
        <w:rPr>
          <w:rFonts w:ascii="Arial" w:hAnsi="Arial" w:cs="Arial"/>
        </w:rPr>
      </w:pPr>
      <w:bookmarkStart w:id="73" w:name="_Toc486328477"/>
      <w:r w:rsidRPr="00063011">
        <w:rPr>
          <w:rFonts w:ascii="Arial" w:hAnsi="Arial" w:cs="Arial"/>
        </w:rPr>
        <w:t>Támogatás a helyi támogatási kérelem benyújtását megelőzően megkezdett projekthez is igényelhető. Megkezdett projekt abban az esetben részesülhet támogatásban, ha a következő feltételeknek együttesen megfelel:</w:t>
      </w:r>
    </w:p>
    <w:p w:rsidR="009D490F" w:rsidRPr="00063011" w:rsidRDefault="009D490F" w:rsidP="009D490F">
      <w:pPr>
        <w:pStyle w:val="Norml1"/>
        <w:ind w:left="414"/>
        <w:rPr>
          <w:rFonts w:ascii="Arial" w:hAnsi="Arial" w:cs="Arial"/>
        </w:rPr>
      </w:pPr>
      <w:r w:rsidRPr="00063011">
        <w:rPr>
          <w:rFonts w:ascii="Arial" w:hAnsi="Arial" w:cs="Arial"/>
        </w:rPr>
        <w:t>-</w:t>
      </w:r>
      <w:r w:rsidRPr="00063011">
        <w:rPr>
          <w:rFonts w:ascii="Arial" w:hAnsi="Arial" w:cs="Arial"/>
        </w:rPr>
        <w:tab/>
        <w:t>támogatási igény benyújtásakor nem minősül fizikailag befejezettnek,</w:t>
      </w:r>
    </w:p>
    <w:p w:rsidR="009D490F" w:rsidRPr="00063011" w:rsidRDefault="009D490F" w:rsidP="009D490F">
      <w:pPr>
        <w:pStyle w:val="Norml1"/>
        <w:ind w:left="414"/>
        <w:rPr>
          <w:rFonts w:ascii="Arial" w:hAnsi="Arial" w:cs="Arial"/>
        </w:rPr>
      </w:pPr>
      <w:r w:rsidRPr="00063011">
        <w:rPr>
          <w:rFonts w:ascii="Arial" w:hAnsi="Arial" w:cs="Arial"/>
        </w:rPr>
        <w:t>-</w:t>
      </w:r>
      <w:r w:rsidRPr="00063011">
        <w:rPr>
          <w:rFonts w:ascii="Arial" w:hAnsi="Arial" w:cs="Arial"/>
        </w:rPr>
        <w:tab/>
        <w:t>nem helyi infrastruktúrára, valamint sportlétesítményekre és multifunkcionális szabadidős létesítményekre irányuló beruházási, támogatási kategória szerint igényel támogatást.</w:t>
      </w:r>
    </w:p>
    <w:p w:rsidR="009D490F" w:rsidRPr="00063011" w:rsidRDefault="009D490F" w:rsidP="009D490F">
      <w:pPr>
        <w:pStyle w:val="Norml1"/>
        <w:rPr>
          <w:rFonts w:ascii="Arial" w:hAnsi="Arial" w:cs="Arial"/>
        </w:rPr>
      </w:pPr>
      <w:r w:rsidRPr="00063011">
        <w:rPr>
          <w:rFonts w:ascii="Arial" w:hAnsi="Arial" w:cs="Arial"/>
        </w:rPr>
        <w:t xml:space="preserve">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w:t>
      </w:r>
      <w:proofErr w:type="spellStart"/>
      <w:r w:rsidRPr="00063011">
        <w:rPr>
          <w:rFonts w:ascii="Arial" w:hAnsi="Arial" w:cs="Arial"/>
        </w:rPr>
        <w:t>minimis</w:t>
      </w:r>
      <w:proofErr w:type="spellEnd"/>
      <w:r w:rsidRPr="00063011">
        <w:rPr>
          <w:rFonts w:ascii="Arial" w:hAnsi="Arial" w:cs="Arial"/>
        </w:rPr>
        <w:t>) támogatás keretében számolhatók el.</w:t>
      </w:r>
    </w:p>
    <w:p w:rsidR="009D490F" w:rsidRPr="00063011" w:rsidRDefault="009D490F" w:rsidP="009D490F">
      <w:pPr>
        <w:pStyle w:val="Norml1"/>
        <w:rPr>
          <w:rFonts w:ascii="Arial" w:eastAsia="Calibri" w:hAnsi="Arial" w:cs="Arial"/>
          <w:lang w:eastAsia="en-US"/>
        </w:rPr>
      </w:pPr>
      <w:r w:rsidRPr="00063011">
        <w:rPr>
          <w:rFonts w:ascii="Arial" w:eastAsia="Calibri" w:hAnsi="Arial" w:cs="Arial"/>
          <w:lang w:eastAsia="en-US"/>
        </w:rPr>
        <w:t>A támogatott projekt megkezdettségére vonatkozó részletes szabályozást az ÁÚHF 8</w:t>
      </w:r>
      <w:proofErr w:type="gramStart"/>
      <w:r w:rsidRPr="00063011">
        <w:rPr>
          <w:rFonts w:ascii="Arial" w:eastAsia="Calibri" w:hAnsi="Arial" w:cs="Arial"/>
          <w:lang w:eastAsia="en-US"/>
        </w:rPr>
        <w:t>.fejeztének</w:t>
      </w:r>
      <w:proofErr w:type="gramEnd"/>
      <w:r w:rsidRPr="00063011">
        <w:rPr>
          <w:rFonts w:ascii="Arial" w:eastAsia="Calibri" w:hAnsi="Arial" w:cs="Arial"/>
          <w:lang w:eastAsia="en-US"/>
        </w:rPr>
        <w:t xml:space="preserve"> 6.1. alpontja tartalmazza.</w:t>
      </w:r>
    </w:p>
    <w:p w:rsidR="009D490F" w:rsidRPr="00063011" w:rsidRDefault="009D490F" w:rsidP="009D490F">
      <w:pPr>
        <w:pStyle w:val="Norml1"/>
        <w:rPr>
          <w:rFonts w:ascii="Arial" w:eastAsia="Calibri" w:hAnsi="Arial" w:cs="Arial"/>
          <w:lang w:eastAsia="en-US"/>
        </w:rPr>
      </w:pPr>
      <w:r w:rsidRPr="00063011">
        <w:rPr>
          <w:rFonts w:ascii="Arial" w:eastAsia="Calibri" w:hAnsi="Arial" w:cs="Arial"/>
          <w:lang w:eastAsia="en-US"/>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rsidR="00385E5D" w:rsidRPr="00063011" w:rsidRDefault="00385E5D" w:rsidP="00385E5D">
      <w:pPr>
        <w:keepLines/>
        <w:spacing w:before="200" w:after="0"/>
        <w:ind w:left="414"/>
        <w:outlineLvl w:val="1"/>
        <w:rPr>
          <w:rFonts w:ascii="Arial" w:eastAsia="Times New Roman" w:hAnsi="Arial" w:cs="Arial"/>
          <w:bCs/>
          <w:sz w:val="28"/>
          <w:szCs w:val="28"/>
        </w:rPr>
      </w:pPr>
      <w:bookmarkStart w:id="74" w:name="_Toc520280445"/>
      <w:r w:rsidRPr="00063011">
        <w:rPr>
          <w:rFonts w:ascii="Arial" w:eastAsia="Times New Roman" w:hAnsi="Arial" w:cs="Arial"/>
          <w:bCs/>
          <w:sz w:val="28"/>
          <w:szCs w:val="28"/>
        </w:rPr>
        <w:t>3.5.2. A projekt végrehajtására rendelkezésre álló időtartam</w:t>
      </w:r>
      <w:bookmarkEnd w:id="73"/>
      <w:bookmarkEnd w:id="74"/>
    </w:p>
    <w:p w:rsidR="00385E5D" w:rsidRPr="00AF1487" w:rsidRDefault="00385E5D" w:rsidP="00385E5D">
      <w:pPr>
        <w:spacing w:before="60" w:after="120" w:line="280" w:lineRule="atLeast"/>
        <w:contextualSpacing/>
        <w:jc w:val="both"/>
        <w:rPr>
          <w:rFonts w:ascii="Arial" w:eastAsia="Calibri" w:hAnsi="Arial" w:cs="Arial"/>
          <w:sz w:val="20"/>
          <w:szCs w:val="20"/>
          <w:lang w:eastAsia="hu-HU"/>
        </w:rPr>
      </w:pPr>
      <w:r w:rsidRPr="00AF1487">
        <w:rPr>
          <w:rFonts w:ascii="Arial" w:eastAsia="Calibri" w:hAnsi="Arial" w:cs="Arial"/>
          <w:sz w:val="20"/>
          <w:szCs w:val="20"/>
          <w:lang w:eastAsia="hu-HU"/>
        </w:rPr>
        <w:t xml:space="preserve">A projekt fizikai befejezésére a projekt megkezdését, vagy </w:t>
      </w:r>
      <w:r w:rsidR="00AF1487" w:rsidRPr="00AF1487">
        <w:rPr>
          <w:rFonts w:ascii="Arial" w:eastAsia="Calibri" w:hAnsi="Arial" w:cs="Arial"/>
          <w:sz w:val="20"/>
          <w:szCs w:val="20"/>
          <w:lang w:eastAsia="hu-HU"/>
        </w:rPr>
        <w:t>amennyiben a projekt a támogatói okirat</w:t>
      </w:r>
      <w:r w:rsidRPr="00AF1487">
        <w:rPr>
          <w:rFonts w:ascii="Arial" w:eastAsia="Calibri" w:hAnsi="Arial" w:cs="Arial"/>
          <w:sz w:val="20"/>
          <w:szCs w:val="20"/>
          <w:lang w:eastAsia="hu-HU"/>
        </w:rPr>
        <w:t xml:space="preserve"> hatályba lépéséig</w:t>
      </w:r>
      <w:r w:rsidRPr="00AF1487">
        <w:rPr>
          <w:rFonts w:ascii="Arial" w:eastAsia="Calibri" w:hAnsi="Arial" w:cs="Arial"/>
          <w:i/>
          <w:sz w:val="20"/>
          <w:szCs w:val="20"/>
          <w:lang w:eastAsia="hu-HU"/>
        </w:rPr>
        <w:t xml:space="preserve"> </w:t>
      </w:r>
      <w:r w:rsidRPr="00AF1487">
        <w:rPr>
          <w:rFonts w:ascii="Arial" w:eastAsia="Calibri" w:hAnsi="Arial" w:cs="Arial"/>
          <w:sz w:val="20"/>
          <w:szCs w:val="20"/>
          <w:lang w:eastAsia="hu-HU"/>
        </w:rPr>
        <w:t>nem kezdődött meg, a támogat</w:t>
      </w:r>
      <w:r w:rsidR="00AF1487" w:rsidRPr="00AF1487">
        <w:rPr>
          <w:rFonts w:ascii="Arial" w:eastAsia="Calibri" w:hAnsi="Arial" w:cs="Arial"/>
          <w:sz w:val="20"/>
          <w:szCs w:val="20"/>
          <w:lang w:eastAsia="hu-HU"/>
        </w:rPr>
        <w:t>ói okirat</w:t>
      </w:r>
      <w:r w:rsidRPr="00AF1487">
        <w:rPr>
          <w:rFonts w:ascii="Arial" w:eastAsia="Calibri" w:hAnsi="Arial" w:cs="Arial"/>
          <w:sz w:val="20"/>
          <w:szCs w:val="20"/>
          <w:lang w:eastAsia="hu-HU"/>
        </w:rPr>
        <w:t xml:space="preserve"> hatályba lépését követően legfeljebb</w:t>
      </w:r>
      <w:r w:rsidRPr="00AF1487">
        <w:rPr>
          <w:rFonts w:ascii="Arial" w:eastAsia="Calibri" w:hAnsi="Arial" w:cs="Arial"/>
          <w:color w:val="FF0000"/>
          <w:sz w:val="20"/>
          <w:szCs w:val="20"/>
          <w:lang w:eastAsia="hu-HU"/>
        </w:rPr>
        <w:t xml:space="preserve"> </w:t>
      </w:r>
      <w:r w:rsidR="00585187" w:rsidRPr="00AF1487">
        <w:rPr>
          <w:rFonts w:ascii="Arial" w:eastAsia="Calibri" w:hAnsi="Arial" w:cs="Arial"/>
          <w:sz w:val="20"/>
          <w:szCs w:val="20"/>
          <w:lang w:eastAsia="hu-HU"/>
        </w:rPr>
        <w:t>1</w:t>
      </w:r>
      <w:r w:rsidR="0003377E">
        <w:rPr>
          <w:rFonts w:ascii="Arial" w:eastAsia="Calibri" w:hAnsi="Arial" w:cs="Arial"/>
          <w:sz w:val="20"/>
          <w:szCs w:val="20"/>
          <w:lang w:eastAsia="hu-HU"/>
        </w:rPr>
        <w:t>5</w:t>
      </w:r>
      <w:r w:rsidRPr="00AF1487">
        <w:rPr>
          <w:rFonts w:ascii="Arial" w:eastAsia="Calibri" w:hAnsi="Arial" w:cs="Arial"/>
          <w:color w:val="FF0000"/>
          <w:sz w:val="20"/>
          <w:szCs w:val="20"/>
          <w:lang w:eastAsia="hu-HU"/>
        </w:rPr>
        <w:t xml:space="preserve"> </w:t>
      </w:r>
      <w:r w:rsidRPr="00AF1487">
        <w:rPr>
          <w:rFonts w:ascii="Arial" w:eastAsia="Calibri" w:hAnsi="Arial" w:cs="Arial"/>
          <w:sz w:val="20"/>
          <w:szCs w:val="20"/>
          <w:lang w:eastAsia="hu-HU"/>
        </w:rPr>
        <w:t>hónap áll rendelkezésre.</w:t>
      </w:r>
    </w:p>
    <w:p w:rsidR="009D490F" w:rsidRPr="00AF1487" w:rsidRDefault="009D490F" w:rsidP="00385E5D">
      <w:pPr>
        <w:spacing w:before="60" w:after="120" w:line="280" w:lineRule="atLeast"/>
        <w:contextualSpacing/>
        <w:jc w:val="both"/>
        <w:rPr>
          <w:rFonts w:ascii="Arial" w:eastAsia="Calibri" w:hAnsi="Arial" w:cs="Arial"/>
          <w:sz w:val="20"/>
          <w:szCs w:val="20"/>
          <w:lang w:eastAsia="hu-HU"/>
        </w:rPr>
      </w:pPr>
    </w:p>
    <w:p w:rsidR="009D490F" w:rsidRPr="00AF1487" w:rsidRDefault="00385E5D" w:rsidP="00385E5D">
      <w:pPr>
        <w:spacing w:before="60" w:after="120" w:line="280" w:lineRule="atLeast"/>
        <w:contextualSpacing/>
        <w:jc w:val="both"/>
        <w:rPr>
          <w:rFonts w:ascii="Arial" w:eastAsia="Calibri" w:hAnsi="Arial" w:cs="Arial"/>
          <w:color w:val="000000"/>
          <w:sz w:val="20"/>
          <w:szCs w:val="20"/>
        </w:rPr>
      </w:pPr>
      <w:r w:rsidRPr="00AF1487">
        <w:rPr>
          <w:rFonts w:ascii="Arial" w:eastAsia="Calibri" w:hAnsi="Arial" w:cs="Arial"/>
          <w:color w:val="000000"/>
          <w:sz w:val="20"/>
          <w:szCs w:val="20"/>
        </w:rPr>
        <w:t xml:space="preserve">A projekt fizikailag befejezett, amennyiben a projekt keretében támogatott valamennyi tevékenység a </w:t>
      </w:r>
      <w:r w:rsidR="00AF1487" w:rsidRPr="00AF1487">
        <w:rPr>
          <w:rFonts w:ascii="Arial" w:eastAsia="Calibri" w:hAnsi="Arial" w:cs="Arial"/>
          <w:sz w:val="20"/>
          <w:szCs w:val="20"/>
        </w:rPr>
        <w:t>támogatói okiratban</w:t>
      </w:r>
      <w:r w:rsidRPr="00AF1487">
        <w:rPr>
          <w:rFonts w:ascii="Arial" w:eastAsia="Calibri" w:hAnsi="Arial" w:cs="Arial"/>
          <w:sz w:val="20"/>
          <w:szCs w:val="20"/>
        </w:rPr>
        <w:t xml:space="preserve"> </w:t>
      </w:r>
      <w:r w:rsidRPr="00AF1487">
        <w:rPr>
          <w:rFonts w:ascii="Arial" w:eastAsia="Calibri" w:hAnsi="Arial" w:cs="Arial"/>
          <w:color w:val="000000"/>
          <w:sz w:val="20"/>
          <w:szCs w:val="20"/>
        </w:rPr>
        <w:t>meghatározottak szerint, a helyi felhívásban meghatározott feltételek mellett teljesült. A projekt fizikai befejezés napjának a projekt utolsó támogatott tevékenysége fizikai teljesítésének a napja minősül.</w:t>
      </w:r>
    </w:p>
    <w:p w:rsidR="00385E5D" w:rsidRPr="00AF1487" w:rsidRDefault="00385E5D" w:rsidP="00385E5D">
      <w:pPr>
        <w:spacing w:before="60" w:after="120" w:line="280" w:lineRule="atLeast"/>
        <w:contextualSpacing/>
        <w:jc w:val="both"/>
        <w:rPr>
          <w:rFonts w:ascii="Arial" w:eastAsia="Calibri" w:hAnsi="Arial" w:cs="Arial"/>
          <w:color w:val="000000"/>
          <w:sz w:val="20"/>
          <w:szCs w:val="20"/>
        </w:rPr>
      </w:pPr>
    </w:p>
    <w:p w:rsidR="00385E5D" w:rsidRPr="00AF1487" w:rsidRDefault="00385E5D" w:rsidP="00385E5D">
      <w:pPr>
        <w:spacing w:before="60" w:after="120" w:line="280" w:lineRule="atLeast"/>
        <w:contextualSpacing/>
        <w:jc w:val="both"/>
        <w:rPr>
          <w:rFonts w:ascii="Arial" w:eastAsia="Calibri" w:hAnsi="Arial" w:cs="Arial"/>
          <w:color w:val="000000"/>
          <w:sz w:val="20"/>
          <w:szCs w:val="20"/>
        </w:rPr>
      </w:pPr>
      <w:r w:rsidRPr="00AF1487">
        <w:rPr>
          <w:rFonts w:ascii="Arial" w:eastAsia="Calibri" w:hAnsi="Arial" w:cs="Arial"/>
          <w:color w:val="000000"/>
          <w:sz w:val="20"/>
          <w:szCs w:val="20"/>
        </w:rPr>
        <w:t>A támogatott tevékenységtípusok fizikai teljesítettségére vonatkozó részletes szabályozást az ÁÚHF 8. fejezetének 6.2. alpontja tartalmazza.</w:t>
      </w:r>
    </w:p>
    <w:p w:rsidR="009D490F" w:rsidRPr="00AF1487" w:rsidRDefault="009D490F" w:rsidP="00385E5D">
      <w:pPr>
        <w:spacing w:before="60" w:after="120" w:line="280" w:lineRule="atLeast"/>
        <w:contextualSpacing/>
        <w:jc w:val="both"/>
        <w:rPr>
          <w:rFonts w:ascii="Arial" w:eastAsia="Calibri" w:hAnsi="Arial" w:cs="Arial"/>
          <w:color w:val="000000"/>
          <w:sz w:val="20"/>
          <w:szCs w:val="20"/>
        </w:rPr>
      </w:pPr>
    </w:p>
    <w:bookmarkEnd w:id="68"/>
    <w:p w:rsidR="00385E5D" w:rsidRPr="00AF1487" w:rsidRDefault="00385E5D" w:rsidP="00385E5D">
      <w:pPr>
        <w:spacing w:before="60" w:after="120" w:line="280" w:lineRule="atLeast"/>
        <w:contextualSpacing/>
        <w:jc w:val="both"/>
        <w:rPr>
          <w:rFonts w:ascii="Arial" w:eastAsia="Calibri" w:hAnsi="Arial" w:cs="Arial"/>
          <w:sz w:val="20"/>
          <w:szCs w:val="20"/>
          <w:lang w:eastAsia="hu-HU"/>
        </w:rPr>
      </w:pPr>
      <w:r w:rsidRPr="00AF1487">
        <w:rPr>
          <w:rFonts w:ascii="Arial" w:eastAsia="Calibri" w:hAnsi="Arial" w:cs="Arial"/>
          <w:sz w:val="20"/>
          <w:szCs w:val="20"/>
          <w:lang w:eastAsia="hu-HU"/>
        </w:rPr>
        <w:t xml:space="preserve">A támogatást igénylő projekttel kapcsolatos pénzügyi elszámolása (záró kifizetési igénylés) benyújtásának végső határideje </w:t>
      </w:r>
      <w:r w:rsidR="00AF1487" w:rsidRPr="00AF1487">
        <w:rPr>
          <w:rFonts w:ascii="Arial" w:eastAsia="Calibri" w:hAnsi="Arial" w:cs="Arial"/>
          <w:sz w:val="20"/>
          <w:szCs w:val="20"/>
          <w:lang w:eastAsia="hu-HU"/>
        </w:rPr>
        <w:t>a támogató</w:t>
      </w:r>
      <w:r w:rsidRPr="00AF1487">
        <w:rPr>
          <w:rFonts w:ascii="Arial" w:eastAsia="Calibri" w:hAnsi="Arial" w:cs="Arial"/>
          <w:sz w:val="20"/>
          <w:szCs w:val="20"/>
          <w:lang w:eastAsia="hu-HU"/>
        </w:rPr>
        <w:t>i</w:t>
      </w:r>
      <w:r w:rsidR="00AF1487" w:rsidRPr="00AF1487">
        <w:rPr>
          <w:rFonts w:ascii="Arial" w:eastAsia="Calibri" w:hAnsi="Arial" w:cs="Arial"/>
          <w:sz w:val="20"/>
          <w:szCs w:val="20"/>
          <w:lang w:eastAsia="hu-HU"/>
        </w:rPr>
        <w:t xml:space="preserve"> okiratban</w:t>
      </w:r>
      <w:r w:rsidRPr="00AF1487">
        <w:rPr>
          <w:rFonts w:ascii="Arial" w:eastAsia="Calibri" w:hAnsi="Arial" w:cs="Arial"/>
          <w:sz w:val="20"/>
          <w:szCs w:val="20"/>
          <w:lang w:eastAsia="hu-HU"/>
        </w:rPr>
        <w:t xml:space="preserve"> rögzített dátum.</w:t>
      </w:r>
    </w:p>
    <w:p w:rsidR="009D490F" w:rsidRPr="00AF1487" w:rsidRDefault="009D490F" w:rsidP="00385E5D">
      <w:pPr>
        <w:spacing w:before="60" w:after="120" w:line="280" w:lineRule="atLeast"/>
        <w:contextualSpacing/>
        <w:jc w:val="both"/>
        <w:rPr>
          <w:rFonts w:ascii="Arial" w:eastAsia="Calibri" w:hAnsi="Arial" w:cs="Arial"/>
          <w:sz w:val="20"/>
          <w:szCs w:val="20"/>
          <w:lang w:eastAsia="hu-HU"/>
        </w:rPr>
      </w:pPr>
    </w:p>
    <w:p w:rsidR="00385E5D" w:rsidRPr="00AF1487" w:rsidRDefault="00385E5D" w:rsidP="00385E5D">
      <w:pPr>
        <w:spacing w:before="60" w:after="120" w:line="280" w:lineRule="atLeast"/>
        <w:contextualSpacing/>
        <w:jc w:val="both"/>
        <w:rPr>
          <w:rFonts w:ascii="Arial" w:eastAsia="Calibri" w:hAnsi="Arial" w:cs="Arial"/>
          <w:sz w:val="20"/>
          <w:szCs w:val="20"/>
          <w:lang w:eastAsia="hu-HU"/>
        </w:rPr>
      </w:pPr>
      <w:r w:rsidRPr="00AF1487">
        <w:rPr>
          <w:rFonts w:ascii="Arial" w:eastAsia="Calibri" w:hAnsi="Arial" w:cs="Arial"/>
          <w:sz w:val="20"/>
          <w:szCs w:val="20"/>
          <w:lang w:eastAsia="hu-HU"/>
        </w:rPr>
        <w:t>A záró kifizetési igénylés benyújtásának határideje az utolsó mérföldkő elérését követően:</w:t>
      </w:r>
      <w:r w:rsidR="00585187" w:rsidRPr="00AF1487">
        <w:rPr>
          <w:rFonts w:ascii="Arial" w:eastAsia="Calibri" w:hAnsi="Arial" w:cs="Arial"/>
          <w:sz w:val="20"/>
          <w:szCs w:val="20"/>
          <w:lang w:eastAsia="hu-HU"/>
        </w:rPr>
        <w:t xml:space="preserve"> 30</w:t>
      </w:r>
      <w:r w:rsidRPr="00AF1487">
        <w:rPr>
          <w:rFonts w:ascii="Arial" w:eastAsia="Calibri" w:hAnsi="Arial" w:cs="Arial"/>
          <w:sz w:val="20"/>
          <w:szCs w:val="20"/>
          <w:lang w:eastAsia="hu-HU"/>
        </w:rPr>
        <w:t xml:space="preserve"> nap.</w:t>
      </w:r>
    </w:p>
    <w:p w:rsidR="00385E5D" w:rsidRPr="00AF1487" w:rsidRDefault="00385E5D" w:rsidP="009D490F">
      <w:pPr>
        <w:spacing w:before="60" w:after="120" w:line="280" w:lineRule="atLeast"/>
        <w:jc w:val="both"/>
        <w:rPr>
          <w:rFonts w:ascii="Arial" w:eastAsia="Calibri" w:hAnsi="Arial" w:cs="Arial"/>
          <w:sz w:val="20"/>
          <w:szCs w:val="20"/>
          <w:lang w:eastAsia="hu-HU"/>
        </w:rPr>
      </w:pPr>
      <w:r w:rsidRPr="00AF1487">
        <w:rPr>
          <w:rFonts w:ascii="Arial" w:eastAsia="Calibri" w:hAnsi="Arial" w:cs="Arial"/>
          <w:sz w:val="20"/>
          <w:szCs w:val="20"/>
          <w:lang w:eastAsia="hu-HU"/>
        </w:rPr>
        <w:t>Állami támogatás típusú előleg esetén legkésőbb az előlegfolyósítást követő három éven belül a nyújtott támogatással el kell számolni.</w:t>
      </w:r>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75" w:name="_Toc486328478"/>
      <w:bookmarkStart w:id="76" w:name="_Toc520280446"/>
      <w:r w:rsidRPr="00063011">
        <w:rPr>
          <w:rFonts w:ascii="Arial" w:eastAsia="Times New Roman" w:hAnsi="Arial" w:cs="Arial"/>
          <w:bCs/>
          <w:sz w:val="28"/>
          <w:szCs w:val="28"/>
        </w:rPr>
        <w:lastRenderedPageBreak/>
        <w:t>3.6. Projektekkel kapcsolatos egyéb elvárások</w:t>
      </w:r>
      <w:bookmarkEnd w:id="75"/>
      <w:bookmarkEnd w:id="76"/>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77" w:name="_Toc486328479"/>
      <w:bookmarkStart w:id="78" w:name="_Toc520280447"/>
      <w:r w:rsidRPr="00063011">
        <w:rPr>
          <w:rFonts w:ascii="Arial" w:eastAsia="Times New Roman" w:hAnsi="Arial" w:cs="Arial"/>
          <w:bCs/>
          <w:sz w:val="28"/>
          <w:szCs w:val="28"/>
        </w:rPr>
        <w:t>3.6.1. A projekt területi korlátozása</w:t>
      </w:r>
      <w:bookmarkEnd w:id="77"/>
      <w:bookmarkEnd w:id="78"/>
    </w:p>
    <w:p w:rsidR="00585187" w:rsidRPr="00063011" w:rsidRDefault="00585187" w:rsidP="00385E5D">
      <w:pPr>
        <w:jc w:val="both"/>
        <w:rPr>
          <w:rFonts w:ascii="Arial" w:eastAsia="Calibri" w:hAnsi="Arial" w:cs="Arial"/>
          <w:sz w:val="20"/>
          <w:szCs w:val="20"/>
        </w:rPr>
      </w:pPr>
    </w:p>
    <w:p w:rsidR="00385E5D" w:rsidRPr="00AF1487" w:rsidRDefault="00385E5D" w:rsidP="00385E5D">
      <w:pPr>
        <w:jc w:val="both"/>
        <w:rPr>
          <w:rFonts w:ascii="Arial" w:eastAsia="Calibri" w:hAnsi="Arial" w:cs="Arial"/>
          <w:sz w:val="20"/>
          <w:szCs w:val="20"/>
        </w:rPr>
      </w:pPr>
      <w:r w:rsidRPr="00AF1487">
        <w:rPr>
          <w:rFonts w:ascii="Arial" w:eastAsia="Calibri" w:hAnsi="Arial" w:cs="Arial"/>
          <w:sz w:val="20"/>
          <w:szCs w:val="20"/>
        </w:rPr>
        <w:t xml:space="preserve">Támogatás kizárólag a </w:t>
      </w:r>
      <w:r w:rsidR="00585187" w:rsidRPr="00AF1487">
        <w:rPr>
          <w:rFonts w:ascii="Arial" w:eastAsia="Calibri" w:hAnsi="Arial" w:cs="Arial"/>
          <w:sz w:val="20"/>
          <w:szCs w:val="20"/>
        </w:rPr>
        <w:t>Pápa Város Kulturális Fejlesztéséért Helyi Közösség</w:t>
      </w:r>
      <w:r w:rsidRPr="00AF1487">
        <w:rPr>
          <w:rFonts w:ascii="Arial" w:eastAsia="Calibri" w:hAnsi="Arial" w:cs="Arial"/>
          <w:sz w:val="20"/>
          <w:szCs w:val="20"/>
        </w:rPr>
        <w:t xml:space="preserve"> HACS IH által elfogadott </w:t>
      </w:r>
      <w:proofErr w:type="spellStart"/>
      <w:r w:rsidRPr="00AF1487">
        <w:rPr>
          <w:rFonts w:ascii="Arial" w:eastAsia="Calibri" w:hAnsi="Arial" w:cs="Arial"/>
          <w:sz w:val="20"/>
          <w:szCs w:val="20"/>
        </w:rPr>
        <w:t>HKFS-ében</w:t>
      </w:r>
      <w:proofErr w:type="spellEnd"/>
      <w:r w:rsidRPr="00AF1487">
        <w:rPr>
          <w:rFonts w:ascii="Arial" w:eastAsia="Calibri" w:hAnsi="Arial" w:cs="Arial"/>
          <w:sz w:val="20"/>
          <w:szCs w:val="20"/>
        </w:rPr>
        <w:t xml:space="preserve"> rögzített földrajzi területén (akcióterület) megvalósuló fejlesztésekhez vehető igénybe.</w:t>
      </w:r>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79" w:name="_Toc486328480"/>
      <w:bookmarkStart w:id="80" w:name="_Toc520280448"/>
      <w:r w:rsidRPr="00063011">
        <w:rPr>
          <w:rFonts w:ascii="Arial" w:eastAsia="Times New Roman" w:hAnsi="Arial" w:cs="Arial"/>
          <w:bCs/>
          <w:sz w:val="28"/>
          <w:szCs w:val="28"/>
        </w:rPr>
        <w:t>3.6.2. A fejlesztéssel érintett ingatlanra vonatkozó feltételek</w:t>
      </w:r>
      <w:bookmarkEnd w:id="79"/>
      <w:bookmarkEnd w:id="80"/>
    </w:p>
    <w:p w:rsidR="00385E5D" w:rsidRPr="00AF1487" w:rsidRDefault="00385E5D" w:rsidP="00385E5D">
      <w:pPr>
        <w:spacing w:after="120"/>
        <w:jc w:val="both"/>
        <w:rPr>
          <w:rFonts w:ascii="Arial" w:eastAsia="Calibri" w:hAnsi="Arial" w:cs="Arial"/>
          <w:sz w:val="20"/>
          <w:szCs w:val="20"/>
        </w:rPr>
      </w:pPr>
      <w:r w:rsidRPr="00AF1487">
        <w:rPr>
          <w:rFonts w:ascii="Arial" w:eastAsia="Calibri" w:hAnsi="Arial" w:cs="Arial"/>
          <w:sz w:val="20"/>
          <w:szCs w:val="20"/>
        </w:rPr>
        <w:t xml:space="preserve">Támogatás abban az esetben folyósítható, amennyiben a fejlesztéssel érintett </w:t>
      </w:r>
      <w:proofErr w:type="gramStart"/>
      <w:r w:rsidRPr="00AF1487">
        <w:rPr>
          <w:rFonts w:ascii="Arial" w:eastAsia="Calibri" w:hAnsi="Arial" w:cs="Arial"/>
          <w:sz w:val="20"/>
          <w:szCs w:val="20"/>
        </w:rPr>
        <w:t>ingatlan(</w:t>
      </w:r>
      <w:proofErr w:type="gramEnd"/>
      <w:r w:rsidRPr="00AF1487">
        <w:rPr>
          <w:rFonts w:ascii="Arial" w:eastAsia="Calibri" w:hAnsi="Arial" w:cs="Arial"/>
          <w:sz w:val="20"/>
          <w:szCs w:val="20"/>
        </w:rPr>
        <w:t>ok) tulajdoni viszonyai az ÁÚHF 7. fejezetében foglaltaknak megfelel(</w:t>
      </w:r>
      <w:proofErr w:type="spellStart"/>
      <w:r w:rsidRPr="00AF1487">
        <w:rPr>
          <w:rFonts w:ascii="Arial" w:eastAsia="Calibri" w:hAnsi="Arial" w:cs="Arial"/>
          <w:sz w:val="20"/>
          <w:szCs w:val="20"/>
        </w:rPr>
        <w:t>nek</w:t>
      </w:r>
      <w:proofErr w:type="spellEnd"/>
      <w:r w:rsidRPr="00AF1487">
        <w:rPr>
          <w:rFonts w:ascii="Arial" w:eastAsia="Calibri" w:hAnsi="Arial" w:cs="Arial"/>
          <w:sz w:val="20"/>
          <w:szCs w:val="20"/>
        </w:rPr>
        <w:t xml:space="preserve">), és a projekt szempontjából ennek megfelelően rendezett tulajdoni viszonyokat a támogatást igénylő igazolja legkésőbb a támogatási </w:t>
      </w:r>
      <w:r w:rsidR="005C571E" w:rsidRPr="00AF1487">
        <w:rPr>
          <w:rFonts w:ascii="Arial" w:eastAsia="Calibri" w:hAnsi="Arial" w:cs="Arial"/>
          <w:sz w:val="20"/>
          <w:szCs w:val="20"/>
        </w:rPr>
        <w:t>kérelem benyújtásával egyidejűleg</w:t>
      </w:r>
      <w:r w:rsidRPr="00AF1487">
        <w:rPr>
          <w:rFonts w:ascii="Arial" w:eastAsia="Calibri" w:hAnsi="Arial" w:cs="Arial"/>
          <w:sz w:val="20"/>
          <w:szCs w:val="20"/>
        </w:rPr>
        <w:t xml:space="preserve">. </w:t>
      </w:r>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81" w:name="_Toc405190854"/>
      <w:bookmarkStart w:id="82" w:name="_Toc486328481"/>
      <w:bookmarkStart w:id="83" w:name="_Toc520280449"/>
      <w:r w:rsidRPr="00063011">
        <w:rPr>
          <w:rFonts w:ascii="Arial" w:eastAsia="Times New Roman" w:hAnsi="Arial" w:cs="Arial"/>
          <w:bCs/>
          <w:sz w:val="28"/>
          <w:szCs w:val="28"/>
        </w:rPr>
        <w:t xml:space="preserve">3.7. Indikátorok, </w:t>
      </w:r>
      <w:bookmarkEnd w:id="81"/>
      <w:r w:rsidRPr="00063011">
        <w:rPr>
          <w:rFonts w:ascii="Arial" w:eastAsia="Times New Roman" w:hAnsi="Arial" w:cs="Arial"/>
          <w:bCs/>
          <w:sz w:val="28"/>
          <w:szCs w:val="28"/>
        </w:rPr>
        <w:t>adatszolgáltatás</w:t>
      </w:r>
      <w:bookmarkEnd w:id="82"/>
      <w:bookmarkEnd w:id="83"/>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84" w:name="_Toc486328482"/>
      <w:bookmarkStart w:id="85" w:name="_Toc411852495"/>
      <w:bookmarkStart w:id="86" w:name="_Toc405190855"/>
      <w:bookmarkStart w:id="87" w:name="_Toc520280450"/>
      <w:r w:rsidRPr="00063011">
        <w:rPr>
          <w:rFonts w:ascii="Arial" w:eastAsia="Times New Roman" w:hAnsi="Arial" w:cs="Arial"/>
          <w:bCs/>
          <w:sz w:val="28"/>
          <w:szCs w:val="28"/>
        </w:rPr>
        <w:t>3.7.1. Indikátorok</w:t>
      </w:r>
      <w:bookmarkEnd w:id="84"/>
      <w:bookmarkEnd w:id="85"/>
      <w:bookmarkEnd w:id="86"/>
      <w:bookmarkEnd w:id="87"/>
    </w:p>
    <w:p w:rsidR="00385E5D" w:rsidRPr="00063011" w:rsidRDefault="00385E5D" w:rsidP="00385E5D">
      <w:pPr>
        <w:spacing w:after="120"/>
        <w:jc w:val="both"/>
        <w:rPr>
          <w:rFonts w:ascii="Arial" w:eastAsia="Calibri" w:hAnsi="Arial" w:cs="Arial"/>
          <w:color w:val="000000"/>
          <w:sz w:val="20"/>
          <w:szCs w:val="20"/>
        </w:rPr>
      </w:pPr>
      <w:r w:rsidRPr="00063011">
        <w:rPr>
          <w:rFonts w:ascii="Arial" w:eastAsia="Calibri" w:hAnsi="Arial" w:cs="Arial"/>
          <w:color w:val="000000"/>
          <w:sz w:val="20"/>
          <w:szCs w:val="20"/>
        </w:rPr>
        <w:t xml:space="preserve">Jelen helyi felhívás keretében az </w:t>
      </w:r>
      <w:proofErr w:type="spellStart"/>
      <w:r w:rsidRPr="00063011">
        <w:rPr>
          <w:rFonts w:ascii="Arial" w:eastAsia="Calibri" w:hAnsi="Arial" w:cs="Arial"/>
          <w:color w:val="000000"/>
          <w:sz w:val="20"/>
          <w:szCs w:val="20"/>
        </w:rPr>
        <w:t>TOP-ban</w:t>
      </w:r>
      <w:proofErr w:type="spellEnd"/>
      <w:r w:rsidRPr="00063011">
        <w:rPr>
          <w:rFonts w:ascii="Arial" w:eastAsia="Calibri" w:hAnsi="Arial" w:cs="Arial"/>
          <w:color w:val="000000"/>
          <w:sz w:val="20"/>
          <w:szCs w:val="20"/>
        </w:rPr>
        <w:t xml:space="preserve"> és a </w:t>
      </w:r>
      <w:r w:rsidR="005C571E" w:rsidRPr="00063011">
        <w:rPr>
          <w:rFonts w:ascii="Arial" w:eastAsia="Calibri" w:hAnsi="Arial" w:cs="Arial"/>
          <w:color w:val="000000"/>
          <w:sz w:val="20"/>
          <w:szCs w:val="20"/>
        </w:rPr>
        <w:t xml:space="preserve">Pápa Város Kulturális Fejlesztéséért Helyi Közösség </w:t>
      </w:r>
      <w:r w:rsidRPr="00063011">
        <w:rPr>
          <w:rFonts w:ascii="Arial" w:eastAsia="Calibri" w:hAnsi="Arial" w:cs="Arial"/>
          <w:sz w:val="20"/>
          <w:szCs w:val="20"/>
        </w:rPr>
        <w:t>HACS</w:t>
      </w:r>
      <w:r w:rsidRPr="00063011">
        <w:rPr>
          <w:rFonts w:ascii="Arial" w:eastAsia="Calibri" w:hAnsi="Arial" w:cs="Arial"/>
          <w:color w:val="FF0000"/>
          <w:sz w:val="20"/>
          <w:szCs w:val="20"/>
        </w:rPr>
        <w:t xml:space="preserve"> </w:t>
      </w:r>
      <w:r w:rsidRPr="00063011">
        <w:rPr>
          <w:rFonts w:ascii="Arial" w:eastAsia="Calibri" w:hAnsi="Arial" w:cs="Arial"/>
          <w:color w:val="000000"/>
          <w:sz w:val="20"/>
          <w:szCs w:val="20"/>
        </w:rPr>
        <w:t xml:space="preserve">IH által elfogadott </w:t>
      </w:r>
      <w:proofErr w:type="spellStart"/>
      <w:r w:rsidRPr="00063011">
        <w:rPr>
          <w:rFonts w:ascii="Arial" w:eastAsia="Calibri" w:hAnsi="Arial" w:cs="Arial"/>
          <w:color w:val="000000"/>
          <w:sz w:val="20"/>
          <w:szCs w:val="20"/>
        </w:rPr>
        <w:t>HKFS-ében</w:t>
      </w:r>
      <w:proofErr w:type="spellEnd"/>
      <w:r w:rsidRPr="00063011">
        <w:rPr>
          <w:rFonts w:ascii="Arial" w:eastAsia="Calibri" w:hAnsi="Arial" w:cs="Arial"/>
          <w:color w:val="000000"/>
          <w:sz w:val="20"/>
          <w:szCs w:val="20"/>
        </w:rPr>
        <w:t xml:space="preserve">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tblPr>
      <w:tblGrid>
        <w:gridCol w:w="2976"/>
        <w:gridCol w:w="957"/>
        <w:gridCol w:w="1022"/>
        <w:gridCol w:w="1230"/>
        <w:gridCol w:w="1227"/>
        <w:gridCol w:w="1478"/>
      </w:tblGrid>
      <w:tr w:rsidR="00385E5D" w:rsidRPr="00063011" w:rsidTr="009D490F">
        <w:trPr>
          <w:trHeight w:val="618"/>
          <w:tblHeader/>
        </w:trPr>
        <w:tc>
          <w:tcPr>
            <w:tcW w:w="1674" w:type="pct"/>
            <w:tcBorders>
              <w:top w:val="single" w:sz="8" w:space="0" w:color="auto"/>
              <w:left w:val="single" w:sz="8" w:space="0" w:color="auto"/>
              <w:bottom w:val="single" w:sz="4" w:space="0" w:color="auto"/>
              <w:right w:val="single" w:sz="8" w:space="0" w:color="auto"/>
            </w:tcBorders>
            <w:shd w:val="clear" w:color="auto" w:fill="BFBFBF"/>
            <w:tcMar>
              <w:top w:w="0" w:type="dxa"/>
              <w:left w:w="108" w:type="dxa"/>
              <w:bottom w:w="0" w:type="dxa"/>
              <w:right w:w="108" w:type="dxa"/>
            </w:tcMar>
            <w:vAlign w:val="center"/>
            <w:hideMark/>
          </w:tcPr>
          <w:p w:rsidR="00385E5D" w:rsidRPr="00063011" w:rsidRDefault="00385E5D" w:rsidP="00385E5D">
            <w:pPr>
              <w:jc w:val="center"/>
              <w:rPr>
                <w:rFonts w:ascii="Arial" w:eastAsia="Calibri" w:hAnsi="Arial" w:cs="Arial"/>
                <w:b/>
                <w:bCs/>
                <w:color w:val="000000"/>
              </w:rPr>
            </w:pPr>
            <w:r w:rsidRPr="00063011">
              <w:rPr>
                <w:rFonts w:ascii="Arial" w:eastAsia="Calibri" w:hAnsi="Arial" w:cs="Arial"/>
                <w:b/>
                <w:bCs/>
                <w:color w:val="000000"/>
                <w:sz w:val="20"/>
                <w:szCs w:val="20"/>
              </w:rPr>
              <w:t>Indikátor neve</w:t>
            </w:r>
          </w:p>
        </w:tc>
        <w:tc>
          <w:tcPr>
            <w:tcW w:w="538" w:type="pct"/>
            <w:tcBorders>
              <w:top w:val="single" w:sz="8" w:space="0" w:color="auto"/>
              <w:left w:val="nil"/>
              <w:bottom w:val="single" w:sz="4" w:space="0" w:color="auto"/>
              <w:right w:val="single" w:sz="8" w:space="0" w:color="auto"/>
            </w:tcBorders>
            <w:shd w:val="clear" w:color="auto" w:fill="BFBFBF"/>
            <w:tcMar>
              <w:top w:w="0" w:type="dxa"/>
              <w:left w:w="108" w:type="dxa"/>
              <w:bottom w:w="0" w:type="dxa"/>
              <w:right w:w="108" w:type="dxa"/>
            </w:tcMar>
            <w:vAlign w:val="center"/>
            <w:hideMark/>
          </w:tcPr>
          <w:p w:rsidR="00385E5D" w:rsidRPr="00063011" w:rsidRDefault="00385E5D" w:rsidP="00385E5D">
            <w:pPr>
              <w:jc w:val="center"/>
              <w:rPr>
                <w:rFonts w:ascii="Arial" w:eastAsia="Calibri" w:hAnsi="Arial" w:cs="Arial"/>
                <w:b/>
                <w:bCs/>
                <w:color w:val="000000"/>
              </w:rPr>
            </w:pPr>
            <w:r w:rsidRPr="00063011">
              <w:rPr>
                <w:rFonts w:ascii="Arial" w:eastAsia="Calibri" w:hAnsi="Arial" w:cs="Arial"/>
                <w:b/>
                <w:bCs/>
                <w:color w:val="000000"/>
                <w:sz w:val="20"/>
                <w:szCs w:val="20"/>
              </w:rPr>
              <w:t>Alap</w:t>
            </w:r>
          </w:p>
        </w:tc>
        <w:tc>
          <w:tcPr>
            <w:tcW w:w="575" w:type="pct"/>
            <w:tcBorders>
              <w:top w:val="single" w:sz="8" w:space="0" w:color="auto"/>
              <w:left w:val="nil"/>
              <w:bottom w:val="single" w:sz="4" w:space="0" w:color="auto"/>
              <w:right w:val="single" w:sz="8" w:space="0" w:color="auto"/>
            </w:tcBorders>
            <w:shd w:val="clear" w:color="auto" w:fill="BFBFBF"/>
            <w:tcMar>
              <w:top w:w="0" w:type="dxa"/>
              <w:left w:w="108" w:type="dxa"/>
              <w:bottom w:w="0" w:type="dxa"/>
              <w:right w:w="108" w:type="dxa"/>
            </w:tcMar>
            <w:vAlign w:val="center"/>
            <w:hideMark/>
          </w:tcPr>
          <w:p w:rsidR="00385E5D" w:rsidRPr="00063011" w:rsidRDefault="00385E5D" w:rsidP="00385E5D">
            <w:pPr>
              <w:jc w:val="center"/>
              <w:rPr>
                <w:rFonts w:ascii="Arial" w:eastAsia="Calibri" w:hAnsi="Arial" w:cs="Arial"/>
                <w:b/>
                <w:bCs/>
                <w:color w:val="000000"/>
              </w:rPr>
            </w:pPr>
            <w:r w:rsidRPr="00063011">
              <w:rPr>
                <w:rFonts w:ascii="Arial" w:eastAsia="Calibri" w:hAnsi="Arial" w:cs="Arial"/>
                <w:b/>
                <w:bCs/>
                <w:color w:val="000000"/>
                <w:sz w:val="20"/>
                <w:szCs w:val="20"/>
              </w:rPr>
              <w:t>Mérték</w:t>
            </w:r>
            <w:r w:rsidRPr="00063011">
              <w:rPr>
                <w:rFonts w:ascii="Arial" w:eastAsia="Calibri" w:hAnsi="Arial" w:cs="Arial"/>
                <w:b/>
                <w:bCs/>
                <w:color w:val="000000"/>
                <w:sz w:val="20"/>
                <w:szCs w:val="20"/>
              </w:rPr>
              <w:softHyphen/>
              <w:t>egység</w:t>
            </w:r>
          </w:p>
        </w:tc>
        <w:tc>
          <w:tcPr>
            <w:tcW w:w="692" w:type="pct"/>
            <w:tcBorders>
              <w:top w:val="single" w:sz="8" w:space="0" w:color="auto"/>
              <w:left w:val="nil"/>
              <w:bottom w:val="single" w:sz="4" w:space="0" w:color="auto"/>
              <w:right w:val="single" w:sz="8" w:space="0" w:color="auto"/>
            </w:tcBorders>
            <w:shd w:val="clear" w:color="auto" w:fill="BFBFBF"/>
            <w:tcMar>
              <w:top w:w="0" w:type="dxa"/>
              <w:left w:w="108" w:type="dxa"/>
              <w:bottom w:w="0" w:type="dxa"/>
              <w:right w:w="108" w:type="dxa"/>
            </w:tcMar>
            <w:vAlign w:val="center"/>
            <w:hideMark/>
          </w:tcPr>
          <w:p w:rsidR="00385E5D" w:rsidRPr="00063011" w:rsidRDefault="00385E5D" w:rsidP="00385E5D">
            <w:pPr>
              <w:jc w:val="center"/>
              <w:rPr>
                <w:rFonts w:ascii="Arial" w:eastAsia="Calibri" w:hAnsi="Arial" w:cs="Arial"/>
                <w:b/>
                <w:bCs/>
                <w:color w:val="000000"/>
              </w:rPr>
            </w:pPr>
            <w:r w:rsidRPr="00063011">
              <w:rPr>
                <w:rFonts w:ascii="Arial" w:eastAsia="Calibri" w:hAnsi="Arial" w:cs="Arial"/>
                <w:b/>
                <w:bCs/>
                <w:color w:val="000000"/>
                <w:sz w:val="20"/>
                <w:szCs w:val="20"/>
              </w:rPr>
              <w:t>Típusa</w:t>
            </w:r>
            <w:r w:rsidRPr="00063011">
              <w:rPr>
                <w:rFonts w:ascii="Arial" w:eastAsia="Calibri" w:hAnsi="Arial" w:cs="Arial"/>
                <w:b/>
                <w:bCs/>
                <w:color w:val="000000"/>
                <w:sz w:val="20"/>
                <w:szCs w:val="20"/>
                <w:vertAlign w:val="superscript"/>
              </w:rPr>
              <w:t>1</w:t>
            </w:r>
          </w:p>
        </w:tc>
        <w:tc>
          <w:tcPr>
            <w:tcW w:w="690" w:type="pct"/>
            <w:tcBorders>
              <w:top w:val="single" w:sz="8" w:space="0" w:color="auto"/>
              <w:left w:val="nil"/>
              <w:bottom w:val="single" w:sz="4" w:space="0" w:color="auto"/>
              <w:right w:val="single" w:sz="8" w:space="0" w:color="auto"/>
            </w:tcBorders>
            <w:shd w:val="clear" w:color="auto" w:fill="BFBFBF"/>
            <w:tcMar>
              <w:top w:w="0" w:type="dxa"/>
              <w:left w:w="108" w:type="dxa"/>
              <w:bottom w:w="0" w:type="dxa"/>
              <w:right w:w="108" w:type="dxa"/>
            </w:tcMar>
            <w:vAlign w:val="center"/>
            <w:hideMark/>
          </w:tcPr>
          <w:p w:rsidR="00385E5D" w:rsidRPr="00063011" w:rsidRDefault="00385E5D" w:rsidP="00385E5D">
            <w:pPr>
              <w:jc w:val="center"/>
              <w:rPr>
                <w:rFonts w:ascii="Arial" w:eastAsia="Calibri" w:hAnsi="Arial" w:cs="Arial"/>
                <w:b/>
                <w:bCs/>
                <w:color w:val="000000"/>
              </w:rPr>
            </w:pPr>
            <w:r w:rsidRPr="00063011">
              <w:rPr>
                <w:rFonts w:ascii="Arial" w:eastAsia="Calibri" w:hAnsi="Arial" w:cs="Arial"/>
                <w:b/>
                <w:bCs/>
                <w:color w:val="000000"/>
                <w:sz w:val="20"/>
                <w:szCs w:val="20"/>
              </w:rPr>
              <w:t>Célérték</w:t>
            </w:r>
            <w:r w:rsidRPr="00063011">
              <w:rPr>
                <w:rFonts w:ascii="Arial" w:eastAsia="Calibri" w:hAnsi="Arial" w:cs="Arial"/>
                <w:b/>
                <w:bCs/>
                <w:color w:val="000000"/>
                <w:sz w:val="20"/>
                <w:szCs w:val="20"/>
                <w:vertAlign w:val="superscript"/>
              </w:rPr>
              <w:footnoteReference w:id="3"/>
            </w:r>
          </w:p>
        </w:tc>
        <w:tc>
          <w:tcPr>
            <w:tcW w:w="831" w:type="pct"/>
            <w:tcBorders>
              <w:top w:val="single" w:sz="8" w:space="0" w:color="auto"/>
              <w:left w:val="nil"/>
              <w:bottom w:val="single" w:sz="4" w:space="0" w:color="auto"/>
              <w:right w:val="single" w:sz="8" w:space="0" w:color="auto"/>
            </w:tcBorders>
            <w:shd w:val="clear" w:color="auto" w:fill="BFBFBF"/>
            <w:tcMar>
              <w:top w:w="0" w:type="dxa"/>
              <w:left w:w="108" w:type="dxa"/>
              <w:bottom w:w="0" w:type="dxa"/>
              <w:right w:w="108" w:type="dxa"/>
            </w:tcMar>
            <w:vAlign w:val="center"/>
            <w:hideMark/>
          </w:tcPr>
          <w:p w:rsidR="00385E5D" w:rsidRPr="00063011" w:rsidRDefault="00385E5D" w:rsidP="00385E5D">
            <w:pPr>
              <w:jc w:val="center"/>
              <w:rPr>
                <w:rFonts w:ascii="Arial" w:eastAsia="Calibri" w:hAnsi="Arial" w:cs="Arial"/>
                <w:b/>
                <w:bCs/>
                <w:color w:val="000000"/>
              </w:rPr>
            </w:pPr>
            <w:r w:rsidRPr="00063011">
              <w:rPr>
                <w:rFonts w:ascii="Arial" w:eastAsia="Calibri" w:hAnsi="Arial" w:cs="Arial"/>
                <w:b/>
                <w:bCs/>
                <w:color w:val="000000"/>
                <w:sz w:val="20"/>
                <w:szCs w:val="20"/>
              </w:rPr>
              <w:t>Azonosító</w:t>
            </w:r>
          </w:p>
        </w:tc>
      </w:tr>
      <w:tr w:rsidR="00385E5D" w:rsidRPr="00063011" w:rsidTr="009D490F">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D490F" w:rsidRPr="00063011" w:rsidRDefault="009D490F" w:rsidP="009D490F">
            <w:pPr>
              <w:pStyle w:val="Default"/>
              <w:rPr>
                <w:rFonts w:ascii="Arial" w:hAnsi="Arial" w:cs="Arial"/>
                <w:sz w:val="20"/>
                <w:szCs w:val="20"/>
              </w:rPr>
            </w:pPr>
            <w:r w:rsidRPr="00063011">
              <w:rPr>
                <w:rFonts w:ascii="Arial" w:hAnsi="Arial" w:cs="Arial"/>
                <w:sz w:val="20"/>
                <w:szCs w:val="20"/>
              </w:rPr>
              <w:t xml:space="preserve">Városi területeken épített vagy renovált köz- vagy kereskedelmi épületek </w:t>
            </w:r>
          </w:p>
          <w:p w:rsidR="00385E5D" w:rsidRPr="00063011" w:rsidRDefault="00385E5D" w:rsidP="00385E5D">
            <w:pPr>
              <w:rPr>
                <w:rFonts w:ascii="Arial" w:eastAsia="Calibri" w:hAnsi="Arial" w:cs="Arial"/>
                <w:sz w:val="20"/>
                <w:szCs w:val="20"/>
              </w:rPr>
            </w:pP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85E5D" w:rsidRPr="00063011" w:rsidRDefault="009D490F" w:rsidP="00385E5D">
            <w:pPr>
              <w:jc w:val="center"/>
              <w:rPr>
                <w:rFonts w:ascii="Arial" w:eastAsia="Calibri" w:hAnsi="Arial" w:cs="Arial"/>
                <w:b/>
                <w:bCs/>
                <w:sz w:val="20"/>
                <w:szCs w:val="20"/>
              </w:rPr>
            </w:pPr>
            <w:r w:rsidRPr="00063011">
              <w:rPr>
                <w:rFonts w:ascii="Arial" w:eastAsia="Calibri" w:hAnsi="Arial" w:cs="Arial"/>
                <w:b/>
                <w:bCs/>
                <w:sz w:val="20"/>
                <w:szCs w:val="20"/>
              </w:rPr>
              <w:t>ERFA</w:t>
            </w: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85E5D" w:rsidRPr="00063011" w:rsidRDefault="009D490F" w:rsidP="00385E5D">
            <w:pPr>
              <w:jc w:val="center"/>
              <w:rPr>
                <w:rFonts w:ascii="Arial" w:eastAsia="Calibri" w:hAnsi="Arial" w:cs="Arial"/>
                <w:sz w:val="20"/>
                <w:szCs w:val="20"/>
              </w:rPr>
            </w:pPr>
            <w:r w:rsidRPr="00063011">
              <w:rPr>
                <w:rFonts w:ascii="Arial" w:eastAsia="Calibri" w:hAnsi="Arial" w:cs="Arial"/>
                <w:sz w:val="20"/>
                <w:szCs w:val="20"/>
              </w:rPr>
              <w:t>m2</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85E5D" w:rsidRPr="00063011" w:rsidRDefault="009D490F" w:rsidP="00385E5D">
            <w:pPr>
              <w:jc w:val="center"/>
              <w:rPr>
                <w:rFonts w:ascii="Arial" w:eastAsia="Calibri" w:hAnsi="Arial" w:cs="Arial"/>
                <w:sz w:val="20"/>
                <w:szCs w:val="20"/>
              </w:rPr>
            </w:pPr>
            <w:r w:rsidRPr="00063011">
              <w:rPr>
                <w:rFonts w:ascii="Arial" w:eastAsia="Calibri" w:hAnsi="Arial" w:cs="Arial"/>
                <w:sz w:val="20"/>
                <w:szCs w:val="20"/>
              </w:rPr>
              <w:t>OP kimeneti</w:t>
            </w:r>
          </w:p>
        </w:tc>
        <w:tc>
          <w:tcPr>
            <w:tcW w:w="6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5E5D" w:rsidRPr="00063011" w:rsidRDefault="00385E5D" w:rsidP="00385E5D">
            <w:pPr>
              <w:jc w:val="center"/>
              <w:rPr>
                <w:rFonts w:ascii="Arial" w:eastAsia="Calibri" w:hAnsi="Arial" w:cs="Arial"/>
                <w:sz w:val="20"/>
                <w:szCs w:val="20"/>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85E5D" w:rsidRPr="00063011" w:rsidRDefault="009D490F" w:rsidP="00385E5D">
            <w:pPr>
              <w:jc w:val="center"/>
              <w:rPr>
                <w:rFonts w:ascii="Arial" w:eastAsia="Calibri" w:hAnsi="Arial" w:cs="Arial"/>
                <w:iCs/>
                <w:sz w:val="20"/>
                <w:szCs w:val="20"/>
              </w:rPr>
            </w:pPr>
            <w:r w:rsidRPr="00063011">
              <w:rPr>
                <w:rFonts w:ascii="Arial" w:eastAsia="Calibri" w:hAnsi="Arial" w:cs="Arial"/>
                <w:iCs/>
                <w:sz w:val="20"/>
                <w:szCs w:val="20"/>
              </w:rPr>
              <w:t>CO39</w:t>
            </w:r>
          </w:p>
        </w:tc>
      </w:tr>
      <w:tr w:rsidR="009D490F" w:rsidRPr="00063011" w:rsidTr="009D490F">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D490F" w:rsidRPr="00063011" w:rsidRDefault="009D490F" w:rsidP="009D490F">
            <w:pPr>
              <w:pStyle w:val="Default"/>
              <w:rPr>
                <w:rFonts w:ascii="Arial" w:hAnsi="Arial" w:cs="Arial"/>
                <w:sz w:val="20"/>
                <w:szCs w:val="20"/>
              </w:rPr>
            </w:pPr>
            <w:r w:rsidRPr="00063011">
              <w:rPr>
                <w:rFonts w:ascii="Arial" w:hAnsi="Arial" w:cs="Arial"/>
                <w:sz w:val="20"/>
                <w:szCs w:val="20"/>
              </w:rPr>
              <w:t xml:space="preserve">Városi területeken létrehozott vagy helyreállított nyitott terek </w:t>
            </w:r>
          </w:p>
          <w:p w:rsidR="009D490F" w:rsidRPr="00063011" w:rsidRDefault="009D490F" w:rsidP="00385E5D">
            <w:pPr>
              <w:rPr>
                <w:rFonts w:ascii="Arial" w:eastAsia="Calibri" w:hAnsi="Arial" w:cs="Arial"/>
                <w:sz w:val="20"/>
                <w:szCs w:val="20"/>
              </w:rPr>
            </w:pP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D490F" w:rsidRPr="00063011" w:rsidRDefault="009D490F" w:rsidP="00385E5D">
            <w:pPr>
              <w:jc w:val="center"/>
              <w:rPr>
                <w:rFonts w:ascii="Arial" w:eastAsia="Calibri" w:hAnsi="Arial" w:cs="Arial"/>
                <w:b/>
                <w:bCs/>
                <w:sz w:val="20"/>
                <w:szCs w:val="20"/>
              </w:rPr>
            </w:pPr>
            <w:r w:rsidRPr="00063011">
              <w:rPr>
                <w:rFonts w:ascii="Arial" w:eastAsia="Calibri" w:hAnsi="Arial" w:cs="Arial"/>
                <w:b/>
                <w:bCs/>
                <w:sz w:val="20"/>
                <w:szCs w:val="20"/>
              </w:rPr>
              <w:t>ERFA</w:t>
            </w: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D490F" w:rsidRPr="00063011" w:rsidRDefault="009D490F" w:rsidP="00385E5D">
            <w:pPr>
              <w:jc w:val="center"/>
              <w:rPr>
                <w:rFonts w:ascii="Arial" w:eastAsia="Calibri" w:hAnsi="Arial" w:cs="Arial"/>
                <w:sz w:val="20"/>
                <w:szCs w:val="20"/>
              </w:rPr>
            </w:pPr>
            <w:r w:rsidRPr="00063011">
              <w:rPr>
                <w:rFonts w:ascii="Arial" w:eastAsia="Calibri" w:hAnsi="Arial" w:cs="Arial"/>
                <w:sz w:val="20"/>
                <w:szCs w:val="20"/>
              </w:rPr>
              <w:t>m2</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D490F" w:rsidRPr="00063011" w:rsidRDefault="009D490F" w:rsidP="00385E5D">
            <w:pPr>
              <w:jc w:val="center"/>
              <w:rPr>
                <w:rFonts w:ascii="Arial" w:eastAsia="Calibri" w:hAnsi="Arial" w:cs="Arial"/>
                <w:sz w:val="20"/>
                <w:szCs w:val="20"/>
              </w:rPr>
            </w:pPr>
            <w:r w:rsidRPr="00063011">
              <w:rPr>
                <w:rFonts w:ascii="Arial" w:eastAsia="Calibri" w:hAnsi="Arial" w:cs="Arial"/>
                <w:sz w:val="20"/>
                <w:szCs w:val="20"/>
              </w:rPr>
              <w:t>OP kimeneti</w:t>
            </w:r>
          </w:p>
        </w:tc>
        <w:tc>
          <w:tcPr>
            <w:tcW w:w="6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490F" w:rsidRPr="00063011" w:rsidRDefault="009D490F" w:rsidP="00385E5D">
            <w:pPr>
              <w:jc w:val="center"/>
              <w:rPr>
                <w:rFonts w:ascii="Arial" w:eastAsia="Calibri" w:hAnsi="Arial" w:cs="Arial"/>
                <w:sz w:val="20"/>
                <w:szCs w:val="20"/>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D490F" w:rsidRPr="00063011" w:rsidRDefault="009D490F" w:rsidP="00385E5D">
            <w:pPr>
              <w:jc w:val="center"/>
              <w:rPr>
                <w:rFonts w:ascii="Arial" w:eastAsia="Calibri" w:hAnsi="Arial" w:cs="Arial"/>
                <w:iCs/>
                <w:sz w:val="20"/>
                <w:szCs w:val="20"/>
              </w:rPr>
            </w:pPr>
            <w:r w:rsidRPr="00063011">
              <w:rPr>
                <w:rFonts w:ascii="Arial" w:eastAsia="Calibri" w:hAnsi="Arial" w:cs="Arial"/>
                <w:iCs/>
                <w:sz w:val="20"/>
                <w:szCs w:val="20"/>
              </w:rPr>
              <w:t>CO38</w:t>
            </w:r>
          </w:p>
        </w:tc>
      </w:tr>
    </w:tbl>
    <w:p w:rsidR="001164FE" w:rsidRPr="00063011" w:rsidRDefault="001164FE" w:rsidP="00385E5D">
      <w:pPr>
        <w:spacing w:after="120"/>
        <w:jc w:val="both"/>
        <w:rPr>
          <w:rFonts w:ascii="Arial" w:eastAsia="Calibri" w:hAnsi="Arial" w:cs="Arial"/>
          <w:color w:val="000000"/>
          <w:sz w:val="20"/>
          <w:szCs w:val="20"/>
        </w:rPr>
      </w:pPr>
    </w:p>
    <w:p w:rsidR="00385E5D" w:rsidRPr="00063011" w:rsidRDefault="00385E5D" w:rsidP="00385E5D">
      <w:pPr>
        <w:spacing w:after="120"/>
        <w:jc w:val="both"/>
        <w:rPr>
          <w:rFonts w:ascii="Arial" w:eastAsia="Calibri" w:hAnsi="Arial" w:cs="Arial"/>
          <w:color w:val="000000"/>
          <w:sz w:val="20"/>
          <w:szCs w:val="20"/>
        </w:rPr>
      </w:pPr>
      <w:r w:rsidRPr="00063011">
        <w:rPr>
          <w:rFonts w:ascii="Arial" w:eastAsia="Calibri" w:hAnsi="Arial" w:cs="Arial"/>
          <w:color w:val="000000"/>
          <w:sz w:val="20"/>
          <w:szCs w:val="20"/>
        </w:rPr>
        <w:t>Felhívjuk a figyelmet, hogy a 2014-2020 programozási időszakban az egyes európai uniós alapokból származó támogatások felhasználásának rendjéről szóló 272/2014. (XI.5.) Korm. rendelet 88. §</w:t>
      </w:r>
      <w:proofErr w:type="spellStart"/>
      <w:r w:rsidRPr="00063011">
        <w:rPr>
          <w:rFonts w:ascii="Arial" w:eastAsia="Calibri" w:hAnsi="Arial" w:cs="Arial"/>
          <w:color w:val="000000"/>
          <w:sz w:val="20"/>
          <w:szCs w:val="20"/>
        </w:rPr>
        <w:t>-</w:t>
      </w:r>
      <w:proofErr w:type="gramStart"/>
      <w:r w:rsidRPr="00063011">
        <w:rPr>
          <w:rFonts w:ascii="Arial" w:eastAsia="Calibri" w:hAnsi="Arial" w:cs="Arial"/>
          <w:color w:val="000000"/>
          <w:sz w:val="20"/>
          <w:szCs w:val="20"/>
        </w:rPr>
        <w:t>a</w:t>
      </w:r>
      <w:proofErr w:type="spellEnd"/>
      <w:proofErr w:type="gramEnd"/>
      <w:r w:rsidRPr="00063011">
        <w:rPr>
          <w:rFonts w:ascii="Arial" w:eastAsia="Calibri" w:hAnsi="Arial" w:cs="Arial"/>
          <w:color w:val="000000"/>
          <w:sz w:val="20"/>
          <w:szCs w:val="20"/>
        </w:rPr>
        <w:t xml:space="preserve"> alapján a kedvezményezett kizárólag a támogatás arányos csökkentése mellett jogosult csökkenteni az</w:t>
      </w:r>
      <w:r w:rsidR="00AF1487">
        <w:rPr>
          <w:rFonts w:ascii="Arial" w:eastAsia="Calibri" w:hAnsi="Arial" w:cs="Arial"/>
          <w:color w:val="000000"/>
          <w:sz w:val="20"/>
          <w:szCs w:val="20"/>
        </w:rPr>
        <w:t xml:space="preserve"> indikátor célértéket a támogató</w:t>
      </w:r>
      <w:r w:rsidRPr="00063011">
        <w:rPr>
          <w:rFonts w:ascii="Arial" w:eastAsia="Calibri" w:hAnsi="Arial" w:cs="Arial"/>
          <w:color w:val="000000"/>
          <w:sz w:val="20"/>
          <w:szCs w:val="20"/>
        </w:rPr>
        <w:t>i</w:t>
      </w:r>
      <w:r w:rsidR="00AF1487">
        <w:rPr>
          <w:rFonts w:ascii="Arial" w:eastAsia="Calibri" w:hAnsi="Arial" w:cs="Arial"/>
          <w:color w:val="000000"/>
          <w:sz w:val="20"/>
          <w:szCs w:val="20"/>
        </w:rPr>
        <w:t xml:space="preserve"> okiratban</w:t>
      </w:r>
      <w:r w:rsidRPr="00063011">
        <w:rPr>
          <w:rFonts w:ascii="Arial" w:eastAsia="Calibri" w:hAnsi="Arial" w:cs="Arial"/>
          <w:color w:val="000000"/>
          <w:sz w:val="20"/>
          <w:szCs w:val="20"/>
        </w:rPr>
        <w:t xml:space="preserve">. </w:t>
      </w:r>
    </w:p>
    <w:p w:rsidR="00385E5D" w:rsidRPr="00063011" w:rsidRDefault="00385E5D" w:rsidP="00385E5D">
      <w:pPr>
        <w:spacing w:after="120"/>
        <w:jc w:val="both"/>
        <w:rPr>
          <w:rFonts w:ascii="Arial" w:eastAsia="Calibri" w:hAnsi="Arial" w:cs="Arial"/>
          <w:color w:val="000000"/>
          <w:sz w:val="20"/>
          <w:szCs w:val="20"/>
        </w:rPr>
      </w:pPr>
      <w:r w:rsidRPr="00063011">
        <w:rPr>
          <w:rFonts w:ascii="Arial" w:eastAsia="Calibri" w:hAnsi="Arial" w:cs="Arial"/>
          <w:color w:val="000000"/>
          <w:sz w:val="20"/>
          <w:szCs w:val="20"/>
        </w:rPr>
        <w:t>Amennyiben egy indikátor nem éri el a projektre a támogat</w:t>
      </w:r>
      <w:r w:rsidR="00AF1487">
        <w:rPr>
          <w:rFonts w:ascii="Arial" w:eastAsia="Calibri" w:hAnsi="Arial" w:cs="Arial"/>
          <w:color w:val="000000"/>
          <w:sz w:val="20"/>
          <w:szCs w:val="20"/>
        </w:rPr>
        <w:t>ó</w:t>
      </w:r>
      <w:r w:rsidRPr="00063011">
        <w:rPr>
          <w:rFonts w:ascii="Arial" w:eastAsia="Calibri" w:hAnsi="Arial" w:cs="Arial"/>
          <w:color w:val="000000"/>
          <w:sz w:val="20"/>
          <w:szCs w:val="20"/>
        </w:rPr>
        <w:t xml:space="preserve">i </w:t>
      </w:r>
      <w:r w:rsidR="00AF1487">
        <w:rPr>
          <w:rFonts w:ascii="Arial" w:eastAsia="Calibri" w:hAnsi="Arial" w:cs="Arial"/>
          <w:color w:val="000000"/>
          <w:sz w:val="20"/>
          <w:szCs w:val="20"/>
        </w:rPr>
        <w:t>okiratban</w:t>
      </w:r>
      <w:r w:rsidRPr="00063011">
        <w:rPr>
          <w:rFonts w:ascii="Arial" w:eastAsia="Calibri" w:hAnsi="Arial" w:cs="Arial"/>
          <w:color w:val="000000"/>
          <w:sz w:val="20"/>
          <w:szCs w:val="20"/>
        </w:rPr>
        <w:t xml:space="preserve">/ meghatározott érték 75%-át, a </w:t>
      </w:r>
      <w:proofErr w:type="gramStart"/>
      <w:r w:rsidRPr="00063011">
        <w:rPr>
          <w:rFonts w:ascii="Arial" w:eastAsia="Calibri" w:hAnsi="Arial" w:cs="Arial"/>
          <w:color w:val="000000"/>
          <w:sz w:val="20"/>
          <w:szCs w:val="20"/>
        </w:rPr>
        <w:t>támogatás csökkentésre</w:t>
      </w:r>
      <w:proofErr w:type="gramEnd"/>
      <w:r w:rsidRPr="00063011">
        <w:rPr>
          <w:rFonts w:ascii="Arial" w:eastAsia="Calibri" w:hAnsi="Arial" w:cs="Arial"/>
          <w:color w:val="000000"/>
          <w:sz w:val="20"/>
          <w:szCs w:val="20"/>
        </w:rPr>
        <w:t xml:space="preserve"> kerül, illetve a kedvezményezett - a vis maior esetét kivéve - a támogatás arányos részét, a rendeletben meghatározottak szerint köteles visszafizetni. A Kormányrendelet 88. § (1)-(4) szerinti szankció nem alkalmazandó szakpolitikai mutatók és az </w:t>
      </w:r>
      <w:proofErr w:type="spellStart"/>
      <w:r w:rsidRPr="00063011">
        <w:rPr>
          <w:rFonts w:ascii="Arial" w:eastAsia="Calibri" w:hAnsi="Arial" w:cs="Arial"/>
          <w:color w:val="000000"/>
          <w:sz w:val="20"/>
          <w:szCs w:val="20"/>
        </w:rPr>
        <w:t>OP-eredmény-indikátorok</w:t>
      </w:r>
      <w:proofErr w:type="spellEnd"/>
      <w:r w:rsidRPr="00063011">
        <w:rPr>
          <w:rFonts w:ascii="Arial" w:eastAsia="Calibri" w:hAnsi="Arial" w:cs="Arial"/>
          <w:color w:val="000000"/>
          <w:sz w:val="20"/>
          <w:szCs w:val="20"/>
        </w:rPr>
        <w:t xml:space="preserve"> esetében.</w:t>
      </w:r>
    </w:p>
    <w:p w:rsidR="00385E5D" w:rsidRPr="00063011" w:rsidRDefault="00385E5D" w:rsidP="00385E5D">
      <w:pPr>
        <w:spacing w:after="120"/>
        <w:jc w:val="both"/>
        <w:rPr>
          <w:rFonts w:ascii="Arial" w:eastAsia="Calibri" w:hAnsi="Arial" w:cs="Arial"/>
          <w:color w:val="000000"/>
          <w:sz w:val="20"/>
          <w:szCs w:val="20"/>
        </w:rPr>
      </w:pPr>
      <w:r w:rsidRPr="00063011">
        <w:rPr>
          <w:rFonts w:ascii="Arial" w:eastAsia="Calibri" w:hAnsi="Arial" w:cs="Arial"/>
          <w:color w:val="000000"/>
          <w:sz w:val="20"/>
          <w:szCs w:val="20"/>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063011">
        <w:rPr>
          <w:rFonts w:ascii="Arial" w:eastAsia="Calibri" w:hAnsi="Arial" w:cs="Arial"/>
          <w:color w:val="000000"/>
          <w:sz w:val="20"/>
          <w:szCs w:val="20"/>
        </w:rPr>
        <w:t xml:space="preserve">érhetők el: </w:t>
      </w:r>
      <w:hyperlink r:id="rId16" w:history="1">
        <w:r w:rsidRPr="00063011">
          <w:rPr>
            <w:rFonts w:ascii="Arial" w:eastAsia="Calibri" w:hAnsi="Arial" w:cs="Arial"/>
            <w:color w:val="0000FF"/>
            <w:sz w:val="20"/>
            <w:szCs w:val="20"/>
            <w:u w:val="single"/>
          </w:rPr>
          <w:t>https://www.palyazat.gov.hu/node/57573</w:t>
        </w:r>
      </w:hyperlink>
    </w:p>
    <w:p w:rsidR="00385E5D" w:rsidRPr="00063011" w:rsidRDefault="00385E5D" w:rsidP="00385E5D">
      <w:pPr>
        <w:spacing w:before="120" w:after="120"/>
        <w:contextualSpacing/>
        <w:jc w:val="both"/>
        <w:rPr>
          <w:rFonts w:ascii="Arial" w:eastAsia="Calibri" w:hAnsi="Arial" w:cs="Arial"/>
          <w:sz w:val="20"/>
          <w:szCs w:val="20"/>
        </w:rPr>
      </w:pPr>
      <w:r w:rsidRPr="00063011">
        <w:rPr>
          <w:rFonts w:ascii="Arial" w:eastAsia="Calibri" w:hAnsi="Arial" w:cs="Arial"/>
          <w:sz w:val="20"/>
          <w:szCs w:val="20"/>
        </w:rPr>
        <w:lastRenderedPageBreak/>
        <w:t>Felhívjuk a figyelmet, hogy amennyiben az indikátor egyben a felhívás 3.4. fejezete szerinti műszaki, szakmai ta</w:t>
      </w:r>
      <w:r w:rsidR="00720E14">
        <w:rPr>
          <w:rFonts w:ascii="Arial" w:eastAsia="Calibri" w:hAnsi="Arial" w:cs="Arial"/>
          <w:sz w:val="20"/>
          <w:szCs w:val="20"/>
        </w:rPr>
        <w:t xml:space="preserve">rtalom részét képezi, a támogatói okiratban </w:t>
      </w:r>
      <w:r w:rsidRPr="00063011">
        <w:rPr>
          <w:rFonts w:ascii="Arial" w:eastAsia="Calibri" w:hAnsi="Arial" w:cs="Arial"/>
          <w:sz w:val="20"/>
          <w:szCs w:val="20"/>
        </w:rPr>
        <w:t>szereplő tervérték csökkenése esetén a műszaki, szakmai tartalom csökkenésére vonatkozó, a 272/2014. (XI.5.) Korm. rendelet 1. mellékletének 65.4 pont c) alpontjában részletezett szabályozást alkalmazzuk.</w:t>
      </w:r>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88" w:name="_Toc405190856"/>
      <w:bookmarkStart w:id="89" w:name="_Toc486328483"/>
      <w:bookmarkStart w:id="90" w:name="_Toc520280451"/>
      <w:r w:rsidRPr="00063011">
        <w:rPr>
          <w:rFonts w:ascii="Arial" w:eastAsia="Times New Roman" w:hAnsi="Arial" w:cs="Arial"/>
          <w:bCs/>
          <w:sz w:val="28"/>
          <w:szCs w:val="28"/>
        </w:rPr>
        <w:t>3.7.2. Szakpolitikai mutató</w:t>
      </w:r>
      <w:bookmarkEnd w:id="88"/>
      <w:r w:rsidRPr="00063011">
        <w:rPr>
          <w:rFonts w:ascii="Arial" w:eastAsia="Times New Roman" w:hAnsi="Arial" w:cs="Arial"/>
          <w:bCs/>
          <w:sz w:val="28"/>
          <w:szCs w:val="28"/>
        </w:rPr>
        <w:t>k</w:t>
      </w:r>
      <w:bookmarkEnd w:id="89"/>
      <w:bookmarkEnd w:id="90"/>
    </w:p>
    <w:p w:rsidR="00385E5D" w:rsidRPr="00063011" w:rsidRDefault="00385E5D" w:rsidP="00385E5D">
      <w:pPr>
        <w:spacing w:after="0" w:line="240" w:lineRule="auto"/>
        <w:jc w:val="both"/>
        <w:rPr>
          <w:rFonts w:ascii="Arial" w:eastAsia="Calibri" w:hAnsi="Arial" w:cs="Arial"/>
          <w:sz w:val="20"/>
          <w:szCs w:val="20"/>
          <w:lang w:eastAsia="hu-HU"/>
        </w:rPr>
      </w:pPr>
      <w:r w:rsidRPr="00063011">
        <w:rPr>
          <w:rFonts w:ascii="Arial" w:eastAsia="Calibri" w:hAnsi="Arial" w:cs="Arial"/>
          <w:sz w:val="20"/>
          <w:szCs w:val="20"/>
          <w:lang w:eastAsia="hu-HU"/>
        </w:rPr>
        <w:t>Jelen felhívás esetében nem releváns.</w:t>
      </w:r>
    </w:p>
    <w:p w:rsidR="00385E5D" w:rsidRPr="00063011" w:rsidRDefault="00385E5D" w:rsidP="00DB6EED">
      <w:pPr>
        <w:pStyle w:val="Listaszerbekezds"/>
        <w:keepNext/>
        <w:numPr>
          <w:ilvl w:val="2"/>
          <w:numId w:val="32"/>
        </w:numPr>
        <w:spacing w:before="200" w:after="0"/>
        <w:outlineLvl w:val="1"/>
        <w:rPr>
          <w:rFonts w:ascii="Arial" w:eastAsia="Times New Roman" w:hAnsi="Arial" w:cs="Arial"/>
          <w:bCs/>
          <w:sz w:val="28"/>
          <w:szCs w:val="28"/>
        </w:rPr>
      </w:pPr>
      <w:bookmarkStart w:id="91" w:name="_Toc486328484"/>
      <w:bookmarkStart w:id="92" w:name="_Toc520280452"/>
      <w:r w:rsidRPr="00063011">
        <w:rPr>
          <w:rFonts w:ascii="Arial" w:eastAsia="Times New Roman" w:hAnsi="Arial" w:cs="Arial"/>
          <w:bCs/>
          <w:sz w:val="28"/>
          <w:szCs w:val="28"/>
        </w:rPr>
        <w:t>Egyéni szintű adatgyűjtés ESZA forrásból megvalósuló felhívások esetén</w:t>
      </w:r>
      <w:bookmarkEnd w:id="91"/>
      <w:bookmarkEnd w:id="92"/>
    </w:p>
    <w:p w:rsidR="00385E5D" w:rsidRPr="00063011" w:rsidRDefault="00385E5D" w:rsidP="00385E5D">
      <w:pPr>
        <w:tabs>
          <w:tab w:val="left" w:pos="708"/>
          <w:tab w:val="num" w:pos="1440"/>
        </w:tabs>
        <w:spacing w:before="120" w:after="120"/>
        <w:jc w:val="both"/>
        <w:rPr>
          <w:rFonts w:ascii="Arial" w:eastAsia="Calibri" w:hAnsi="Arial" w:cs="Arial"/>
          <w:sz w:val="20"/>
          <w:szCs w:val="20"/>
          <w:lang w:bidi="hi-IN"/>
        </w:rPr>
      </w:pPr>
      <w:r w:rsidRPr="00063011">
        <w:rPr>
          <w:rFonts w:ascii="Arial" w:eastAsia="Calibri" w:hAnsi="Arial" w:cs="Arial"/>
          <w:sz w:val="20"/>
          <w:szCs w:val="20"/>
          <w:lang w:bidi="hi-IN"/>
        </w:rPr>
        <w:t xml:space="preserve">Jelen felhívás esetében nem releváns. </w:t>
      </w:r>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93" w:name="_Toc486328485"/>
      <w:bookmarkStart w:id="94" w:name="_Toc405190858"/>
      <w:bookmarkStart w:id="95" w:name="_Toc520280453"/>
      <w:r w:rsidRPr="00063011">
        <w:rPr>
          <w:rFonts w:ascii="Arial" w:eastAsia="Times New Roman" w:hAnsi="Arial" w:cs="Arial"/>
          <w:bCs/>
          <w:sz w:val="28"/>
          <w:szCs w:val="28"/>
        </w:rPr>
        <w:t>3.8. Fenntartási kötelezettség</w:t>
      </w:r>
      <w:bookmarkEnd w:id="93"/>
      <w:bookmarkEnd w:id="94"/>
      <w:bookmarkEnd w:id="95"/>
    </w:p>
    <w:p w:rsidR="00385E5D" w:rsidRPr="00063011" w:rsidRDefault="00385E5D" w:rsidP="00385E5D">
      <w:pPr>
        <w:autoSpaceDE w:val="0"/>
        <w:autoSpaceDN w:val="0"/>
        <w:adjustRightInd w:val="0"/>
        <w:spacing w:before="120" w:after="120"/>
        <w:jc w:val="both"/>
        <w:rPr>
          <w:rFonts w:ascii="Arial" w:eastAsia="Calibri" w:hAnsi="Arial" w:cs="Arial"/>
          <w:sz w:val="20"/>
          <w:szCs w:val="20"/>
          <w:lang w:eastAsia="hu-HU"/>
        </w:rPr>
      </w:pPr>
      <w:r w:rsidRPr="00063011">
        <w:rPr>
          <w:rFonts w:ascii="Arial" w:eastAsia="Calibri" w:hAnsi="Arial" w:cs="Arial"/>
          <w:sz w:val="20"/>
          <w:szCs w:val="20"/>
          <w:lang w:eastAsia="hu-HU"/>
        </w:rPr>
        <w:t xml:space="preserve">Az ERFA forrásból támogatásban részesült végső kedvezményezett a projekt pénzügyi befejezésétől számított </w:t>
      </w:r>
      <w:r w:rsidR="0066659B" w:rsidRPr="00063011">
        <w:rPr>
          <w:rFonts w:ascii="Arial" w:eastAsia="Calibri" w:hAnsi="Arial" w:cs="Arial"/>
          <w:sz w:val="20"/>
          <w:szCs w:val="20"/>
          <w:lang w:eastAsia="hu-HU"/>
        </w:rPr>
        <w:t>5</w:t>
      </w:r>
      <w:r w:rsidRPr="00063011">
        <w:rPr>
          <w:rFonts w:ascii="Arial" w:eastAsia="Calibri" w:hAnsi="Arial" w:cs="Arial"/>
          <w:sz w:val="20"/>
          <w:szCs w:val="20"/>
          <w:lang w:eastAsia="hu-HU"/>
        </w:rPr>
        <w:t xml:space="preserve"> évig, a támogatás visszafizetésének terhe mellett vállalja, hogy a projekt megfelel a 1303/2013/EU Rendelet 71. cikkében foglaltaknak. </w:t>
      </w:r>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96" w:name="_Toc486328486"/>
      <w:bookmarkStart w:id="97" w:name="_Toc405190859"/>
      <w:bookmarkStart w:id="98" w:name="_Toc520280454"/>
      <w:r w:rsidRPr="00063011">
        <w:rPr>
          <w:rFonts w:ascii="Arial" w:eastAsia="Times New Roman" w:hAnsi="Arial" w:cs="Arial"/>
          <w:bCs/>
          <w:sz w:val="28"/>
          <w:szCs w:val="28"/>
        </w:rPr>
        <w:t>3.9. Biztosítékok köre</w:t>
      </w:r>
      <w:bookmarkEnd w:id="96"/>
      <w:bookmarkEnd w:id="97"/>
      <w:bookmarkEnd w:id="98"/>
    </w:p>
    <w:p w:rsidR="00385E5D" w:rsidRPr="00063011" w:rsidRDefault="00385E5D" w:rsidP="00385E5D">
      <w:pPr>
        <w:tabs>
          <w:tab w:val="left" w:pos="708"/>
          <w:tab w:val="num" w:pos="1440"/>
        </w:tabs>
        <w:spacing w:before="60" w:after="120" w:line="280" w:lineRule="atLeast"/>
        <w:ind w:left="284" w:hanging="306"/>
        <w:jc w:val="both"/>
        <w:rPr>
          <w:rFonts w:ascii="Arial" w:eastAsia="Calibri" w:hAnsi="Arial" w:cs="Arial"/>
          <w:color w:val="000000"/>
          <w:sz w:val="20"/>
          <w:szCs w:val="20"/>
        </w:rPr>
      </w:pPr>
      <w:r w:rsidRPr="00063011">
        <w:rPr>
          <w:rFonts w:ascii="Arial" w:eastAsia="Calibri" w:hAnsi="Arial" w:cs="Arial"/>
          <w:color w:val="000000"/>
          <w:sz w:val="20"/>
          <w:szCs w:val="20"/>
        </w:rPr>
        <w:t>A biztosítéknyújtási kötelezettségre vonatkozó részletes szabályozást az ÁÚHF 6. pontja tartalmazza.</w:t>
      </w:r>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99" w:name="_Toc486328487"/>
      <w:bookmarkStart w:id="100" w:name="_Toc405190860"/>
      <w:bookmarkStart w:id="101" w:name="_Toc520280455"/>
      <w:r w:rsidRPr="00063011">
        <w:rPr>
          <w:rFonts w:ascii="Arial" w:eastAsia="Times New Roman" w:hAnsi="Arial" w:cs="Arial"/>
          <w:bCs/>
          <w:sz w:val="28"/>
          <w:szCs w:val="28"/>
        </w:rPr>
        <w:t>3.10. Önerő</w:t>
      </w:r>
      <w:bookmarkEnd w:id="99"/>
      <w:bookmarkEnd w:id="100"/>
      <w:bookmarkEnd w:id="101"/>
    </w:p>
    <w:p w:rsidR="00385E5D" w:rsidRPr="00720E14" w:rsidRDefault="00385E5D" w:rsidP="00385E5D">
      <w:pPr>
        <w:spacing w:before="60" w:after="120" w:line="280" w:lineRule="atLeast"/>
        <w:jc w:val="both"/>
        <w:rPr>
          <w:rFonts w:ascii="Arial" w:eastAsia="Times New Roman" w:hAnsi="Arial" w:cs="Arial"/>
          <w:sz w:val="20"/>
          <w:szCs w:val="20"/>
          <w:lang w:eastAsia="hu-HU"/>
        </w:rPr>
      </w:pPr>
      <w:r w:rsidRPr="00720E14">
        <w:rPr>
          <w:rFonts w:ascii="Arial" w:eastAsia="Times New Roman" w:hAnsi="Arial" w:cs="Arial"/>
          <w:sz w:val="20"/>
          <w:szCs w:val="20"/>
          <w:lang w:eastAsia="hu-HU"/>
        </w:rPr>
        <w:t xml:space="preserve">A támogatást igénylőnek legalább a projekt összköltségének az igényelt támogatási összeggel csökkentett részét kitevő önerővel kell rendelkeznie. Az önerő saját forrásból és az államháztartás alrendszereiből származó egyéb támogatásból állhat. </w:t>
      </w:r>
    </w:p>
    <w:p w:rsidR="00385E5D" w:rsidRPr="00720E14" w:rsidRDefault="00385E5D" w:rsidP="00385E5D">
      <w:pPr>
        <w:spacing w:before="60" w:after="120" w:line="280" w:lineRule="atLeast"/>
        <w:jc w:val="both"/>
        <w:rPr>
          <w:rFonts w:ascii="Arial" w:eastAsia="Times New Roman" w:hAnsi="Arial" w:cs="Arial"/>
          <w:sz w:val="20"/>
          <w:szCs w:val="20"/>
          <w:lang w:eastAsia="hu-HU"/>
        </w:rPr>
      </w:pPr>
      <w:r w:rsidRPr="00720E14">
        <w:rPr>
          <w:rFonts w:ascii="Arial" w:eastAsia="Times New Roman" w:hAnsi="Arial" w:cs="Arial"/>
          <w:sz w:val="20"/>
          <w:szCs w:val="20"/>
          <w:lang w:eastAsia="hu-HU"/>
        </w:rPr>
        <w: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rsidR="00FE682A" w:rsidRPr="00720E14" w:rsidRDefault="00FE682A" w:rsidP="00FE682A">
      <w:pPr>
        <w:autoSpaceDE w:val="0"/>
        <w:autoSpaceDN w:val="0"/>
        <w:adjustRightInd w:val="0"/>
        <w:spacing w:after="0"/>
        <w:jc w:val="both"/>
        <w:rPr>
          <w:rFonts w:ascii="Arial" w:hAnsi="Arial" w:cs="Arial"/>
          <w:sz w:val="20"/>
          <w:szCs w:val="20"/>
        </w:rPr>
      </w:pPr>
      <w:proofErr w:type="gramStart"/>
      <w:r w:rsidRPr="00720E14">
        <w:rPr>
          <w:rFonts w:ascii="Arial" w:hAnsi="Arial" w:cs="Arial"/>
          <w:sz w:val="20"/>
          <w:szCs w:val="20"/>
        </w:rPr>
        <w:t>Az önerő rendelkezésre állását a helyi támogatási kérelem benyújtásakor a támogatást igénylőnek nyilatkozattal (helyi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w:t>
      </w:r>
      <w:proofErr w:type="gramEnd"/>
      <w:r w:rsidRPr="00720E14">
        <w:rPr>
          <w:rFonts w:ascii="Arial" w:hAnsi="Arial" w:cs="Arial"/>
          <w:sz w:val="20"/>
          <w:szCs w:val="20"/>
        </w:rPr>
        <w:t xml:space="preserve"> </w:t>
      </w:r>
      <w:proofErr w:type="gramStart"/>
      <w:r w:rsidRPr="00720E14">
        <w:rPr>
          <w:rFonts w:ascii="Arial" w:hAnsi="Arial" w:cs="Arial"/>
          <w:sz w:val="20"/>
          <w:szCs w:val="20"/>
        </w:rPr>
        <w:t>kifizetési</w:t>
      </w:r>
      <w:proofErr w:type="gramEnd"/>
      <w:r w:rsidRPr="00720E14">
        <w:rPr>
          <w:rFonts w:ascii="Arial" w:hAnsi="Arial" w:cs="Arial"/>
          <w:sz w:val="20"/>
          <w:szCs w:val="20"/>
        </w:rPr>
        <w:t xml:space="preserve"> igénylés benyújtásakor (ideértve az előlegigénylését is) az ÁÚHF 8. fejezetének 5.alpontjában meghatározott módon és formában kell igazolnia.</w:t>
      </w:r>
    </w:p>
    <w:p w:rsidR="00A128FB" w:rsidRPr="00720E14" w:rsidRDefault="00A128FB" w:rsidP="00385E5D">
      <w:pPr>
        <w:autoSpaceDE w:val="0"/>
        <w:autoSpaceDN w:val="0"/>
        <w:adjustRightInd w:val="0"/>
        <w:spacing w:after="0"/>
        <w:jc w:val="both"/>
        <w:rPr>
          <w:rFonts w:ascii="Arial" w:eastAsia="Calibri" w:hAnsi="Arial" w:cs="Arial"/>
          <w:sz w:val="20"/>
          <w:szCs w:val="20"/>
        </w:rPr>
      </w:pPr>
    </w:p>
    <w:p w:rsidR="00385E5D" w:rsidRPr="00720E14" w:rsidRDefault="00385E5D" w:rsidP="00385E5D">
      <w:pPr>
        <w:tabs>
          <w:tab w:val="left" w:pos="0"/>
          <w:tab w:val="left" w:pos="360"/>
        </w:tabs>
        <w:suppressAutoHyphens/>
        <w:spacing w:after="0" w:line="240" w:lineRule="auto"/>
        <w:jc w:val="both"/>
        <w:rPr>
          <w:rFonts w:ascii="Arial" w:eastAsia="Calibri" w:hAnsi="Arial" w:cs="Arial"/>
          <w:sz w:val="20"/>
          <w:szCs w:val="20"/>
        </w:rPr>
      </w:pPr>
      <w:r w:rsidRPr="00720E14">
        <w:rPr>
          <w:rFonts w:ascii="Arial" w:eastAsia="Calibri" w:hAnsi="Arial" w:cs="Arial"/>
          <w:sz w:val="20"/>
          <w:szCs w:val="20"/>
        </w:rPr>
        <w:t>Az egyszeri elszámolók nem kötelesek az ÁÚHF 8. fejezetének 5. alpontjában meghatározott módon az önerő rendelkezésre állását igazolni, nekik az egyetlen –záró- kifizetési igénylés keretében az önerő tényleges kifizetését igazoló elszámoló bizonylatokat kell benyújtaniuk.</w:t>
      </w:r>
    </w:p>
    <w:p w:rsidR="00385E5D" w:rsidRPr="00063011" w:rsidRDefault="00385E5D" w:rsidP="00D92F23">
      <w:pPr>
        <w:keepNext/>
        <w:numPr>
          <w:ilvl w:val="0"/>
          <w:numId w:val="4"/>
        </w:numPr>
        <w:tabs>
          <w:tab w:val="left" w:pos="397"/>
        </w:tabs>
        <w:spacing w:before="480" w:after="240" w:line="280" w:lineRule="atLeast"/>
        <w:ind w:left="1128" w:hanging="714"/>
        <w:outlineLvl w:val="0"/>
        <w:rPr>
          <w:rFonts w:ascii="Arial" w:eastAsia="Times New Roman" w:hAnsi="Arial" w:cs="Arial"/>
          <w:caps/>
          <w:sz w:val="30"/>
          <w:szCs w:val="20"/>
          <w:lang w:eastAsia="hu-HU"/>
        </w:rPr>
      </w:pPr>
      <w:bookmarkStart w:id="102" w:name="pr425"/>
      <w:bookmarkStart w:id="103" w:name="pr426"/>
      <w:bookmarkStart w:id="104" w:name="pr427"/>
      <w:bookmarkStart w:id="105" w:name="_Toc486328488"/>
      <w:bookmarkStart w:id="106" w:name="_Toc405190840"/>
      <w:bookmarkStart w:id="107" w:name="_Toc520280456"/>
      <w:bookmarkEnd w:id="102"/>
      <w:bookmarkEnd w:id="103"/>
      <w:bookmarkEnd w:id="104"/>
      <w:r w:rsidRPr="00063011">
        <w:rPr>
          <w:rFonts w:ascii="Arial" w:eastAsia="Times New Roman" w:hAnsi="Arial" w:cs="Arial"/>
          <w:caps/>
          <w:sz w:val="30"/>
          <w:szCs w:val="20"/>
          <w:lang w:eastAsia="hu-HU"/>
        </w:rPr>
        <w:t>A helyi támogatási kérelmek benyújtásának feltételei</w:t>
      </w:r>
      <w:bookmarkEnd w:id="105"/>
      <w:bookmarkEnd w:id="106"/>
      <w:bookmarkEnd w:id="107"/>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108" w:name="_Toc486328489"/>
      <w:bookmarkStart w:id="109" w:name="_Toc405190841"/>
      <w:bookmarkStart w:id="110" w:name="_Toc520280457"/>
      <w:r w:rsidRPr="00063011">
        <w:rPr>
          <w:rFonts w:ascii="Arial" w:eastAsia="Times New Roman" w:hAnsi="Arial" w:cs="Arial"/>
          <w:bCs/>
          <w:sz w:val="28"/>
          <w:szCs w:val="28"/>
        </w:rPr>
        <w:t>4.1. Támogatást igénylők köre</w:t>
      </w:r>
      <w:bookmarkEnd w:id="108"/>
      <w:bookmarkEnd w:id="109"/>
      <w:bookmarkEnd w:id="110"/>
    </w:p>
    <w:p w:rsidR="0003377E" w:rsidRPr="00912EF0" w:rsidRDefault="0003377E" w:rsidP="0003377E">
      <w:pPr>
        <w:pStyle w:val="Norml1"/>
        <w:keepNext/>
        <w:rPr>
          <w:rFonts w:ascii="Arial" w:hAnsi="Arial" w:cs="Arial"/>
        </w:rPr>
      </w:pPr>
      <w:r w:rsidRPr="00912EF0">
        <w:rPr>
          <w:rFonts w:ascii="Arial" w:hAnsi="Arial" w:cs="Arial"/>
        </w:rPr>
        <w:t>Jelen felhívásra támogatási kérelmet nyújthatnak be:</w:t>
      </w:r>
    </w:p>
    <w:p w:rsidR="0003377E" w:rsidRPr="0003377E" w:rsidRDefault="0003377E" w:rsidP="0003377E">
      <w:pPr>
        <w:spacing w:before="60" w:after="120" w:line="280" w:lineRule="atLeast"/>
        <w:ind w:left="414"/>
        <w:jc w:val="both"/>
        <w:rPr>
          <w:rFonts w:ascii="Arial" w:eastAsia="Times New Roman" w:hAnsi="Arial" w:cs="Arial"/>
          <w:sz w:val="20"/>
          <w:szCs w:val="20"/>
          <w:lang w:eastAsia="hu-HU"/>
        </w:rPr>
      </w:pPr>
      <w:proofErr w:type="gramStart"/>
      <w:r w:rsidRPr="0003377E">
        <w:rPr>
          <w:rFonts w:ascii="Arial" w:eastAsia="Times New Roman" w:hAnsi="Arial" w:cs="Arial"/>
          <w:sz w:val="20"/>
          <w:szCs w:val="20"/>
          <w:lang w:eastAsia="hu-HU"/>
        </w:rPr>
        <w:t>a</w:t>
      </w:r>
      <w:proofErr w:type="gramEnd"/>
      <w:r w:rsidRPr="0003377E">
        <w:rPr>
          <w:rFonts w:ascii="Arial" w:eastAsia="Times New Roman" w:hAnsi="Arial" w:cs="Arial"/>
          <w:sz w:val="20"/>
          <w:szCs w:val="20"/>
          <w:lang w:eastAsia="hu-HU"/>
        </w:rPr>
        <w:t xml:space="preserve">) </w:t>
      </w:r>
      <w:r w:rsidRPr="0003377E">
        <w:rPr>
          <w:rFonts w:ascii="Arial" w:eastAsia="Times New Roman" w:hAnsi="Arial" w:cs="Arial"/>
          <w:sz w:val="20"/>
          <w:szCs w:val="20"/>
          <w:lang w:eastAsia="hu-HU"/>
        </w:rPr>
        <w:tab/>
        <w:t>Pápa városában székhellyel rendelkező egyesületek – GFO 521; 529</w:t>
      </w:r>
    </w:p>
    <w:p w:rsidR="0003377E" w:rsidRPr="0003377E" w:rsidRDefault="0003377E" w:rsidP="0003377E">
      <w:pPr>
        <w:spacing w:before="60" w:after="120" w:line="280" w:lineRule="atLeast"/>
        <w:ind w:left="414"/>
        <w:jc w:val="both"/>
        <w:rPr>
          <w:rFonts w:ascii="Arial" w:eastAsia="Times New Roman" w:hAnsi="Arial" w:cs="Arial"/>
          <w:sz w:val="20"/>
          <w:szCs w:val="20"/>
          <w:lang w:eastAsia="hu-HU"/>
        </w:rPr>
      </w:pPr>
      <w:r w:rsidRPr="0003377E">
        <w:rPr>
          <w:rFonts w:ascii="Arial" w:eastAsia="Times New Roman" w:hAnsi="Arial" w:cs="Arial"/>
          <w:sz w:val="20"/>
          <w:szCs w:val="20"/>
          <w:lang w:eastAsia="hu-HU"/>
        </w:rPr>
        <w:lastRenderedPageBreak/>
        <w:t>b</w:t>
      </w:r>
      <w:proofErr w:type="gramStart"/>
      <w:r w:rsidRPr="0003377E">
        <w:rPr>
          <w:rFonts w:ascii="Arial" w:eastAsia="Times New Roman" w:hAnsi="Arial" w:cs="Arial"/>
          <w:sz w:val="20"/>
          <w:szCs w:val="20"/>
          <w:lang w:eastAsia="hu-HU"/>
        </w:rPr>
        <w:t>)</w:t>
      </w:r>
      <w:r w:rsidRPr="0003377E">
        <w:rPr>
          <w:rFonts w:ascii="Arial" w:hAnsi="Arial" w:cs="Arial"/>
          <w:sz w:val="20"/>
          <w:szCs w:val="20"/>
        </w:rPr>
        <w:t xml:space="preserve"> </w:t>
      </w:r>
      <w:r w:rsidRPr="0003377E">
        <w:rPr>
          <w:rFonts w:ascii="Arial" w:eastAsia="Times New Roman" w:hAnsi="Arial" w:cs="Arial"/>
          <w:sz w:val="20"/>
          <w:szCs w:val="20"/>
          <w:lang w:eastAsia="hu-HU"/>
        </w:rPr>
        <w:t xml:space="preserve"> Pápa</w:t>
      </w:r>
      <w:proofErr w:type="gramEnd"/>
      <w:r w:rsidRPr="0003377E">
        <w:rPr>
          <w:rFonts w:ascii="Arial" w:eastAsia="Times New Roman" w:hAnsi="Arial" w:cs="Arial"/>
          <w:sz w:val="20"/>
          <w:szCs w:val="20"/>
          <w:lang w:eastAsia="hu-HU"/>
        </w:rPr>
        <w:t xml:space="preserve"> városában székhellyel rendelkező alapítványok – GFO 561; 569</w:t>
      </w:r>
    </w:p>
    <w:p w:rsidR="0003377E" w:rsidRPr="0003377E" w:rsidRDefault="0003377E" w:rsidP="0003377E">
      <w:pPr>
        <w:spacing w:before="60" w:after="120" w:line="280" w:lineRule="atLeast"/>
        <w:ind w:left="414"/>
        <w:jc w:val="both"/>
        <w:rPr>
          <w:rFonts w:ascii="Arial" w:eastAsia="Times New Roman" w:hAnsi="Arial" w:cs="Arial"/>
          <w:sz w:val="20"/>
          <w:szCs w:val="20"/>
          <w:lang w:eastAsia="hu-HU"/>
        </w:rPr>
      </w:pPr>
      <w:r w:rsidRPr="0003377E">
        <w:rPr>
          <w:rFonts w:ascii="Arial" w:eastAsia="Times New Roman" w:hAnsi="Arial" w:cs="Arial"/>
          <w:sz w:val="20"/>
          <w:szCs w:val="20"/>
          <w:lang w:eastAsia="hu-HU"/>
        </w:rPr>
        <w:t>c</w:t>
      </w:r>
      <w:proofErr w:type="gramStart"/>
      <w:r w:rsidRPr="0003377E">
        <w:rPr>
          <w:rFonts w:ascii="Arial" w:eastAsia="Times New Roman" w:hAnsi="Arial" w:cs="Arial"/>
          <w:sz w:val="20"/>
          <w:szCs w:val="20"/>
          <w:lang w:eastAsia="hu-HU"/>
        </w:rPr>
        <w:t>)</w:t>
      </w:r>
      <w:r w:rsidRPr="0003377E">
        <w:rPr>
          <w:rFonts w:ascii="Arial" w:hAnsi="Arial" w:cs="Arial"/>
          <w:sz w:val="20"/>
          <w:szCs w:val="20"/>
        </w:rPr>
        <w:t xml:space="preserve"> </w:t>
      </w:r>
      <w:r w:rsidRPr="0003377E">
        <w:rPr>
          <w:rFonts w:ascii="Arial" w:eastAsia="Times New Roman" w:hAnsi="Arial" w:cs="Arial"/>
          <w:sz w:val="20"/>
          <w:szCs w:val="20"/>
          <w:lang w:eastAsia="hu-HU"/>
        </w:rPr>
        <w:t xml:space="preserve"> Pápa</w:t>
      </w:r>
      <w:proofErr w:type="gramEnd"/>
      <w:r w:rsidRPr="0003377E">
        <w:rPr>
          <w:rFonts w:ascii="Arial" w:eastAsia="Times New Roman" w:hAnsi="Arial" w:cs="Arial"/>
          <w:sz w:val="20"/>
          <w:szCs w:val="20"/>
          <w:lang w:eastAsia="hu-HU"/>
        </w:rPr>
        <w:t xml:space="preserve"> városában székhellyel rendelkező oktatási és kulturális intézmények – GFO 322</w:t>
      </w:r>
    </w:p>
    <w:p w:rsidR="0003377E" w:rsidRPr="0003377E" w:rsidRDefault="0003377E" w:rsidP="0003377E">
      <w:pPr>
        <w:spacing w:before="60" w:after="120" w:line="280" w:lineRule="atLeast"/>
        <w:ind w:left="414"/>
        <w:jc w:val="both"/>
        <w:rPr>
          <w:rFonts w:ascii="Arial" w:eastAsia="Times New Roman" w:hAnsi="Arial" w:cs="Arial"/>
          <w:sz w:val="20"/>
          <w:szCs w:val="20"/>
          <w:lang w:eastAsia="hu-HU"/>
        </w:rPr>
      </w:pPr>
      <w:r w:rsidRPr="0003377E">
        <w:rPr>
          <w:rFonts w:ascii="Arial" w:eastAsia="Times New Roman" w:hAnsi="Arial" w:cs="Arial"/>
          <w:sz w:val="20"/>
          <w:szCs w:val="20"/>
          <w:lang w:eastAsia="hu-HU"/>
        </w:rPr>
        <w:t>d) Pápa városában székhellyel, vagy telephellyel rendelkező egyéb nonprofit szervezetek – GFO 572</w:t>
      </w:r>
    </w:p>
    <w:p w:rsidR="0003377E" w:rsidRDefault="0003377E" w:rsidP="0003377E">
      <w:pPr>
        <w:spacing w:before="60" w:after="120" w:line="280" w:lineRule="atLeast"/>
        <w:ind w:left="414"/>
        <w:jc w:val="both"/>
        <w:rPr>
          <w:rFonts w:ascii="Arial" w:eastAsia="Times New Roman" w:hAnsi="Arial" w:cs="Arial"/>
          <w:sz w:val="20"/>
          <w:szCs w:val="20"/>
          <w:lang w:eastAsia="hu-HU"/>
        </w:rPr>
      </w:pPr>
      <w:proofErr w:type="gramStart"/>
      <w:r w:rsidRPr="0003377E">
        <w:rPr>
          <w:rFonts w:ascii="Arial" w:eastAsia="Times New Roman" w:hAnsi="Arial" w:cs="Arial"/>
          <w:sz w:val="20"/>
          <w:szCs w:val="20"/>
          <w:lang w:eastAsia="hu-HU"/>
        </w:rPr>
        <w:t>e</w:t>
      </w:r>
      <w:proofErr w:type="gramEnd"/>
      <w:r w:rsidRPr="0003377E">
        <w:rPr>
          <w:rFonts w:ascii="Arial" w:eastAsia="Times New Roman" w:hAnsi="Arial" w:cs="Arial"/>
          <w:sz w:val="20"/>
          <w:szCs w:val="20"/>
          <w:lang w:eastAsia="hu-HU"/>
        </w:rPr>
        <w:t>) Helyi önkormányzati költségvetési irányító és költségvetési szervek – GFO 322</w:t>
      </w:r>
    </w:p>
    <w:p w:rsidR="0003377E" w:rsidRPr="0003377E" w:rsidRDefault="0003377E" w:rsidP="0003377E">
      <w:pPr>
        <w:spacing w:before="60" w:after="120" w:line="280" w:lineRule="atLeast"/>
        <w:ind w:left="414"/>
        <w:jc w:val="both"/>
        <w:rPr>
          <w:rFonts w:ascii="Arial" w:eastAsia="Times New Roman" w:hAnsi="Arial" w:cs="Arial"/>
          <w:sz w:val="20"/>
          <w:szCs w:val="20"/>
          <w:lang w:eastAsia="hu-HU"/>
        </w:rPr>
      </w:pPr>
      <w:proofErr w:type="gramStart"/>
      <w:r>
        <w:rPr>
          <w:rFonts w:ascii="Arial" w:eastAsia="Times New Roman" w:hAnsi="Arial" w:cs="Arial"/>
          <w:sz w:val="20"/>
          <w:szCs w:val="20"/>
          <w:lang w:eastAsia="hu-HU"/>
        </w:rPr>
        <w:t>f</w:t>
      </w:r>
      <w:proofErr w:type="gramEnd"/>
      <w:r>
        <w:rPr>
          <w:rFonts w:ascii="Arial" w:eastAsia="Times New Roman" w:hAnsi="Arial" w:cs="Arial"/>
          <w:sz w:val="20"/>
          <w:szCs w:val="20"/>
          <w:lang w:eastAsia="hu-HU"/>
        </w:rPr>
        <w:t xml:space="preserve">) Helyi önkormányzat – GFO </w:t>
      </w:r>
      <w:r w:rsidR="001D210A">
        <w:rPr>
          <w:rFonts w:ascii="Arial" w:eastAsia="Times New Roman" w:hAnsi="Arial" w:cs="Arial"/>
          <w:sz w:val="20"/>
          <w:szCs w:val="20"/>
          <w:lang w:eastAsia="hu-HU"/>
        </w:rPr>
        <w:t>321</w:t>
      </w:r>
    </w:p>
    <w:p w:rsidR="0003377E" w:rsidRPr="0003377E" w:rsidRDefault="0003377E" w:rsidP="0003377E">
      <w:pPr>
        <w:jc w:val="both"/>
        <w:rPr>
          <w:rFonts w:ascii="Arial" w:hAnsi="Arial" w:cs="Arial"/>
          <w:sz w:val="20"/>
          <w:szCs w:val="20"/>
        </w:rPr>
      </w:pPr>
      <w:r w:rsidRPr="0003377E">
        <w:rPr>
          <w:rFonts w:ascii="Arial" w:hAnsi="Arial" w:cs="Arial"/>
          <w:sz w:val="20"/>
          <w:szCs w:val="20"/>
        </w:rPr>
        <w:t>Civil szervezeteknek legalább már a helyi felhívás meghirdetése előtt 1 évvel bejegyzett civ</w:t>
      </w:r>
      <w:r w:rsidR="00CF226E">
        <w:rPr>
          <w:rFonts w:ascii="Arial" w:hAnsi="Arial" w:cs="Arial"/>
          <w:sz w:val="20"/>
          <w:szCs w:val="20"/>
        </w:rPr>
        <w:t>il szervezetként kell működniük, valamint legkésőbb a helyi támogatási kérelem benyújtásakor a székhelyüknek Pápa városában kell lennie.</w:t>
      </w:r>
    </w:p>
    <w:p w:rsidR="00385E5D" w:rsidRPr="00063011" w:rsidRDefault="00385E5D" w:rsidP="00385E5D">
      <w:pPr>
        <w:jc w:val="both"/>
        <w:rPr>
          <w:rFonts w:ascii="Arial" w:eastAsia="Calibri" w:hAnsi="Arial" w:cs="Arial"/>
          <w:color w:val="000000"/>
          <w:sz w:val="20"/>
          <w:szCs w:val="20"/>
        </w:rPr>
      </w:pPr>
      <w:r w:rsidRPr="00063011">
        <w:rPr>
          <w:rFonts w:ascii="Arial" w:eastAsia="Calibri" w:hAnsi="Arial" w:cs="Arial"/>
          <w:color w:val="000000"/>
          <w:sz w:val="20"/>
          <w:szCs w:val="20"/>
        </w:rPr>
        <w:t xml:space="preserve">Jelen felhívás keretében a </w:t>
      </w:r>
      <w:r w:rsidRPr="00063011">
        <w:rPr>
          <w:rFonts w:ascii="Arial" w:eastAsia="Calibri" w:hAnsi="Arial" w:cs="Arial"/>
          <w:sz w:val="20"/>
          <w:szCs w:val="20"/>
        </w:rPr>
        <w:t>támogatási kérelem</w:t>
      </w:r>
      <w:r w:rsidRPr="00063011">
        <w:rPr>
          <w:rFonts w:ascii="Arial" w:eastAsia="Calibri" w:hAnsi="Arial" w:cs="Arial"/>
          <w:color w:val="000000"/>
          <w:sz w:val="20"/>
          <w:szCs w:val="20"/>
        </w:rPr>
        <w:t xml:space="preserve"> benyújtására konzorciumi formában </w:t>
      </w:r>
      <w:r w:rsidRPr="00063011">
        <w:rPr>
          <w:rFonts w:ascii="Arial" w:eastAsia="Calibri" w:hAnsi="Arial" w:cs="Arial"/>
          <w:sz w:val="20"/>
          <w:szCs w:val="20"/>
        </w:rPr>
        <w:t>nincs</w:t>
      </w:r>
      <w:r w:rsidRPr="00063011">
        <w:rPr>
          <w:rFonts w:ascii="Arial" w:eastAsia="Calibri" w:hAnsi="Arial" w:cs="Arial"/>
          <w:color w:val="FF0000"/>
          <w:sz w:val="20"/>
          <w:szCs w:val="20"/>
        </w:rPr>
        <w:t xml:space="preserve"> </w:t>
      </w:r>
      <w:r w:rsidRPr="00063011">
        <w:rPr>
          <w:rFonts w:ascii="Arial" w:eastAsia="Calibri" w:hAnsi="Arial" w:cs="Arial"/>
          <w:color w:val="000000"/>
          <w:sz w:val="20"/>
          <w:szCs w:val="20"/>
        </w:rPr>
        <w:t>lehetőség.</w:t>
      </w:r>
    </w:p>
    <w:p w:rsidR="00385E5D" w:rsidRPr="00063011" w:rsidRDefault="00385E5D" w:rsidP="00385E5D">
      <w:pPr>
        <w:spacing w:before="60" w:after="60" w:line="240" w:lineRule="auto"/>
        <w:jc w:val="both"/>
        <w:rPr>
          <w:rFonts w:ascii="Arial" w:eastAsia="Calibri" w:hAnsi="Arial" w:cs="Arial"/>
          <w:sz w:val="20"/>
          <w:szCs w:val="20"/>
        </w:rPr>
      </w:pPr>
      <w:r w:rsidRPr="00063011">
        <w:rPr>
          <w:rFonts w:ascii="Arial" w:eastAsia="Calibri" w:hAnsi="Arial" w:cs="Arial"/>
          <w:sz w:val="20"/>
          <w:szCs w:val="20"/>
        </w:rPr>
        <w:t>Egy támogatást igénylő a felhívás keretében csak egy támogatási kérelem vonatkozásában részesülhet támogatásban.</w:t>
      </w:r>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111" w:name="_Toc486328490"/>
      <w:bookmarkStart w:id="112" w:name="_Toc520280458"/>
      <w:r w:rsidRPr="00063011">
        <w:rPr>
          <w:rFonts w:ascii="Arial" w:eastAsia="Times New Roman" w:hAnsi="Arial" w:cs="Arial"/>
          <w:bCs/>
          <w:sz w:val="28"/>
          <w:szCs w:val="28"/>
        </w:rPr>
        <w:t xml:space="preserve">4.2. </w:t>
      </w:r>
      <w:bookmarkStart w:id="113" w:name="_Toc405190842"/>
      <w:r w:rsidRPr="00063011">
        <w:rPr>
          <w:rFonts w:ascii="Arial" w:eastAsia="Times New Roman" w:hAnsi="Arial" w:cs="Arial"/>
          <w:bCs/>
          <w:sz w:val="28"/>
          <w:szCs w:val="28"/>
        </w:rPr>
        <w:t>Támogatásban nem részesíthetők köre</w:t>
      </w:r>
      <w:bookmarkEnd w:id="111"/>
      <w:bookmarkEnd w:id="112"/>
      <w:bookmarkEnd w:id="113"/>
    </w:p>
    <w:p w:rsidR="00393FB0" w:rsidRPr="00063011" w:rsidRDefault="00393FB0" w:rsidP="00385E5D">
      <w:pPr>
        <w:autoSpaceDE w:val="0"/>
        <w:autoSpaceDN w:val="0"/>
        <w:adjustRightInd w:val="0"/>
        <w:spacing w:after="0"/>
        <w:jc w:val="both"/>
        <w:rPr>
          <w:rFonts w:ascii="Arial" w:eastAsia="Calibri" w:hAnsi="Arial" w:cs="Arial"/>
          <w:color w:val="000000"/>
          <w:sz w:val="20"/>
          <w:szCs w:val="20"/>
          <w:lang w:eastAsia="hu-HU"/>
        </w:rPr>
      </w:pPr>
    </w:p>
    <w:p w:rsidR="00385E5D" w:rsidRPr="00063011" w:rsidRDefault="00385E5D" w:rsidP="00385E5D">
      <w:pPr>
        <w:autoSpaceDE w:val="0"/>
        <w:autoSpaceDN w:val="0"/>
        <w:adjustRightInd w:val="0"/>
        <w:spacing w:after="0"/>
        <w:jc w:val="both"/>
        <w:rPr>
          <w:rFonts w:ascii="Arial" w:eastAsia="Calibri" w:hAnsi="Arial" w:cs="Arial"/>
          <w:color w:val="000000"/>
          <w:sz w:val="20"/>
          <w:szCs w:val="20"/>
          <w:lang w:eastAsia="hu-HU"/>
        </w:rPr>
      </w:pPr>
      <w:r w:rsidRPr="00063011">
        <w:rPr>
          <w:rFonts w:ascii="Arial" w:eastAsia="Calibri" w:hAnsi="Arial" w:cs="Arial"/>
          <w:color w:val="000000"/>
          <w:sz w:val="20"/>
          <w:szCs w:val="20"/>
          <w:lang w:eastAsia="hu-HU"/>
        </w:rPr>
        <w:t xml:space="preserve">Az </w:t>
      </w:r>
      <w:proofErr w:type="spellStart"/>
      <w:r w:rsidRPr="00063011">
        <w:rPr>
          <w:rFonts w:ascii="Arial" w:eastAsia="Calibri" w:hAnsi="Arial" w:cs="Arial"/>
          <w:color w:val="000000"/>
          <w:sz w:val="20"/>
          <w:szCs w:val="20"/>
          <w:lang w:eastAsia="hu-HU"/>
        </w:rPr>
        <w:t>ÁÚHF-ben</w:t>
      </w:r>
      <w:proofErr w:type="spellEnd"/>
      <w:r w:rsidRPr="00063011">
        <w:rPr>
          <w:rFonts w:ascii="Arial" w:eastAsia="Calibri" w:hAnsi="Arial" w:cs="Arial"/>
          <w:color w:val="000000"/>
          <w:sz w:val="20"/>
          <w:szCs w:val="20"/>
          <w:lang w:eastAsia="hu-HU"/>
        </w:rPr>
        <w:t xml:space="preserve"> szereplő Kizáró okok listáján túl, az alábbi szempontok szerint nem nyújtható támogatás a</w:t>
      </w:r>
      <w:r w:rsidR="009233A0">
        <w:rPr>
          <w:rFonts w:ascii="Arial" w:eastAsia="Calibri" w:hAnsi="Arial" w:cs="Arial"/>
          <w:color w:val="000000"/>
          <w:sz w:val="20"/>
          <w:szCs w:val="20"/>
          <w:lang w:eastAsia="hu-HU"/>
        </w:rPr>
        <w:t>zon támogatást igénylő részére:</w:t>
      </w:r>
    </w:p>
    <w:p w:rsidR="00385E5D" w:rsidRPr="00063011" w:rsidRDefault="00385E5D" w:rsidP="00D92F23">
      <w:pPr>
        <w:numPr>
          <w:ilvl w:val="6"/>
          <w:numId w:val="4"/>
        </w:numPr>
        <w:tabs>
          <w:tab w:val="num" w:pos="851"/>
        </w:tabs>
        <w:spacing w:before="60" w:after="60"/>
        <w:ind w:left="851"/>
        <w:jc w:val="both"/>
        <w:rPr>
          <w:rFonts w:ascii="Arial" w:eastAsia="Calibri" w:hAnsi="Arial" w:cs="Arial"/>
          <w:sz w:val="20"/>
          <w:szCs w:val="20"/>
        </w:rPr>
      </w:pPr>
      <w:r w:rsidRPr="00063011">
        <w:rPr>
          <w:rFonts w:ascii="Arial" w:eastAsia="Calibri" w:hAnsi="Arial" w:cs="Arial"/>
          <w:sz w:val="20"/>
          <w:szCs w:val="20"/>
        </w:rPr>
        <w:t>azon szervezet részére, amely az Európai Bizottság európai uniós versenyjogi értelemben vett állami támogatás visszafizetésére kötelező</w:t>
      </w:r>
      <w:r w:rsidR="00720E14">
        <w:rPr>
          <w:rFonts w:ascii="Arial" w:eastAsia="Calibri" w:hAnsi="Arial" w:cs="Arial"/>
          <w:sz w:val="20"/>
          <w:szCs w:val="20"/>
        </w:rPr>
        <w:t xml:space="preserve"> Magyarországnak címzett</w:t>
      </w:r>
      <w:r w:rsidRPr="00063011">
        <w:rPr>
          <w:rFonts w:ascii="Arial" w:eastAsia="Calibri" w:hAnsi="Arial" w:cs="Arial"/>
          <w:sz w:val="20"/>
          <w:szCs w:val="20"/>
        </w:rPr>
        <w:t xml:space="preserve"> határozatának nem tett eleget;</w:t>
      </w:r>
    </w:p>
    <w:p w:rsidR="00385E5D" w:rsidRPr="00063011" w:rsidRDefault="00385E5D" w:rsidP="00D92F23">
      <w:pPr>
        <w:numPr>
          <w:ilvl w:val="6"/>
          <w:numId w:val="4"/>
        </w:numPr>
        <w:tabs>
          <w:tab w:val="num" w:pos="851"/>
        </w:tabs>
        <w:spacing w:before="60" w:after="60"/>
        <w:ind w:left="851"/>
        <w:jc w:val="both"/>
        <w:rPr>
          <w:rFonts w:ascii="Arial" w:eastAsia="Calibri" w:hAnsi="Arial" w:cs="Arial"/>
          <w:sz w:val="20"/>
          <w:szCs w:val="20"/>
        </w:rPr>
      </w:pPr>
      <w:r w:rsidRPr="00063011">
        <w:rPr>
          <w:rFonts w:ascii="Arial" w:eastAsia="Times New Roman" w:hAnsi="Arial" w:cs="Arial"/>
          <w:bCs/>
          <w:sz w:val="20"/>
          <w:szCs w:val="20"/>
          <w:lang w:eastAsia="hu-HU"/>
        </w:rPr>
        <w:t>olyan feltétellel, amely az európai uniós jog megsértését eredményezi.</w:t>
      </w:r>
    </w:p>
    <w:p w:rsidR="00385E5D" w:rsidRPr="00063011" w:rsidRDefault="00385E5D" w:rsidP="00385E5D">
      <w:pPr>
        <w:keepNext/>
        <w:spacing w:before="60" w:after="60"/>
        <w:jc w:val="both"/>
        <w:rPr>
          <w:rFonts w:ascii="Arial" w:eastAsia="Calibri" w:hAnsi="Arial" w:cs="Arial"/>
          <w:sz w:val="20"/>
          <w:szCs w:val="20"/>
        </w:rPr>
      </w:pPr>
      <w:r w:rsidRPr="00063011">
        <w:rPr>
          <w:rFonts w:ascii="Arial" w:eastAsia="Calibri" w:hAnsi="Arial" w:cs="Arial"/>
          <w:sz w:val="20"/>
          <w:szCs w:val="20"/>
        </w:rPr>
        <w:t xml:space="preserve">Az ÁÚHF „Kizáró okok listája” c. részben felsoroltakon túl, az alábbi szempontok szerint nem ítélhető meg támogatás azon </w:t>
      </w:r>
      <w:r w:rsidRPr="00063011">
        <w:rPr>
          <w:rFonts w:ascii="Arial" w:eastAsia="Calibri" w:hAnsi="Arial" w:cs="Arial"/>
          <w:b/>
          <w:sz w:val="20"/>
          <w:szCs w:val="20"/>
        </w:rPr>
        <w:t>támogatási kérelemre</w:t>
      </w:r>
      <w:r w:rsidRPr="00063011">
        <w:rPr>
          <w:rFonts w:ascii="Arial" w:eastAsia="Calibri" w:hAnsi="Arial" w:cs="Arial"/>
          <w:sz w:val="20"/>
          <w:szCs w:val="20"/>
        </w:rPr>
        <w:t>:</w:t>
      </w:r>
    </w:p>
    <w:p w:rsidR="00385E5D" w:rsidRPr="00063011" w:rsidRDefault="00385E5D" w:rsidP="00DB6EED">
      <w:pPr>
        <w:numPr>
          <w:ilvl w:val="6"/>
          <w:numId w:val="12"/>
        </w:numPr>
        <w:tabs>
          <w:tab w:val="num" w:pos="851"/>
        </w:tabs>
        <w:spacing w:before="60" w:after="60"/>
        <w:ind w:left="851"/>
        <w:jc w:val="both"/>
        <w:rPr>
          <w:rFonts w:ascii="Arial" w:eastAsia="Calibri" w:hAnsi="Arial" w:cs="Arial"/>
          <w:sz w:val="20"/>
          <w:szCs w:val="20"/>
        </w:rPr>
      </w:pPr>
      <w:r w:rsidRPr="00063011">
        <w:rPr>
          <w:rFonts w:ascii="Arial" w:eastAsia="Times New Roman" w:hAnsi="Arial" w:cs="Arial"/>
          <w:iCs/>
          <w:sz w:val="20"/>
          <w:szCs w:val="20"/>
          <w:lang w:eastAsia="hu-HU"/>
        </w:rPr>
        <w:t xml:space="preserve">amely nem illeszkedik a vonatkozó </w:t>
      </w:r>
      <w:proofErr w:type="spellStart"/>
      <w:r w:rsidRPr="00063011">
        <w:rPr>
          <w:rFonts w:ascii="Arial" w:eastAsia="Times New Roman" w:hAnsi="Arial" w:cs="Arial"/>
          <w:iCs/>
          <w:sz w:val="20"/>
          <w:szCs w:val="20"/>
          <w:lang w:eastAsia="hu-HU"/>
        </w:rPr>
        <w:t>HKFS-hez</w:t>
      </w:r>
      <w:proofErr w:type="spellEnd"/>
      <w:r w:rsidRPr="00063011">
        <w:rPr>
          <w:rFonts w:ascii="Arial" w:eastAsia="Times New Roman" w:hAnsi="Arial" w:cs="Arial"/>
          <w:iCs/>
          <w:sz w:val="20"/>
          <w:szCs w:val="20"/>
          <w:lang w:eastAsia="hu-HU"/>
        </w:rPr>
        <w:t>;</w:t>
      </w:r>
    </w:p>
    <w:p w:rsidR="00385E5D" w:rsidRPr="00063011" w:rsidRDefault="00385E5D" w:rsidP="00DB6EED">
      <w:pPr>
        <w:numPr>
          <w:ilvl w:val="6"/>
          <w:numId w:val="12"/>
        </w:numPr>
        <w:tabs>
          <w:tab w:val="num" w:pos="851"/>
        </w:tabs>
        <w:spacing w:before="60" w:after="60"/>
        <w:ind w:left="851"/>
        <w:jc w:val="both"/>
        <w:rPr>
          <w:rFonts w:ascii="Arial" w:eastAsia="Calibri" w:hAnsi="Arial" w:cs="Arial"/>
          <w:sz w:val="20"/>
          <w:szCs w:val="20"/>
        </w:rPr>
      </w:pPr>
      <w:r w:rsidRPr="00063011">
        <w:rPr>
          <w:rFonts w:ascii="Arial" w:eastAsia="Times New Roman" w:hAnsi="Arial" w:cs="Arial"/>
          <w:iCs/>
          <w:sz w:val="20"/>
          <w:szCs w:val="20"/>
          <w:lang w:eastAsia="hu-HU"/>
        </w:rPr>
        <w:t>amelynek tartalma a Felhívásban megfogalmazott célokkal nincs összhangban;</w:t>
      </w:r>
    </w:p>
    <w:p w:rsidR="00385E5D" w:rsidRPr="00063011" w:rsidRDefault="00385E5D" w:rsidP="00DB6EED">
      <w:pPr>
        <w:numPr>
          <w:ilvl w:val="6"/>
          <w:numId w:val="12"/>
        </w:numPr>
        <w:spacing w:before="60" w:after="60"/>
        <w:ind w:left="851"/>
        <w:jc w:val="both"/>
        <w:rPr>
          <w:rFonts w:ascii="Arial" w:eastAsia="Calibri" w:hAnsi="Arial" w:cs="Arial"/>
          <w:sz w:val="20"/>
          <w:szCs w:val="20"/>
        </w:rPr>
      </w:pPr>
      <w:r w:rsidRPr="00063011">
        <w:rPr>
          <w:rFonts w:ascii="Arial" w:eastAsia="Times New Roman" w:hAnsi="Arial" w:cs="Arial"/>
          <w:iCs/>
          <w:sz w:val="20"/>
          <w:szCs w:val="20"/>
          <w:lang w:eastAsia="hu-HU"/>
        </w:rPr>
        <w:t xml:space="preserve">amelyben a meghatározott tevékenységek (építési, beruházási, fejlesztési elemek) </w:t>
      </w:r>
      <w:r w:rsidRPr="00063011">
        <w:rPr>
          <w:rFonts w:ascii="Arial" w:eastAsia="Times New Roman" w:hAnsi="Arial" w:cs="Arial"/>
          <w:bCs/>
          <w:sz w:val="20"/>
          <w:szCs w:val="20"/>
          <w:lang w:eastAsia="hu-HU"/>
        </w:rPr>
        <w:t>legkésőbb az első beruházási elemre vonatkozó támogatási igény benyújtásáig</w:t>
      </w:r>
      <w:r w:rsidRPr="00063011">
        <w:rPr>
          <w:rFonts w:ascii="Arial" w:eastAsia="Times New Roman" w:hAnsi="Arial" w:cs="Arial"/>
          <w:iCs/>
          <w:sz w:val="20"/>
          <w:szCs w:val="20"/>
          <w:lang w:eastAsia="hu-HU"/>
        </w:rPr>
        <w:t xml:space="preserve"> nem illeszkednek az érintett település hatályos településrendezési eszközeihez.</w:t>
      </w:r>
    </w:p>
    <w:p w:rsidR="00385E5D" w:rsidRPr="00063011" w:rsidRDefault="00385E5D" w:rsidP="00DB6EED">
      <w:pPr>
        <w:numPr>
          <w:ilvl w:val="6"/>
          <w:numId w:val="12"/>
        </w:numPr>
        <w:spacing w:before="60" w:after="60"/>
        <w:ind w:left="851"/>
        <w:jc w:val="both"/>
        <w:rPr>
          <w:rFonts w:ascii="Arial" w:eastAsia="Times New Roman" w:hAnsi="Arial" w:cs="Arial"/>
          <w:iCs/>
          <w:sz w:val="20"/>
          <w:szCs w:val="20"/>
          <w:lang w:eastAsia="hu-HU"/>
        </w:rPr>
      </w:pPr>
      <w:r w:rsidRPr="00063011">
        <w:rPr>
          <w:rFonts w:ascii="Arial" w:eastAsia="Times New Roman" w:hAnsi="Arial" w:cs="Arial"/>
          <w:iCs/>
          <w:sz w:val="20"/>
          <w:szCs w:val="20"/>
          <w:lang w:eastAsia="hu-HU"/>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rsidR="00E0401B" w:rsidRPr="00063011" w:rsidRDefault="00E0401B" w:rsidP="00DB6EED">
      <w:pPr>
        <w:numPr>
          <w:ilvl w:val="6"/>
          <w:numId w:val="12"/>
        </w:numPr>
        <w:spacing w:before="60" w:after="60"/>
        <w:ind w:left="851"/>
        <w:jc w:val="both"/>
        <w:rPr>
          <w:rFonts w:ascii="Arial" w:eastAsia="Times New Roman" w:hAnsi="Arial" w:cs="Arial"/>
          <w:iCs/>
          <w:sz w:val="20"/>
          <w:szCs w:val="20"/>
          <w:lang w:eastAsia="hu-HU"/>
        </w:rPr>
      </w:pPr>
      <w:r w:rsidRPr="00063011">
        <w:rPr>
          <w:rFonts w:ascii="Arial" w:eastAsia="Times New Roman" w:hAnsi="Arial" w:cs="Arial"/>
          <w:iCs/>
          <w:sz w:val="20"/>
          <w:szCs w:val="20"/>
          <w:lang w:eastAsia="hu-HU"/>
        </w:rPr>
        <w:t>Aki jelen felhívásra benyújtott, vagy nyertes támogatási kérelemmel rendelkezik.</w:t>
      </w:r>
    </w:p>
    <w:p w:rsidR="00150546" w:rsidRPr="00720E14" w:rsidRDefault="00150546" w:rsidP="00150546">
      <w:pPr>
        <w:keepNext/>
        <w:spacing w:before="120" w:after="120"/>
        <w:ind w:left="414"/>
        <w:jc w:val="both"/>
        <w:rPr>
          <w:rFonts w:ascii="Arial" w:hAnsi="Arial" w:cs="Arial"/>
          <w:b/>
          <w:i/>
          <w:sz w:val="20"/>
          <w:szCs w:val="20"/>
        </w:rPr>
      </w:pPr>
      <w:r w:rsidRPr="00720E14">
        <w:rPr>
          <w:rFonts w:ascii="Arial" w:hAnsi="Arial" w:cs="Arial"/>
          <w:b/>
          <w:i/>
          <w:sz w:val="20"/>
          <w:szCs w:val="20"/>
        </w:rPr>
        <w:t xml:space="preserve">A csekély összegű támogatás </w:t>
      </w:r>
    </w:p>
    <w:p w:rsidR="00720E14" w:rsidRPr="00720E14" w:rsidRDefault="00720E14" w:rsidP="00150546">
      <w:pPr>
        <w:keepNext/>
        <w:spacing w:before="120" w:after="120"/>
        <w:ind w:left="414"/>
        <w:jc w:val="both"/>
        <w:rPr>
          <w:rFonts w:ascii="Arial" w:hAnsi="Arial" w:cs="Arial"/>
          <w:i/>
          <w:sz w:val="20"/>
          <w:szCs w:val="20"/>
        </w:rPr>
      </w:pPr>
      <w:r w:rsidRPr="00720E14">
        <w:rPr>
          <w:rFonts w:ascii="Arial" w:hAnsi="Arial" w:cs="Arial"/>
          <w:b/>
          <w:i/>
          <w:sz w:val="20"/>
          <w:szCs w:val="20"/>
        </w:rPr>
        <w:t>A csekély összegű támogatás kategória alkalmazása esetén:</w:t>
      </w:r>
    </w:p>
    <w:p w:rsidR="00150546" w:rsidRPr="00720E14" w:rsidRDefault="00150546" w:rsidP="00150546">
      <w:pPr>
        <w:autoSpaceDE w:val="0"/>
        <w:autoSpaceDN w:val="0"/>
        <w:adjustRightInd w:val="0"/>
        <w:spacing w:after="107"/>
        <w:ind w:left="414"/>
        <w:jc w:val="both"/>
        <w:rPr>
          <w:rFonts w:ascii="Arial" w:hAnsi="Arial" w:cs="Arial"/>
          <w:sz w:val="20"/>
          <w:szCs w:val="20"/>
          <w:lang w:eastAsia="hu-HU"/>
        </w:rPr>
      </w:pPr>
      <w:proofErr w:type="gramStart"/>
      <w:r w:rsidRPr="00720E14">
        <w:rPr>
          <w:rFonts w:ascii="Arial" w:hAnsi="Arial" w:cs="Arial"/>
          <w:sz w:val="20"/>
          <w:szCs w:val="20"/>
          <w:lang w:eastAsia="hu-HU"/>
        </w:rPr>
        <w:t>a</w:t>
      </w:r>
      <w:proofErr w:type="gramEnd"/>
      <w:r w:rsidRPr="00720E14">
        <w:rPr>
          <w:rFonts w:ascii="Arial" w:hAnsi="Arial" w:cs="Arial"/>
          <w:sz w:val="20"/>
          <w:szCs w:val="20"/>
          <w:lang w:eastAsia="hu-HU"/>
        </w:rPr>
        <w:t xml:space="preserve">) a halászati és </w:t>
      </w:r>
      <w:proofErr w:type="spellStart"/>
      <w:r w:rsidRPr="00720E14">
        <w:rPr>
          <w:rFonts w:ascii="Arial" w:hAnsi="Arial" w:cs="Arial"/>
          <w:sz w:val="20"/>
          <w:szCs w:val="20"/>
          <w:lang w:eastAsia="hu-HU"/>
        </w:rPr>
        <w:t>akvakultúra-termékek</w:t>
      </w:r>
      <w:proofErr w:type="spellEnd"/>
      <w:r w:rsidRPr="00720E14">
        <w:rPr>
          <w:rFonts w:ascii="Arial" w:hAnsi="Arial" w:cs="Arial"/>
          <w:sz w:val="20"/>
          <w:szCs w:val="20"/>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720E14">
        <w:rPr>
          <w:rFonts w:ascii="Arial" w:hAnsi="Arial" w:cs="Arial"/>
          <w:sz w:val="20"/>
          <w:szCs w:val="20"/>
          <w:lang w:eastAsia="hu-HU"/>
        </w:rPr>
        <w:t>akvakultúra-termékek</w:t>
      </w:r>
      <w:proofErr w:type="spellEnd"/>
      <w:r w:rsidRPr="00720E14">
        <w:rPr>
          <w:rFonts w:ascii="Arial" w:hAnsi="Arial" w:cs="Arial"/>
          <w:sz w:val="20"/>
          <w:szCs w:val="20"/>
          <w:lang w:eastAsia="hu-HU"/>
        </w:rPr>
        <w:t xml:space="preserve"> termeléséhez, feldolgozásához és értékesítéséhez nyújtott támogatás, </w:t>
      </w:r>
    </w:p>
    <w:p w:rsidR="00150546" w:rsidRPr="00720E14" w:rsidRDefault="00150546" w:rsidP="00150546">
      <w:pPr>
        <w:autoSpaceDE w:val="0"/>
        <w:autoSpaceDN w:val="0"/>
        <w:adjustRightInd w:val="0"/>
        <w:spacing w:after="107"/>
        <w:ind w:left="414"/>
        <w:jc w:val="both"/>
        <w:rPr>
          <w:rFonts w:ascii="Arial" w:hAnsi="Arial" w:cs="Arial"/>
          <w:sz w:val="20"/>
          <w:szCs w:val="20"/>
          <w:lang w:eastAsia="hu-HU"/>
        </w:rPr>
      </w:pPr>
      <w:r w:rsidRPr="00720E14">
        <w:rPr>
          <w:rFonts w:ascii="Arial" w:hAnsi="Arial" w:cs="Arial"/>
          <w:sz w:val="20"/>
          <w:szCs w:val="20"/>
          <w:lang w:eastAsia="hu-HU"/>
        </w:rPr>
        <w:t xml:space="preserve">b) elsődleges mezőgazdasági termeléshez nyújtott támogatás, </w:t>
      </w:r>
    </w:p>
    <w:p w:rsidR="00150546" w:rsidRPr="00720E14" w:rsidRDefault="00150546" w:rsidP="00150546">
      <w:pPr>
        <w:keepNext/>
        <w:spacing w:before="120" w:after="120"/>
        <w:ind w:left="414"/>
        <w:jc w:val="both"/>
        <w:rPr>
          <w:rFonts w:ascii="Arial" w:hAnsi="Arial" w:cs="Arial"/>
          <w:sz w:val="20"/>
          <w:szCs w:val="20"/>
          <w:lang w:eastAsia="hu-HU"/>
        </w:rPr>
      </w:pPr>
      <w:r w:rsidRPr="00720E14">
        <w:rPr>
          <w:rFonts w:ascii="Arial" w:hAnsi="Arial" w:cs="Arial"/>
          <w:sz w:val="20"/>
          <w:szCs w:val="20"/>
          <w:lang w:eastAsia="hu-HU"/>
        </w:rPr>
        <w:lastRenderedPageBreak/>
        <w:t xml:space="preserve">c) azon támogatást igénylő részére, amely azt mezőgazdasági termékek feldolgozásához vagy forgalmazásához használja fel, amennyiben </w:t>
      </w:r>
    </w:p>
    <w:p w:rsidR="00150546" w:rsidRPr="00720E14" w:rsidRDefault="00150546" w:rsidP="00150546">
      <w:pPr>
        <w:autoSpaceDE w:val="0"/>
        <w:autoSpaceDN w:val="0"/>
        <w:adjustRightInd w:val="0"/>
        <w:spacing w:after="107"/>
        <w:ind w:left="1123"/>
        <w:jc w:val="both"/>
        <w:rPr>
          <w:rFonts w:ascii="Arial" w:hAnsi="Arial" w:cs="Arial"/>
          <w:sz w:val="20"/>
          <w:szCs w:val="20"/>
          <w:lang w:eastAsia="hu-HU"/>
        </w:rPr>
      </w:pPr>
      <w:proofErr w:type="gramStart"/>
      <w:r w:rsidRPr="00720E14">
        <w:rPr>
          <w:rFonts w:ascii="Arial" w:hAnsi="Arial" w:cs="Arial"/>
          <w:sz w:val="20"/>
          <w:szCs w:val="20"/>
          <w:lang w:eastAsia="hu-HU"/>
        </w:rPr>
        <w:t>i.</w:t>
      </w:r>
      <w:proofErr w:type="gramEnd"/>
      <w:r w:rsidRPr="00720E14">
        <w:rPr>
          <w:rFonts w:ascii="Arial" w:hAnsi="Arial" w:cs="Arial"/>
          <w:sz w:val="20"/>
          <w:szCs w:val="20"/>
          <w:lang w:eastAsia="hu-HU"/>
        </w:rPr>
        <w:t xml:space="preserve"> a támogatás összege az elsődleges termelőktől beszerzett vagy érintett vállalkozások által forgalmazott ilyen termékek ára vagy mennyisége alapján kerül rögzítésre, vagy </w:t>
      </w:r>
    </w:p>
    <w:p w:rsidR="00150546" w:rsidRPr="00720E14" w:rsidRDefault="00150546" w:rsidP="00150546">
      <w:pPr>
        <w:autoSpaceDE w:val="0"/>
        <w:autoSpaceDN w:val="0"/>
        <w:adjustRightInd w:val="0"/>
        <w:spacing w:after="107"/>
        <w:ind w:left="1123"/>
        <w:jc w:val="both"/>
        <w:rPr>
          <w:rFonts w:ascii="Arial" w:hAnsi="Arial" w:cs="Arial"/>
          <w:sz w:val="20"/>
          <w:szCs w:val="20"/>
          <w:lang w:eastAsia="hu-HU"/>
        </w:rPr>
      </w:pPr>
      <w:proofErr w:type="spellStart"/>
      <w:r w:rsidRPr="00720E14">
        <w:rPr>
          <w:rFonts w:ascii="Arial" w:hAnsi="Arial" w:cs="Arial"/>
          <w:sz w:val="20"/>
          <w:szCs w:val="20"/>
          <w:lang w:eastAsia="hu-HU"/>
        </w:rPr>
        <w:t>ii</w:t>
      </w:r>
      <w:proofErr w:type="spellEnd"/>
      <w:r w:rsidRPr="00720E14">
        <w:rPr>
          <w:rFonts w:ascii="Arial" w:hAnsi="Arial" w:cs="Arial"/>
          <w:sz w:val="20"/>
          <w:szCs w:val="20"/>
          <w:lang w:eastAsia="hu-HU"/>
        </w:rPr>
        <w:t xml:space="preserve">. a támogatás az elsődleges termelőknek történő teljes vagy részleges továbbítástól függ, </w:t>
      </w:r>
    </w:p>
    <w:p w:rsidR="00150546" w:rsidRPr="00720E14" w:rsidRDefault="00150546" w:rsidP="00150546">
      <w:pPr>
        <w:autoSpaceDE w:val="0"/>
        <w:autoSpaceDN w:val="0"/>
        <w:adjustRightInd w:val="0"/>
        <w:spacing w:after="107"/>
        <w:ind w:left="414"/>
        <w:jc w:val="both"/>
        <w:rPr>
          <w:rFonts w:ascii="Arial" w:hAnsi="Arial" w:cs="Arial"/>
          <w:sz w:val="20"/>
          <w:szCs w:val="20"/>
          <w:lang w:eastAsia="hu-HU"/>
        </w:rPr>
      </w:pPr>
      <w:r w:rsidRPr="00720E14">
        <w:rPr>
          <w:rFonts w:ascii="Arial" w:hAnsi="Arial" w:cs="Arial"/>
          <w:sz w:val="20"/>
          <w:szCs w:val="20"/>
          <w:lang w:eastAsia="hu-HU"/>
        </w:rPr>
        <w:t xml:space="preserve">d) exporttal kapcsolatos tevékenységhez, ha az </w:t>
      </w:r>
      <w:proofErr w:type="spellStart"/>
      <w:r w:rsidRPr="00720E14">
        <w:rPr>
          <w:rFonts w:ascii="Arial" w:hAnsi="Arial" w:cs="Arial"/>
          <w:sz w:val="20"/>
          <w:szCs w:val="20"/>
          <w:lang w:eastAsia="hu-HU"/>
        </w:rPr>
        <w:t>az</w:t>
      </w:r>
      <w:proofErr w:type="spellEnd"/>
      <w:r w:rsidRPr="00720E14">
        <w:rPr>
          <w:rFonts w:ascii="Arial" w:hAnsi="Arial" w:cs="Arial"/>
          <w:sz w:val="20"/>
          <w:szCs w:val="20"/>
          <w:lang w:eastAsia="hu-HU"/>
        </w:rPr>
        <w:t xml:space="preserve"> exportált mennyiségekhez, értékesítési hálózat kialakításához és működtetéséhez vagy az exporttevékenységgel összefüggésben felmerülő egyéb folyó kiadásokhoz közvetlenül kapcsolódik, </w:t>
      </w:r>
    </w:p>
    <w:p w:rsidR="00150546" w:rsidRPr="00720E14" w:rsidRDefault="00150546" w:rsidP="00150546">
      <w:pPr>
        <w:autoSpaceDE w:val="0"/>
        <w:autoSpaceDN w:val="0"/>
        <w:adjustRightInd w:val="0"/>
        <w:spacing w:after="107"/>
        <w:ind w:left="414"/>
        <w:jc w:val="both"/>
        <w:rPr>
          <w:rFonts w:ascii="Arial" w:hAnsi="Arial" w:cs="Arial"/>
          <w:sz w:val="20"/>
          <w:szCs w:val="20"/>
          <w:lang w:eastAsia="hu-HU"/>
        </w:rPr>
      </w:pPr>
      <w:proofErr w:type="gramStart"/>
      <w:r w:rsidRPr="00720E14">
        <w:rPr>
          <w:rFonts w:ascii="Arial" w:hAnsi="Arial" w:cs="Arial"/>
          <w:sz w:val="20"/>
          <w:szCs w:val="20"/>
          <w:lang w:eastAsia="hu-HU"/>
        </w:rPr>
        <w:t>e</w:t>
      </w:r>
      <w:proofErr w:type="gramEnd"/>
      <w:r w:rsidRPr="00720E14">
        <w:rPr>
          <w:rFonts w:ascii="Arial" w:hAnsi="Arial" w:cs="Arial"/>
          <w:sz w:val="20"/>
          <w:szCs w:val="20"/>
          <w:lang w:eastAsia="hu-HU"/>
        </w:rPr>
        <w:t xml:space="preserve">) ha azt import áru helyett hazai áru használatától teszik függővé, </w:t>
      </w:r>
    </w:p>
    <w:p w:rsidR="00150546" w:rsidRPr="00720E14" w:rsidRDefault="00720E14" w:rsidP="00150546">
      <w:pPr>
        <w:autoSpaceDE w:val="0"/>
        <w:autoSpaceDN w:val="0"/>
        <w:adjustRightInd w:val="0"/>
        <w:spacing w:after="107"/>
        <w:ind w:left="414"/>
        <w:jc w:val="both"/>
        <w:rPr>
          <w:rFonts w:ascii="Arial" w:hAnsi="Arial" w:cs="Arial"/>
          <w:sz w:val="20"/>
          <w:szCs w:val="20"/>
          <w:lang w:eastAsia="hu-HU"/>
        </w:rPr>
      </w:pPr>
      <w:proofErr w:type="gramStart"/>
      <w:r w:rsidRPr="00720E14">
        <w:rPr>
          <w:rFonts w:ascii="Arial" w:hAnsi="Arial" w:cs="Arial"/>
          <w:sz w:val="20"/>
          <w:szCs w:val="20"/>
          <w:lang w:eastAsia="hu-HU"/>
        </w:rPr>
        <w:t>f</w:t>
      </w:r>
      <w:proofErr w:type="gramEnd"/>
      <w:r w:rsidR="00150546" w:rsidRPr="00720E14">
        <w:rPr>
          <w:rFonts w:ascii="Arial" w:hAnsi="Arial" w:cs="Arial"/>
          <w:sz w:val="20"/>
          <w:szCs w:val="20"/>
          <w:lang w:eastAsia="hu-HU"/>
        </w:rPr>
        <w:t xml:space="preserve">) olyan feltétellel, amely az európai uniós jog megsértését eredményezi, </w:t>
      </w:r>
    </w:p>
    <w:p w:rsidR="00150546" w:rsidRPr="00720E14" w:rsidRDefault="00720E14" w:rsidP="00150546">
      <w:pPr>
        <w:autoSpaceDE w:val="0"/>
        <w:autoSpaceDN w:val="0"/>
        <w:adjustRightInd w:val="0"/>
        <w:spacing w:after="0"/>
        <w:ind w:left="414"/>
        <w:jc w:val="both"/>
        <w:rPr>
          <w:rFonts w:ascii="Arial" w:hAnsi="Arial" w:cs="Arial"/>
          <w:sz w:val="20"/>
          <w:szCs w:val="20"/>
          <w:lang w:eastAsia="hu-HU"/>
        </w:rPr>
      </w:pPr>
      <w:proofErr w:type="gramStart"/>
      <w:r w:rsidRPr="00720E14">
        <w:rPr>
          <w:rFonts w:ascii="Arial" w:hAnsi="Arial" w:cs="Arial"/>
          <w:sz w:val="20"/>
          <w:szCs w:val="20"/>
          <w:lang w:eastAsia="hu-HU"/>
        </w:rPr>
        <w:t>g</w:t>
      </w:r>
      <w:proofErr w:type="gramEnd"/>
      <w:r w:rsidR="00150546" w:rsidRPr="00720E14">
        <w:rPr>
          <w:rFonts w:ascii="Arial" w:hAnsi="Arial" w:cs="Arial"/>
          <w:sz w:val="20"/>
          <w:szCs w:val="20"/>
          <w:lang w:eastAsia="hu-HU"/>
        </w:rPr>
        <w:t xml:space="preserve">) a közúti kereskedelmi árufuvarozást ellenszolgáltatás fejében történő végző vállalkozások számára nyújtott támogatás teherszállító járművek megvásárlására. </w:t>
      </w:r>
    </w:p>
    <w:p w:rsidR="00150546" w:rsidRPr="00720E14" w:rsidRDefault="00150546" w:rsidP="00150546">
      <w:pPr>
        <w:autoSpaceDE w:val="0"/>
        <w:autoSpaceDN w:val="0"/>
        <w:adjustRightInd w:val="0"/>
        <w:spacing w:after="0"/>
        <w:ind w:left="414"/>
        <w:jc w:val="both"/>
        <w:rPr>
          <w:rFonts w:ascii="Arial" w:hAnsi="Arial" w:cs="Arial"/>
          <w:sz w:val="20"/>
          <w:szCs w:val="20"/>
          <w:lang w:eastAsia="hu-HU"/>
        </w:rPr>
      </w:pPr>
      <w:r w:rsidRPr="00720E14">
        <w:rPr>
          <w:rFonts w:ascii="Arial" w:hAnsi="Arial" w:cs="Arial"/>
          <w:sz w:val="20"/>
          <w:szCs w:val="20"/>
          <w:lang w:eastAsia="hu-HU"/>
        </w:rPr>
        <w:t xml:space="preserve">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w:t>
      </w:r>
      <w:proofErr w:type="spellStart"/>
      <w:r w:rsidRPr="00720E14">
        <w:rPr>
          <w:rFonts w:ascii="Arial" w:hAnsi="Arial" w:cs="Arial"/>
          <w:sz w:val="20"/>
          <w:szCs w:val="20"/>
          <w:lang w:eastAsia="hu-HU"/>
        </w:rPr>
        <w:t>B-hitelminősítésnek</w:t>
      </w:r>
      <w:proofErr w:type="spellEnd"/>
      <w:r w:rsidRPr="00720E14">
        <w:rPr>
          <w:rFonts w:ascii="Arial" w:hAnsi="Arial" w:cs="Arial"/>
          <w:sz w:val="20"/>
          <w:szCs w:val="20"/>
          <w:lang w:eastAsia="hu-HU"/>
        </w:rPr>
        <w:t xml:space="preserve"> megfelelő helyzetnél rosszabb helyzetben van.</w:t>
      </w:r>
    </w:p>
    <w:p w:rsidR="00150546" w:rsidRPr="00720E14" w:rsidRDefault="00150546" w:rsidP="00150546">
      <w:pPr>
        <w:keepNext/>
        <w:spacing w:before="120" w:after="120"/>
        <w:ind w:left="414"/>
        <w:jc w:val="both"/>
        <w:rPr>
          <w:rFonts w:ascii="Arial" w:hAnsi="Arial" w:cs="Arial"/>
          <w:b/>
          <w:i/>
          <w:sz w:val="20"/>
          <w:szCs w:val="20"/>
        </w:rPr>
      </w:pPr>
      <w:r w:rsidRPr="00720E14">
        <w:rPr>
          <w:rFonts w:ascii="Arial" w:hAnsi="Arial" w:cs="Arial"/>
          <w:b/>
          <w:i/>
          <w:sz w:val="20"/>
          <w:szCs w:val="20"/>
          <w:lang w:eastAsia="hu-HU"/>
        </w:rPr>
        <w:t>A kultúrát és a kulturális örökség megőrzését előmozdító támogatás</w:t>
      </w:r>
      <w:r w:rsidR="00720E14" w:rsidRPr="00720E14">
        <w:rPr>
          <w:rFonts w:ascii="Arial" w:hAnsi="Arial" w:cs="Arial"/>
          <w:b/>
          <w:i/>
          <w:sz w:val="20"/>
          <w:szCs w:val="20"/>
        </w:rPr>
        <w:t xml:space="preserve"> kategória alkalmazása esetén:</w:t>
      </w:r>
      <w:r w:rsidRPr="00720E14">
        <w:rPr>
          <w:rFonts w:ascii="Arial" w:hAnsi="Arial" w:cs="Arial"/>
          <w:b/>
          <w:i/>
          <w:sz w:val="20"/>
          <w:szCs w:val="20"/>
        </w:rPr>
        <w:t xml:space="preserve"> </w:t>
      </w:r>
    </w:p>
    <w:p w:rsidR="00150546" w:rsidRPr="00720E14" w:rsidRDefault="00150546" w:rsidP="00150546">
      <w:pPr>
        <w:spacing w:before="120" w:after="120"/>
        <w:ind w:left="414"/>
        <w:jc w:val="both"/>
        <w:rPr>
          <w:rFonts w:ascii="Arial" w:hAnsi="Arial" w:cs="Arial"/>
          <w:sz w:val="20"/>
          <w:szCs w:val="20"/>
        </w:rPr>
      </w:pPr>
      <w:proofErr w:type="gramStart"/>
      <w:r w:rsidRPr="00720E14">
        <w:rPr>
          <w:rFonts w:ascii="Arial" w:hAnsi="Arial" w:cs="Arial"/>
          <w:sz w:val="20"/>
          <w:szCs w:val="20"/>
        </w:rPr>
        <w:t>a</w:t>
      </w:r>
      <w:proofErr w:type="gramEnd"/>
      <w:r w:rsidRPr="00720E14">
        <w:rPr>
          <w:rFonts w:ascii="Arial" w:hAnsi="Arial" w:cs="Arial"/>
          <w:sz w:val="20"/>
          <w:szCs w:val="20"/>
        </w:rPr>
        <w:t>) Nyomtatott vagy elektronikus formában közzétett sajtótermék és magazin kiadására,</w:t>
      </w:r>
    </w:p>
    <w:p w:rsidR="00150546" w:rsidRPr="00720E14" w:rsidRDefault="00720E14" w:rsidP="00150546">
      <w:pPr>
        <w:spacing w:before="120" w:after="120"/>
        <w:ind w:left="414"/>
        <w:jc w:val="both"/>
        <w:rPr>
          <w:rFonts w:ascii="Arial" w:hAnsi="Arial" w:cs="Arial"/>
          <w:sz w:val="20"/>
          <w:szCs w:val="20"/>
        </w:rPr>
      </w:pPr>
      <w:r>
        <w:rPr>
          <w:rFonts w:ascii="Arial" w:hAnsi="Arial" w:cs="Arial"/>
          <w:sz w:val="20"/>
          <w:szCs w:val="20"/>
        </w:rPr>
        <w:t>b</w:t>
      </w:r>
      <w:r w:rsidR="00150546" w:rsidRPr="00720E14">
        <w:rPr>
          <w:rFonts w:ascii="Arial" w:hAnsi="Arial" w:cs="Arial"/>
          <w:sz w:val="20"/>
          <w:szCs w:val="20"/>
        </w:rPr>
        <w:t xml:space="preserve">) nehéz helyzetben lévő vállalkozás részére, </w:t>
      </w:r>
    </w:p>
    <w:p w:rsidR="00150546" w:rsidRPr="00720E14" w:rsidRDefault="00720E14" w:rsidP="00150546">
      <w:pPr>
        <w:spacing w:before="120" w:after="120"/>
        <w:ind w:left="414"/>
        <w:jc w:val="both"/>
        <w:rPr>
          <w:rFonts w:ascii="Arial" w:hAnsi="Arial" w:cs="Arial"/>
          <w:sz w:val="20"/>
          <w:szCs w:val="20"/>
        </w:rPr>
      </w:pPr>
      <w:r>
        <w:rPr>
          <w:rFonts w:ascii="Arial" w:hAnsi="Arial" w:cs="Arial"/>
          <w:sz w:val="20"/>
          <w:szCs w:val="20"/>
        </w:rPr>
        <w:t>c</w:t>
      </w:r>
      <w:r w:rsidR="00150546" w:rsidRPr="00720E14">
        <w:rPr>
          <w:rFonts w:ascii="Arial" w:hAnsi="Arial" w:cs="Arial"/>
          <w:sz w:val="20"/>
          <w:szCs w:val="20"/>
        </w:rPr>
        <w:t>) azon szervezet részére, amely az Európai Bizottság európai uniós versenyjogi értelemben vett állami támogatás visszafizetésére kötelező határozatának nem tett eleget</w:t>
      </w:r>
    </w:p>
    <w:p w:rsidR="00150546" w:rsidRDefault="00720E14" w:rsidP="00150546">
      <w:pPr>
        <w:spacing w:before="120" w:after="120"/>
        <w:ind w:left="414"/>
        <w:jc w:val="both"/>
        <w:rPr>
          <w:rFonts w:ascii="Arial" w:hAnsi="Arial" w:cs="Arial"/>
          <w:sz w:val="20"/>
          <w:szCs w:val="20"/>
        </w:rPr>
      </w:pPr>
      <w:r>
        <w:rPr>
          <w:rFonts w:ascii="Arial" w:hAnsi="Arial" w:cs="Arial"/>
          <w:sz w:val="20"/>
          <w:szCs w:val="20"/>
        </w:rPr>
        <w:t>d</w:t>
      </w:r>
      <w:r w:rsidR="00150546" w:rsidRPr="00720E14">
        <w:rPr>
          <w:rFonts w:ascii="Arial" w:hAnsi="Arial" w:cs="Arial"/>
          <w:sz w:val="20"/>
          <w:szCs w:val="20"/>
        </w:rPr>
        <w:t>) olyan feltétellel, amely az európai uniós jog megsértését eredményezi.</w:t>
      </w:r>
    </w:p>
    <w:p w:rsidR="00720E14" w:rsidRPr="00720E14" w:rsidRDefault="00720E14" w:rsidP="00720E14">
      <w:pPr>
        <w:keepNext/>
        <w:spacing w:before="120" w:after="120"/>
        <w:ind w:left="414"/>
        <w:jc w:val="both"/>
        <w:rPr>
          <w:rFonts w:ascii="Arial" w:eastAsia="Calibri" w:hAnsi="Arial" w:cs="Calibri"/>
          <w:i/>
          <w:sz w:val="20"/>
          <w:szCs w:val="20"/>
        </w:rPr>
      </w:pPr>
      <w:r w:rsidRPr="00720E14">
        <w:rPr>
          <w:rFonts w:ascii="Arial" w:eastAsia="Calibri" w:hAnsi="Arial" w:cs="Arial"/>
          <w:b/>
          <w:i/>
          <w:sz w:val="20"/>
          <w:szCs w:val="20"/>
          <w:lang w:eastAsia="hu-HU"/>
        </w:rPr>
        <w:t xml:space="preserve">Helyi infrastruktúra fejlesztéséhez nyújtott beruházási támogatás </w:t>
      </w:r>
      <w:r w:rsidRPr="00720E14">
        <w:rPr>
          <w:rFonts w:ascii="Arial" w:eastAsia="Calibri" w:hAnsi="Arial" w:cs="Calibri"/>
          <w:i/>
          <w:sz w:val="20"/>
          <w:szCs w:val="20"/>
        </w:rPr>
        <w:t>kategória alkalmazása esetén:</w:t>
      </w:r>
    </w:p>
    <w:p w:rsidR="00720E14" w:rsidRPr="00720E14" w:rsidRDefault="00720E14" w:rsidP="00720E14">
      <w:pPr>
        <w:keepNext/>
        <w:spacing w:before="120" w:after="120"/>
        <w:ind w:left="414"/>
        <w:jc w:val="both"/>
        <w:rPr>
          <w:rFonts w:ascii="Arial" w:eastAsia="Calibri" w:hAnsi="Arial" w:cs="Arial"/>
          <w:sz w:val="20"/>
          <w:szCs w:val="20"/>
          <w:lang w:eastAsia="hu-HU"/>
        </w:rPr>
      </w:pPr>
      <w:r w:rsidRPr="00720E14">
        <w:rPr>
          <w:rFonts w:ascii="Arial" w:eastAsia="Calibri" w:hAnsi="Arial" w:cs="Arial"/>
          <w:sz w:val="20"/>
          <w:szCs w:val="20"/>
          <w:lang w:eastAsia="hu-HU"/>
        </w:rPr>
        <w:t xml:space="preserve">A felhívás általános mellékletében szereplő Kizáró okok listáján túl, az alábbi szempontok szerint nem nyújtható </w:t>
      </w:r>
      <w:r w:rsidRPr="00720E14">
        <w:rPr>
          <w:rFonts w:ascii="Arial" w:eastAsia="Calibri" w:hAnsi="Arial" w:cs="Arial"/>
          <w:b/>
          <w:bCs/>
          <w:sz w:val="20"/>
          <w:szCs w:val="20"/>
          <w:lang w:eastAsia="hu-HU"/>
        </w:rPr>
        <w:t xml:space="preserve">helyi infrastruktúra fejlesztéséhez nyújtott beruházási támogatás </w:t>
      </w:r>
      <w:r w:rsidRPr="00720E14">
        <w:rPr>
          <w:rFonts w:ascii="Arial" w:eastAsia="Calibri" w:hAnsi="Arial" w:cs="Arial"/>
          <w:sz w:val="20"/>
          <w:szCs w:val="20"/>
          <w:lang w:eastAsia="hu-HU"/>
        </w:rPr>
        <w:t xml:space="preserve">azon támogatást igénylő részére: </w:t>
      </w:r>
    </w:p>
    <w:p w:rsidR="00720E14" w:rsidRPr="00720E14" w:rsidRDefault="00720E14" w:rsidP="00720E14">
      <w:pPr>
        <w:autoSpaceDE w:val="0"/>
        <w:autoSpaceDN w:val="0"/>
        <w:adjustRightInd w:val="0"/>
        <w:spacing w:after="107"/>
        <w:ind w:left="414"/>
        <w:jc w:val="both"/>
        <w:rPr>
          <w:rFonts w:ascii="Arial" w:eastAsia="Calibri" w:hAnsi="Arial" w:cs="Arial"/>
          <w:sz w:val="20"/>
          <w:szCs w:val="20"/>
          <w:lang w:eastAsia="hu-HU"/>
        </w:rPr>
      </w:pPr>
      <w:proofErr w:type="gramStart"/>
      <w:r w:rsidRPr="00720E14">
        <w:rPr>
          <w:rFonts w:ascii="Arial" w:eastAsia="Calibri" w:hAnsi="Arial" w:cs="Arial"/>
          <w:sz w:val="20"/>
          <w:szCs w:val="20"/>
          <w:lang w:eastAsia="hu-HU"/>
        </w:rPr>
        <w:t>a</w:t>
      </w:r>
      <w:proofErr w:type="gramEnd"/>
      <w:r w:rsidRPr="00720E14">
        <w:rPr>
          <w:rFonts w:ascii="Arial" w:eastAsia="Calibri" w:hAnsi="Arial" w:cs="Arial"/>
          <w:sz w:val="20"/>
          <w:szCs w:val="20"/>
          <w:lang w:eastAsia="hu-HU"/>
        </w:rPr>
        <w:t xml:space="preserve">) a halászati és </w:t>
      </w:r>
      <w:proofErr w:type="spellStart"/>
      <w:r w:rsidRPr="00720E14">
        <w:rPr>
          <w:rFonts w:ascii="Arial" w:eastAsia="Calibri" w:hAnsi="Arial" w:cs="Arial"/>
          <w:sz w:val="20"/>
          <w:szCs w:val="20"/>
          <w:lang w:eastAsia="hu-HU"/>
        </w:rPr>
        <w:t>akvakultúra-termékek</w:t>
      </w:r>
      <w:proofErr w:type="spellEnd"/>
      <w:r w:rsidRPr="00720E14">
        <w:rPr>
          <w:rFonts w:ascii="Arial" w:eastAsia="Calibri" w:hAnsi="Arial" w:cs="Arial"/>
          <w:sz w:val="20"/>
          <w:szCs w:val="20"/>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720E14">
        <w:rPr>
          <w:rFonts w:ascii="Arial" w:eastAsia="Calibri" w:hAnsi="Arial" w:cs="Arial"/>
          <w:sz w:val="20"/>
          <w:szCs w:val="20"/>
          <w:lang w:eastAsia="hu-HU"/>
        </w:rPr>
        <w:t>akvakultúra-termékek</w:t>
      </w:r>
      <w:proofErr w:type="spellEnd"/>
      <w:r w:rsidRPr="00720E14">
        <w:rPr>
          <w:rFonts w:ascii="Arial" w:eastAsia="Calibri" w:hAnsi="Arial" w:cs="Arial"/>
          <w:sz w:val="20"/>
          <w:szCs w:val="20"/>
          <w:lang w:eastAsia="hu-HU"/>
        </w:rPr>
        <w:t xml:space="preserve"> termeléséhez, feldolgozásához és értékesítéséhez nyújtott támogatás, </w:t>
      </w:r>
    </w:p>
    <w:p w:rsidR="00720E14" w:rsidRPr="00720E14" w:rsidRDefault="00720E14" w:rsidP="00720E14">
      <w:pPr>
        <w:autoSpaceDE w:val="0"/>
        <w:autoSpaceDN w:val="0"/>
        <w:adjustRightInd w:val="0"/>
        <w:spacing w:after="107"/>
        <w:ind w:left="414"/>
        <w:jc w:val="both"/>
        <w:rPr>
          <w:rFonts w:ascii="Arial" w:eastAsia="Calibri" w:hAnsi="Arial" w:cs="Arial"/>
          <w:sz w:val="20"/>
          <w:szCs w:val="20"/>
          <w:lang w:eastAsia="hu-HU"/>
        </w:rPr>
      </w:pPr>
      <w:r w:rsidRPr="00720E14">
        <w:rPr>
          <w:rFonts w:ascii="Arial" w:eastAsia="Calibri" w:hAnsi="Arial" w:cs="Arial"/>
          <w:sz w:val="20"/>
          <w:szCs w:val="20"/>
          <w:lang w:eastAsia="hu-HU"/>
        </w:rPr>
        <w:t xml:space="preserve">b) elsődleges mezőgazdasági termeléshez nyújtott támogatás, </w:t>
      </w:r>
    </w:p>
    <w:p w:rsidR="00720E14" w:rsidRPr="00720E14" w:rsidRDefault="00720E14" w:rsidP="00720E14">
      <w:pPr>
        <w:keepNext/>
        <w:spacing w:before="120" w:after="120"/>
        <w:ind w:left="414"/>
        <w:jc w:val="both"/>
        <w:rPr>
          <w:rFonts w:ascii="Arial" w:eastAsia="Calibri" w:hAnsi="Arial" w:cs="Arial"/>
          <w:sz w:val="20"/>
          <w:szCs w:val="20"/>
          <w:lang w:eastAsia="hu-HU"/>
        </w:rPr>
      </w:pPr>
      <w:r w:rsidRPr="00720E14">
        <w:rPr>
          <w:rFonts w:ascii="Arial" w:eastAsia="Calibri" w:hAnsi="Arial" w:cs="Arial"/>
          <w:sz w:val="20"/>
          <w:szCs w:val="20"/>
          <w:lang w:eastAsia="hu-HU"/>
        </w:rPr>
        <w:t xml:space="preserve">c) azon támogatást igénylő részére, amely azt mezőgazdasági termékek feldolgozásához vagy forgalmazásához használja fel, amennyiben </w:t>
      </w:r>
    </w:p>
    <w:p w:rsidR="00720E14" w:rsidRPr="00720E14" w:rsidRDefault="00720E14" w:rsidP="00720E14">
      <w:pPr>
        <w:autoSpaceDE w:val="0"/>
        <w:autoSpaceDN w:val="0"/>
        <w:adjustRightInd w:val="0"/>
        <w:spacing w:after="107"/>
        <w:ind w:left="1123"/>
        <w:jc w:val="both"/>
        <w:rPr>
          <w:rFonts w:ascii="Arial" w:eastAsia="Calibri" w:hAnsi="Arial" w:cs="Arial"/>
          <w:sz w:val="20"/>
          <w:szCs w:val="20"/>
          <w:lang w:eastAsia="hu-HU"/>
        </w:rPr>
      </w:pPr>
      <w:proofErr w:type="gramStart"/>
      <w:r w:rsidRPr="00720E14">
        <w:rPr>
          <w:rFonts w:ascii="Arial" w:eastAsia="Calibri" w:hAnsi="Arial" w:cs="Arial"/>
          <w:sz w:val="20"/>
          <w:szCs w:val="20"/>
          <w:lang w:eastAsia="hu-HU"/>
        </w:rPr>
        <w:t>i.</w:t>
      </w:r>
      <w:proofErr w:type="gramEnd"/>
      <w:r w:rsidRPr="00720E14">
        <w:rPr>
          <w:rFonts w:ascii="Arial" w:eastAsia="Calibri" w:hAnsi="Arial" w:cs="Arial"/>
          <w:sz w:val="20"/>
          <w:szCs w:val="20"/>
          <w:lang w:eastAsia="hu-HU"/>
        </w:rPr>
        <w:t xml:space="preserve"> a támogatás összege az elsődleges termelőktől beszerzett vagy érintett vállalkozások által forgalmazott ilyen termékek ára vagy mennyisége alapján kerül rögzítésre, vagy </w:t>
      </w:r>
    </w:p>
    <w:p w:rsidR="00720E14" w:rsidRPr="00720E14" w:rsidRDefault="00720E14" w:rsidP="00720E14">
      <w:pPr>
        <w:autoSpaceDE w:val="0"/>
        <w:autoSpaceDN w:val="0"/>
        <w:adjustRightInd w:val="0"/>
        <w:spacing w:after="107"/>
        <w:ind w:left="1123"/>
        <w:jc w:val="both"/>
        <w:rPr>
          <w:rFonts w:ascii="Arial" w:eastAsia="Calibri" w:hAnsi="Arial" w:cs="Arial"/>
          <w:sz w:val="20"/>
          <w:szCs w:val="20"/>
          <w:lang w:eastAsia="hu-HU"/>
        </w:rPr>
      </w:pPr>
      <w:proofErr w:type="spellStart"/>
      <w:r w:rsidRPr="00720E14">
        <w:rPr>
          <w:rFonts w:ascii="Arial" w:eastAsia="Calibri" w:hAnsi="Arial" w:cs="Arial"/>
          <w:sz w:val="20"/>
          <w:szCs w:val="20"/>
          <w:lang w:eastAsia="hu-HU"/>
        </w:rPr>
        <w:t>ii</w:t>
      </w:r>
      <w:proofErr w:type="spellEnd"/>
      <w:r w:rsidRPr="00720E14">
        <w:rPr>
          <w:rFonts w:ascii="Arial" w:eastAsia="Calibri" w:hAnsi="Arial" w:cs="Arial"/>
          <w:sz w:val="20"/>
          <w:szCs w:val="20"/>
          <w:lang w:eastAsia="hu-HU"/>
        </w:rPr>
        <w:t xml:space="preserve">. a támogatás az elsődleges termelőknek történő teljes vagy részleges továbbítástól függ, </w:t>
      </w:r>
    </w:p>
    <w:p w:rsidR="00720E14" w:rsidRPr="00720E14" w:rsidRDefault="00720E14" w:rsidP="00720E14">
      <w:pPr>
        <w:autoSpaceDE w:val="0"/>
        <w:autoSpaceDN w:val="0"/>
        <w:adjustRightInd w:val="0"/>
        <w:spacing w:after="0"/>
        <w:ind w:left="414"/>
        <w:jc w:val="both"/>
        <w:rPr>
          <w:rFonts w:ascii="Arial" w:eastAsia="Calibri" w:hAnsi="Arial" w:cs="Arial"/>
          <w:sz w:val="20"/>
          <w:szCs w:val="20"/>
          <w:lang w:eastAsia="hu-HU"/>
        </w:rPr>
      </w:pPr>
      <w:r w:rsidRPr="00720E14">
        <w:rPr>
          <w:rFonts w:ascii="Arial" w:eastAsia="Calibri" w:hAnsi="Arial" w:cs="Arial"/>
          <w:sz w:val="20"/>
          <w:szCs w:val="20"/>
          <w:lang w:eastAsia="hu-HU"/>
        </w:rPr>
        <w:t xml:space="preserve">d) nehéz helyzetben lévő vállalkozás részére, </w:t>
      </w:r>
    </w:p>
    <w:p w:rsidR="00720E14" w:rsidRPr="00720E14" w:rsidRDefault="00720E14" w:rsidP="00720E14">
      <w:pPr>
        <w:autoSpaceDE w:val="0"/>
        <w:autoSpaceDN w:val="0"/>
        <w:adjustRightInd w:val="0"/>
        <w:spacing w:after="0"/>
        <w:ind w:left="414"/>
        <w:jc w:val="both"/>
        <w:rPr>
          <w:rFonts w:ascii="Arial" w:eastAsia="Calibri" w:hAnsi="Arial" w:cs="Arial"/>
          <w:sz w:val="20"/>
          <w:szCs w:val="20"/>
          <w:lang w:eastAsia="hu-HU"/>
        </w:rPr>
      </w:pPr>
      <w:proofErr w:type="gramStart"/>
      <w:r w:rsidRPr="00720E14">
        <w:rPr>
          <w:rFonts w:ascii="Arial" w:eastAsia="Calibri" w:hAnsi="Arial" w:cs="Arial"/>
          <w:sz w:val="20"/>
          <w:szCs w:val="20"/>
          <w:lang w:eastAsia="hu-HU"/>
        </w:rPr>
        <w:lastRenderedPageBreak/>
        <w:t>e</w:t>
      </w:r>
      <w:proofErr w:type="gramEnd"/>
      <w:r w:rsidRPr="00720E14">
        <w:rPr>
          <w:rFonts w:ascii="Arial" w:eastAsia="Calibri" w:hAnsi="Arial" w:cs="Arial"/>
          <w:sz w:val="20"/>
          <w:szCs w:val="20"/>
          <w:lang w:eastAsia="hu-HU"/>
        </w:rPr>
        <w:t xml:space="preserve">) exporttal kapcsolatos tevékenységhez, ha az </w:t>
      </w:r>
      <w:proofErr w:type="spellStart"/>
      <w:r w:rsidRPr="00720E14">
        <w:rPr>
          <w:rFonts w:ascii="Arial" w:eastAsia="Calibri" w:hAnsi="Arial" w:cs="Arial"/>
          <w:sz w:val="20"/>
          <w:szCs w:val="20"/>
          <w:lang w:eastAsia="hu-HU"/>
        </w:rPr>
        <w:t>az</w:t>
      </w:r>
      <w:proofErr w:type="spellEnd"/>
      <w:r w:rsidRPr="00720E14">
        <w:rPr>
          <w:rFonts w:ascii="Arial" w:eastAsia="Calibri" w:hAnsi="Arial" w:cs="Arial"/>
          <w:sz w:val="20"/>
          <w:szCs w:val="20"/>
          <w:lang w:eastAsia="hu-HU"/>
        </w:rPr>
        <w:t xml:space="preserve"> exportált mennyiségekhez, értékesítési hálózat kialakításához és működtetéséhez vagy az exporttevékenységgel összefüggésben felmerülő egyéb folyó kiadásokhoz közvetlenül kapcsolódik, </w:t>
      </w:r>
    </w:p>
    <w:p w:rsidR="00720E14" w:rsidRPr="00720E14" w:rsidRDefault="00720E14" w:rsidP="00720E14">
      <w:pPr>
        <w:autoSpaceDE w:val="0"/>
        <w:autoSpaceDN w:val="0"/>
        <w:adjustRightInd w:val="0"/>
        <w:spacing w:after="107"/>
        <w:ind w:left="414"/>
        <w:jc w:val="both"/>
        <w:rPr>
          <w:rFonts w:ascii="Arial" w:eastAsia="Calibri" w:hAnsi="Arial" w:cs="Arial"/>
          <w:sz w:val="20"/>
          <w:szCs w:val="20"/>
          <w:lang w:eastAsia="hu-HU"/>
        </w:rPr>
      </w:pPr>
      <w:proofErr w:type="gramStart"/>
      <w:r w:rsidRPr="00720E14">
        <w:rPr>
          <w:rFonts w:ascii="Arial" w:eastAsia="Calibri" w:hAnsi="Arial" w:cs="Arial"/>
          <w:sz w:val="20"/>
          <w:szCs w:val="20"/>
          <w:lang w:eastAsia="hu-HU"/>
        </w:rPr>
        <w:t>f</w:t>
      </w:r>
      <w:proofErr w:type="gramEnd"/>
      <w:r w:rsidRPr="00720E14">
        <w:rPr>
          <w:rFonts w:ascii="Arial" w:eastAsia="Calibri" w:hAnsi="Arial" w:cs="Arial"/>
          <w:sz w:val="20"/>
          <w:szCs w:val="20"/>
          <w:lang w:eastAsia="hu-HU"/>
        </w:rPr>
        <w:t xml:space="preserve">) ha azt import áru helyett hazai áru használatától teszik függővé, </w:t>
      </w:r>
    </w:p>
    <w:p w:rsidR="00720E14" w:rsidRPr="00720E14" w:rsidRDefault="00720E14" w:rsidP="00720E14">
      <w:pPr>
        <w:autoSpaceDE w:val="0"/>
        <w:autoSpaceDN w:val="0"/>
        <w:adjustRightInd w:val="0"/>
        <w:spacing w:after="107"/>
        <w:ind w:left="414"/>
        <w:jc w:val="both"/>
        <w:rPr>
          <w:rFonts w:ascii="Arial" w:eastAsia="Calibri" w:hAnsi="Arial" w:cs="Arial"/>
          <w:sz w:val="20"/>
          <w:szCs w:val="20"/>
          <w:lang w:eastAsia="hu-HU"/>
        </w:rPr>
      </w:pPr>
      <w:proofErr w:type="gramStart"/>
      <w:r w:rsidRPr="00720E14">
        <w:rPr>
          <w:rFonts w:ascii="Arial" w:eastAsia="Calibri" w:hAnsi="Arial" w:cs="Arial"/>
          <w:sz w:val="20"/>
          <w:szCs w:val="20"/>
          <w:lang w:eastAsia="hu-HU"/>
        </w:rPr>
        <w:t>g</w:t>
      </w:r>
      <w:proofErr w:type="gramEnd"/>
      <w:r w:rsidRPr="00720E14">
        <w:rPr>
          <w:rFonts w:ascii="Arial" w:eastAsia="Calibri" w:hAnsi="Arial" w:cs="Arial"/>
          <w:sz w:val="20"/>
          <w:szCs w:val="20"/>
          <w:lang w:eastAsia="hu-HU"/>
        </w:rPr>
        <w:t xml:space="preserve">) a 2010/787/EU tanácsi határozat hatálya alá tartozó versenyképtelen szénbányák bezárásához, </w:t>
      </w:r>
    </w:p>
    <w:p w:rsidR="00720E14" w:rsidRPr="00720E14" w:rsidRDefault="00720E14" w:rsidP="00720E14">
      <w:pPr>
        <w:autoSpaceDE w:val="0"/>
        <w:autoSpaceDN w:val="0"/>
        <w:adjustRightInd w:val="0"/>
        <w:spacing w:after="107"/>
        <w:ind w:left="414"/>
        <w:jc w:val="both"/>
        <w:rPr>
          <w:rFonts w:ascii="Arial" w:eastAsia="Calibri" w:hAnsi="Arial" w:cs="Arial"/>
          <w:sz w:val="20"/>
          <w:szCs w:val="20"/>
          <w:lang w:eastAsia="hu-HU"/>
        </w:rPr>
      </w:pPr>
      <w:proofErr w:type="gramStart"/>
      <w:r w:rsidRPr="00720E14">
        <w:rPr>
          <w:rFonts w:ascii="Arial" w:eastAsia="Calibri" w:hAnsi="Arial" w:cs="Arial"/>
          <w:sz w:val="20"/>
          <w:szCs w:val="20"/>
          <w:lang w:eastAsia="hu-HU"/>
        </w:rPr>
        <w:t>h</w:t>
      </w:r>
      <w:proofErr w:type="gramEnd"/>
      <w:r w:rsidRPr="00720E14">
        <w:rPr>
          <w:rFonts w:ascii="Arial" w:eastAsia="Calibri" w:hAnsi="Arial" w:cs="Arial"/>
          <w:sz w:val="20"/>
          <w:szCs w:val="20"/>
          <w:lang w:eastAsia="hu-HU"/>
        </w:rPr>
        <w:t xml:space="preserve">) azon szervezet részére, amely az Európai Bizottság európai uniós versenyjogi értelemben vett állami támogatás visszafizetésére kötelező határozatának nem tett eleget </w:t>
      </w:r>
    </w:p>
    <w:p w:rsidR="00720E14" w:rsidRPr="00720E14" w:rsidRDefault="00720E14" w:rsidP="00720E14">
      <w:pPr>
        <w:autoSpaceDE w:val="0"/>
        <w:autoSpaceDN w:val="0"/>
        <w:adjustRightInd w:val="0"/>
        <w:spacing w:after="107"/>
        <w:ind w:left="414"/>
        <w:jc w:val="both"/>
        <w:rPr>
          <w:rFonts w:ascii="Arial" w:eastAsia="Calibri" w:hAnsi="Arial" w:cs="Arial"/>
          <w:sz w:val="20"/>
          <w:szCs w:val="20"/>
          <w:lang w:eastAsia="hu-HU"/>
        </w:rPr>
      </w:pPr>
      <w:r w:rsidRPr="00720E14">
        <w:rPr>
          <w:rFonts w:ascii="Arial" w:eastAsia="Calibri" w:hAnsi="Arial" w:cs="Arial"/>
          <w:sz w:val="20"/>
          <w:szCs w:val="20"/>
          <w:lang w:eastAsia="hu-HU"/>
        </w:rPr>
        <w:t xml:space="preserve">i) olyan feltétellel, amely az európai uniós jog megsértését eredményezi, </w:t>
      </w:r>
    </w:p>
    <w:p w:rsidR="00720E14" w:rsidRPr="00720E14" w:rsidRDefault="00720E14" w:rsidP="00720E14">
      <w:pPr>
        <w:autoSpaceDE w:val="0"/>
        <w:autoSpaceDN w:val="0"/>
        <w:adjustRightInd w:val="0"/>
        <w:spacing w:after="107"/>
        <w:ind w:left="414"/>
        <w:jc w:val="both"/>
        <w:rPr>
          <w:rFonts w:ascii="Arial" w:eastAsia="Calibri" w:hAnsi="Arial" w:cs="Arial"/>
          <w:sz w:val="20"/>
          <w:szCs w:val="20"/>
          <w:lang w:eastAsia="hu-HU"/>
        </w:rPr>
      </w:pPr>
      <w:r w:rsidRPr="00720E14">
        <w:rPr>
          <w:rFonts w:ascii="Arial" w:eastAsia="Calibri" w:hAnsi="Arial" w:cs="Arial"/>
          <w:sz w:val="20"/>
          <w:szCs w:val="20"/>
          <w:lang w:eastAsia="hu-HU"/>
        </w:rPr>
        <w:t xml:space="preserve">j) repülőtéri infrastruktúrához nyújtott támogatás, </w:t>
      </w:r>
    </w:p>
    <w:p w:rsidR="00720E14" w:rsidRPr="00720E14" w:rsidRDefault="00720E14" w:rsidP="00720E14">
      <w:pPr>
        <w:autoSpaceDE w:val="0"/>
        <w:autoSpaceDN w:val="0"/>
        <w:adjustRightInd w:val="0"/>
        <w:spacing w:after="107"/>
        <w:ind w:left="414"/>
        <w:jc w:val="both"/>
        <w:rPr>
          <w:rFonts w:ascii="Arial" w:eastAsia="Calibri" w:hAnsi="Arial" w:cs="Arial"/>
          <w:sz w:val="20"/>
          <w:szCs w:val="20"/>
          <w:lang w:eastAsia="hu-HU"/>
        </w:rPr>
      </w:pPr>
      <w:r w:rsidRPr="00720E14">
        <w:rPr>
          <w:rFonts w:ascii="Arial" w:eastAsia="Calibri" w:hAnsi="Arial" w:cs="Arial"/>
          <w:sz w:val="20"/>
          <w:szCs w:val="20"/>
          <w:lang w:eastAsia="hu-HU"/>
        </w:rPr>
        <w:t xml:space="preserve">k) kikötői infrastruktúrához nyújtott támogatás, </w:t>
      </w:r>
    </w:p>
    <w:p w:rsidR="00720E14" w:rsidRPr="00720E14" w:rsidRDefault="00720E14" w:rsidP="00720E14">
      <w:pPr>
        <w:autoSpaceDE w:val="0"/>
        <w:autoSpaceDN w:val="0"/>
        <w:adjustRightInd w:val="0"/>
        <w:spacing w:after="107"/>
        <w:ind w:left="414"/>
        <w:jc w:val="both"/>
        <w:rPr>
          <w:rFonts w:ascii="Arial" w:eastAsia="Calibri" w:hAnsi="Arial" w:cs="Arial"/>
          <w:sz w:val="20"/>
          <w:szCs w:val="20"/>
          <w:lang w:eastAsia="hu-HU"/>
        </w:rPr>
      </w:pPr>
      <w:proofErr w:type="gramStart"/>
      <w:r w:rsidRPr="00720E14">
        <w:rPr>
          <w:rFonts w:ascii="Arial" w:eastAsia="Calibri" w:hAnsi="Arial" w:cs="Arial"/>
          <w:sz w:val="20"/>
          <w:szCs w:val="20"/>
          <w:lang w:eastAsia="hu-HU"/>
        </w:rPr>
        <w:t>l</w:t>
      </w:r>
      <w:proofErr w:type="gramEnd"/>
      <w:r w:rsidRPr="00720E14">
        <w:rPr>
          <w:rFonts w:ascii="Arial" w:eastAsia="Calibri" w:hAnsi="Arial" w:cs="Arial"/>
          <w:sz w:val="20"/>
          <w:szCs w:val="20"/>
          <w:lang w:eastAsia="hu-HU"/>
        </w:rPr>
        <w:t xml:space="preserve">) dedikált infrastruktúra fejlesztéséhez nyújtott támogatás, </w:t>
      </w:r>
    </w:p>
    <w:p w:rsidR="00720E14" w:rsidRPr="00720E14" w:rsidRDefault="00720E14" w:rsidP="00720E14">
      <w:pPr>
        <w:autoSpaceDE w:val="0"/>
        <w:autoSpaceDN w:val="0"/>
        <w:adjustRightInd w:val="0"/>
        <w:spacing w:after="0"/>
        <w:ind w:left="414"/>
        <w:jc w:val="both"/>
        <w:rPr>
          <w:rFonts w:ascii="Arial" w:eastAsia="Calibri" w:hAnsi="Arial" w:cs="Arial"/>
          <w:sz w:val="20"/>
          <w:szCs w:val="20"/>
          <w:lang w:eastAsia="hu-HU"/>
        </w:rPr>
      </w:pPr>
      <w:proofErr w:type="gramStart"/>
      <w:r w:rsidRPr="00720E14">
        <w:rPr>
          <w:rFonts w:ascii="Arial" w:eastAsia="Calibri" w:hAnsi="Arial" w:cs="Arial"/>
          <w:sz w:val="20"/>
          <w:szCs w:val="20"/>
          <w:lang w:eastAsia="hu-HU"/>
        </w:rPr>
        <w:t>m</w:t>
      </w:r>
      <w:proofErr w:type="gramEnd"/>
      <w:r w:rsidRPr="00720E14">
        <w:rPr>
          <w:rFonts w:ascii="Arial" w:eastAsia="Calibri" w:hAnsi="Arial" w:cs="Arial"/>
          <w:sz w:val="20"/>
          <w:szCs w:val="20"/>
          <w:lang w:eastAsia="hu-HU"/>
        </w:rPr>
        <w:t xml:space="preserve">) olyan infrastruktúrához nyújtott támogatás, amelyre a 651/2014/EU bizottsági rendelet egyéb cikke alapján (a 14. cikk szerinti regionális beruházási támogatás kivételével) nyújtható támogatás.” </w:t>
      </w:r>
    </w:p>
    <w:p w:rsidR="00385E5D" w:rsidRPr="00063011" w:rsidRDefault="00385E5D" w:rsidP="00385E5D">
      <w:pPr>
        <w:keepNext/>
        <w:keepLines/>
        <w:spacing w:before="200" w:after="0"/>
        <w:ind w:left="414"/>
        <w:outlineLvl w:val="1"/>
        <w:rPr>
          <w:rFonts w:ascii="Arial" w:eastAsia="Times New Roman" w:hAnsi="Arial" w:cs="Arial"/>
          <w:bCs/>
          <w:sz w:val="28"/>
          <w:szCs w:val="28"/>
        </w:rPr>
      </w:pPr>
      <w:bookmarkStart w:id="114" w:name="_Toc486328491"/>
      <w:bookmarkStart w:id="115" w:name="_Toc405190843"/>
      <w:bookmarkStart w:id="116" w:name="_Toc520280459"/>
      <w:r w:rsidRPr="00063011">
        <w:rPr>
          <w:rFonts w:ascii="Arial" w:eastAsia="Times New Roman" w:hAnsi="Arial" w:cs="Arial"/>
          <w:bCs/>
          <w:sz w:val="28"/>
          <w:szCs w:val="28"/>
        </w:rPr>
        <w:t>4.3. A támogatási kérelem benyújtásának határideje és módja</w:t>
      </w:r>
      <w:bookmarkEnd w:id="114"/>
      <w:bookmarkEnd w:id="115"/>
      <w:bookmarkEnd w:id="116"/>
    </w:p>
    <w:p w:rsidR="00385E5D" w:rsidRPr="00063011" w:rsidRDefault="00385E5D" w:rsidP="00385E5D">
      <w:pPr>
        <w:spacing w:before="240"/>
        <w:jc w:val="both"/>
        <w:rPr>
          <w:rFonts w:ascii="Arial" w:eastAsia="Calibri" w:hAnsi="Arial" w:cs="Arial"/>
          <w:sz w:val="20"/>
          <w:szCs w:val="20"/>
        </w:rPr>
      </w:pPr>
      <w:r w:rsidRPr="00063011">
        <w:rPr>
          <w:rFonts w:ascii="Arial" w:eastAsia="Calibri" w:hAnsi="Arial" w:cs="Arial"/>
          <w:sz w:val="20"/>
          <w:szCs w:val="20"/>
        </w:rPr>
        <w:t>A 272/2014. (XI.5.) Korm. rendelet 72/</w:t>
      </w:r>
      <w:proofErr w:type="gramStart"/>
      <w:r w:rsidRPr="00063011">
        <w:rPr>
          <w:rFonts w:ascii="Arial" w:eastAsia="Calibri" w:hAnsi="Arial" w:cs="Arial"/>
          <w:sz w:val="20"/>
          <w:szCs w:val="20"/>
        </w:rPr>
        <w:t>A</w:t>
      </w:r>
      <w:proofErr w:type="gramEnd"/>
      <w:r w:rsidRPr="00063011">
        <w:rPr>
          <w:rFonts w:ascii="Arial" w:eastAsia="Calibri" w:hAnsi="Arial" w:cs="Arial"/>
          <w:sz w:val="20"/>
          <w:szCs w:val="20"/>
        </w:rPr>
        <w:t xml:space="preserve"> § (2) pontja alapján a támogatást igénylő a támogatást a helyi támogatási kérelmének a </w:t>
      </w:r>
      <w:proofErr w:type="spellStart"/>
      <w:r w:rsidRPr="00063011">
        <w:rPr>
          <w:rFonts w:ascii="Arial" w:eastAsia="Calibri" w:hAnsi="Arial" w:cs="Arial"/>
          <w:sz w:val="20"/>
          <w:szCs w:val="20"/>
        </w:rPr>
        <w:t>HACS-hoz</w:t>
      </w:r>
      <w:proofErr w:type="spellEnd"/>
      <w:r w:rsidRPr="00063011">
        <w:rPr>
          <w:rFonts w:ascii="Arial" w:eastAsia="Calibri" w:hAnsi="Arial" w:cs="Arial"/>
          <w:sz w:val="20"/>
          <w:szCs w:val="20"/>
        </w:rPr>
        <w:t xml:space="preserve"> történő benyújtásával igényelheti. A helyi támogatási kérelmek benyújtásának határidejét és módját jelen felhívás 4.3.1. fejezete tartalmazza.</w:t>
      </w:r>
    </w:p>
    <w:p w:rsidR="00385E5D" w:rsidRPr="00063011" w:rsidRDefault="00385E5D" w:rsidP="00385E5D">
      <w:pPr>
        <w:jc w:val="both"/>
        <w:rPr>
          <w:rFonts w:ascii="Arial" w:eastAsia="Calibri" w:hAnsi="Arial" w:cs="Arial"/>
          <w:sz w:val="20"/>
          <w:szCs w:val="20"/>
        </w:rPr>
      </w:pPr>
      <w:r w:rsidRPr="00063011">
        <w:rPr>
          <w:rFonts w:ascii="Arial" w:eastAsia="Calibri" w:hAnsi="Arial" w:cs="Arial"/>
          <w:sz w:val="20"/>
          <w:szCs w:val="20"/>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rsidR="00385E5D" w:rsidRPr="00063011" w:rsidRDefault="00385E5D" w:rsidP="00385E5D">
      <w:pPr>
        <w:keepNext/>
        <w:spacing w:before="200" w:after="0"/>
        <w:ind w:left="414"/>
        <w:outlineLvl w:val="1"/>
        <w:rPr>
          <w:rFonts w:ascii="Arial" w:eastAsia="Times New Roman" w:hAnsi="Arial" w:cs="Arial"/>
          <w:bCs/>
          <w:sz w:val="28"/>
          <w:szCs w:val="28"/>
        </w:rPr>
      </w:pPr>
      <w:bookmarkStart w:id="117" w:name="_Toc486328492"/>
      <w:bookmarkStart w:id="118" w:name="_Toc520280460"/>
      <w:r w:rsidRPr="00063011">
        <w:rPr>
          <w:rFonts w:ascii="Arial" w:eastAsia="Times New Roman" w:hAnsi="Arial" w:cs="Arial"/>
          <w:bCs/>
          <w:sz w:val="28"/>
          <w:szCs w:val="28"/>
        </w:rPr>
        <w:t xml:space="preserve">4.3.1. A helyi támogatási kérelem </w:t>
      </w:r>
      <w:proofErr w:type="spellStart"/>
      <w:r w:rsidRPr="00063011">
        <w:rPr>
          <w:rFonts w:ascii="Arial" w:eastAsia="Times New Roman" w:hAnsi="Arial" w:cs="Arial"/>
          <w:bCs/>
          <w:sz w:val="28"/>
          <w:szCs w:val="28"/>
        </w:rPr>
        <w:t>HACS-hoz</w:t>
      </w:r>
      <w:proofErr w:type="spellEnd"/>
      <w:r w:rsidRPr="00063011">
        <w:rPr>
          <w:rFonts w:ascii="Arial" w:eastAsia="Times New Roman" w:hAnsi="Arial" w:cs="Arial"/>
          <w:bCs/>
          <w:sz w:val="28"/>
          <w:szCs w:val="28"/>
        </w:rPr>
        <w:t xml:space="preserve"> történő benyújtásának határideje és módja</w:t>
      </w:r>
      <w:bookmarkEnd w:id="117"/>
      <w:bookmarkEnd w:id="118"/>
    </w:p>
    <w:p w:rsidR="00BC41AE" w:rsidRPr="00063011" w:rsidRDefault="00BC41AE" w:rsidP="00385E5D">
      <w:pPr>
        <w:jc w:val="both"/>
        <w:rPr>
          <w:rFonts w:ascii="Arial" w:eastAsia="Calibri" w:hAnsi="Arial" w:cs="Arial"/>
          <w:sz w:val="20"/>
          <w:szCs w:val="20"/>
        </w:rPr>
      </w:pPr>
    </w:p>
    <w:p w:rsidR="00385E5D" w:rsidRPr="00720E14" w:rsidRDefault="00385E5D" w:rsidP="00385E5D">
      <w:pPr>
        <w:jc w:val="both"/>
        <w:rPr>
          <w:rFonts w:ascii="Arial" w:eastAsia="Calibri" w:hAnsi="Arial" w:cs="Arial"/>
          <w:sz w:val="20"/>
          <w:szCs w:val="20"/>
        </w:rPr>
      </w:pPr>
      <w:r w:rsidRPr="00720E14">
        <w:rPr>
          <w:rFonts w:ascii="Arial" w:eastAsia="Calibri" w:hAnsi="Arial" w:cs="Arial"/>
          <w:sz w:val="20"/>
          <w:szCs w:val="20"/>
        </w:rPr>
        <w:t xml:space="preserve">Jelen helyi felhívás keretében a helyi támogatási kérelmek benyújtására </w:t>
      </w:r>
      <w:r w:rsidR="00BC41AE" w:rsidRPr="00720E14">
        <w:rPr>
          <w:rFonts w:ascii="Arial" w:eastAsia="Calibri" w:hAnsi="Arial" w:cs="Arial"/>
          <w:sz w:val="20"/>
          <w:szCs w:val="20"/>
        </w:rPr>
        <w:t>201</w:t>
      </w:r>
      <w:r w:rsidR="00AF6649">
        <w:rPr>
          <w:rFonts w:ascii="Arial" w:eastAsia="Calibri" w:hAnsi="Arial" w:cs="Arial"/>
          <w:sz w:val="20"/>
          <w:szCs w:val="20"/>
        </w:rPr>
        <w:t>9</w:t>
      </w:r>
      <w:r w:rsidRPr="00720E14">
        <w:rPr>
          <w:rFonts w:ascii="Arial" w:eastAsia="Calibri" w:hAnsi="Arial" w:cs="Arial"/>
          <w:sz w:val="20"/>
          <w:szCs w:val="20"/>
        </w:rPr>
        <w:t xml:space="preserve"> év</w:t>
      </w:r>
      <w:r w:rsidR="00BC41AE" w:rsidRPr="00720E14">
        <w:rPr>
          <w:rFonts w:ascii="Arial" w:eastAsia="Calibri" w:hAnsi="Arial" w:cs="Arial"/>
          <w:sz w:val="20"/>
          <w:szCs w:val="20"/>
        </w:rPr>
        <w:t xml:space="preserve"> </w:t>
      </w:r>
      <w:r w:rsidR="00AF6649">
        <w:rPr>
          <w:rFonts w:ascii="Arial" w:eastAsia="Calibri" w:hAnsi="Arial" w:cs="Arial"/>
          <w:sz w:val="20"/>
          <w:szCs w:val="20"/>
        </w:rPr>
        <w:t>02</w:t>
      </w:r>
      <w:r w:rsidRPr="00720E14">
        <w:rPr>
          <w:rFonts w:ascii="Arial" w:eastAsia="Calibri" w:hAnsi="Arial" w:cs="Arial"/>
          <w:sz w:val="20"/>
          <w:szCs w:val="20"/>
        </w:rPr>
        <w:t xml:space="preserve"> hó </w:t>
      </w:r>
      <w:r w:rsidR="00BC41AE" w:rsidRPr="00720E14">
        <w:rPr>
          <w:rFonts w:ascii="Arial" w:eastAsia="Calibri" w:hAnsi="Arial" w:cs="Arial"/>
          <w:sz w:val="20"/>
          <w:szCs w:val="20"/>
        </w:rPr>
        <w:t>0</w:t>
      </w:r>
      <w:r w:rsidR="00AF6649">
        <w:rPr>
          <w:rFonts w:ascii="Arial" w:eastAsia="Calibri" w:hAnsi="Arial" w:cs="Arial"/>
          <w:sz w:val="20"/>
          <w:szCs w:val="20"/>
        </w:rPr>
        <w:t>4</w:t>
      </w:r>
      <w:r w:rsidRPr="00720E14">
        <w:rPr>
          <w:rFonts w:ascii="Arial" w:eastAsia="Calibri" w:hAnsi="Arial" w:cs="Arial"/>
          <w:sz w:val="20"/>
          <w:szCs w:val="20"/>
        </w:rPr>
        <w:t xml:space="preserve"> naptól</w:t>
      </w:r>
      <w:r w:rsidR="00BC41AE" w:rsidRPr="00720E14">
        <w:rPr>
          <w:rFonts w:ascii="Arial" w:eastAsia="Calibri" w:hAnsi="Arial" w:cs="Arial"/>
          <w:sz w:val="20"/>
          <w:szCs w:val="20"/>
        </w:rPr>
        <w:t xml:space="preserve"> </w:t>
      </w:r>
      <w:r w:rsidRPr="00720E14">
        <w:rPr>
          <w:rFonts w:ascii="Arial" w:eastAsia="Calibri" w:hAnsi="Arial" w:cs="Arial"/>
          <w:sz w:val="20"/>
          <w:szCs w:val="20"/>
        </w:rPr>
        <w:t xml:space="preserve"> </w:t>
      </w:r>
      <w:r w:rsidR="00E94479" w:rsidRPr="00525A27">
        <w:rPr>
          <w:rFonts w:ascii="Arial" w:eastAsia="Calibri" w:hAnsi="Arial" w:cs="Arial"/>
          <w:sz w:val="20"/>
          <w:szCs w:val="20"/>
        </w:rPr>
        <w:t>2020 év 01 hó 31</w:t>
      </w:r>
      <w:r w:rsidR="00525A27">
        <w:rPr>
          <w:rFonts w:ascii="Arial" w:eastAsia="Calibri" w:hAnsi="Arial" w:cs="Arial"/>
          <w:sz w:val="20"/>
          <w:szCs w:val="20"/>
        </w:rPr>
        <w:t xml:space="preserve"> </w:t>
      </w:r>
      <w:r w:rsidRPr="00720E14">
        <w:rPr>
          <w:rFonts w:ascii="Arial" w:eastAsia="Calibri" w:hAnsi="Arial" w:cs="Arial"/>
          <w:sz w:val="20"/>
          <w:szCs w:val="20"/>
        </w:rPr>
        <w:t xml:space="preserve">napig van lehetőség. </w:t>
      </w:r>
    </w:p>
    <w:p w:rsidR="00AF6649" w:rsidRPr="00AF6649" w:rsidRDefault="00AF6649" w:rsidP="00AF6649">
      <w:pPr>
        <w:jc w:val="both"/>
        <w:rPr>
          <w:rFonts w:ascii="Arial" w:hAnsi="Arial" w:cs="Arial"/>
          <w:iCs/>
          <w:sz w:val="20"/>
          <w:szCs w:val="20"/>
        </w:rPr>
      </w:pPr>
      <w:r w:rsidRPr="00AF6649">
        <w:rPr>
          <w:rFonts w:ascii="Arial" w:hAnsi="Arial" w:cs="Arial"/>
          <w:sz w:val="20"/>
          <w:szCs w:val="20"/>
        </w:rPr>
        <w:t>Ezen időszak alatt a</w:t>
      </w:r>
      <w:r w:rsidRPr="00AF6649">
        <w:rPr>
          <w:rFonts w:ascii="Arial" w:hAnsi="Arial" w:cs="Arial"/>
          <w:iCs/>
          <w:sz w:val="20"/>
          <w:szCs w:val="20"/>
        </w:rPr>
        <w:t>z alábbi értékelési határnapokig benyújtásra került helyi támogatási kérelmek kerülnek együttesen elbírálásra:</w:t>
      </w:r>
    </w:p>
    <w:p w:rsidR="00AF6649" w:rsidRPr="00AF6649" w:rsidRDefault="00AF6649" w:rsidP="00AF6649">
      <w:pPr>
        <w:jc w:val="both"/>
        <w:rPr>
          <w:rFonts w:ascii="Arial" w:hAnsi="Arial" w:cs="Arial"/>
          <w:sz w:val="20"/>
          <w:szCs w:val="20"/>
        </w:rPr>
      </w:pPr>
      <w:r w:rsidRPr="00AF6649">
        <w:rPr>
          <w:rFonts w:ascii="Arial" w:hAnsi="Arial" w:cs="Arial"/>
          <w:sz w:val="20"/>
          <w:szCs w:val="20"/>
        </w:rPr>
        <w:t>2019 év 0</w:t>
      </w:r>
      <w:r>
        <w:rPr>
          <w:rFonts w:ascii="Arial" w:hAnsi="Arial" w:cs="Arial"/>
          <w:sz w:val="20"/>
          <w:szCs w:val="20"/>
        </w:rPr>
        <w:t>4</w:t>
      </w:r>
      <w:r w:rsidRPr="00AF6649">
        <w:rPr>
          <w:rFonts w:ascii="Arial" w:hAnsi="Arial" w:cs="Arial"/>
          <w:sz w:val="20"/>
          <w:szCs w:val="20"/>
        </w:rPr>
        <w:t xml:space="preserve"> hó </w:t>
      </w:r>
      <w:r>
        <w:rPr>
          <w:rFonts w:ascii="Arial" w:hAnsi="Arial" w:cs="Arial"/>
          <w:sz w:val="20"/>
          <w:szCs w:val="20"/>
        </w:rPr>
        <w:t>30</w:t>
      </w:r>
      <w:r w:rsidRPr="00AF6649">
        <w:rPr>
          <w:rFonts w:ascii="Arial" w:hAnsi="Arial" w:cs="Arial"/>
          <w:sz w:val="20"/>
          <w:szCs w:val="20"/>
        </w:rPr>
        <w:t xml:space="preserve"> nap</w:t>
      </w:r>
    </w:p>
    <w:p w:rsidR="00AF6649" w:rsidRDefault="00AF6649" w:rsidP="00AF6649">
      <w:pPr>
        <w:jc w:val="both"/>
        <w:rPr>
          <w:rFonts w:ascii="Arial" w:hAnsi="Arial" w:cs="Arial"/>
          <w:sz w:val="20"/>
          <w:szCs w:val="20"/>
        </w:rPr>
      </w:pPr>
      <w:r>
        <w:rPr>
          <w:rFonts w:ascii="Arial" w:hAnsi="Arial" w:cs="Arial"/>
          <w:sz w:val="20"/>
          <w:szCs w:val="20"/>
        </w:rPr>
        <w:t>2019 év 11</w:t>
      </w:r>
      <w:r w:rsidRPr="00AF6649">
        <w:rPr>
          <w:rFonts w:ascii="Arial" w:hAnsi="Arial" w:cs="Arial"/>
          <w:sz w:val="20"/>
          <w:szCs w:val="20"/>
        </w:rPr>
        <w:t xml:space="preserve"> hó 2</w:t>
      </w:r>
      <w:r>
        <w:rPr>
          <w:rFonts w:ascii="Arial" w:hAnsi="Arial" w:cs="Arial"/>
          <w:sz w:val="20"/>
          <w:szCs w:val="20"/>
        </w:rPr>
        <w:t>9</w:t>
      </w:r>
      <w:r w:rsidRPr="00AF6649">
        <w:rPr>
          <w:rFonts w:ascii="Arial" w:hAnsi="Arial" w:cs="Arial"/>
          <w:sz w:val="20"/>
          <w:szCs w:val="20"/>
        </w:rPr>
        <w:t xml:space="preserve"> nap</w:t>
      </w:r>
    </w:p>
    <w:p w:rsidR="00E94479" w:rsidRPr="00AF6649" w:rsidRDefault="00E94479" w:rsidP="00AF6649">
      <w:pPr>
        <w:jc w:val="both"/>
        <w:rPr>
          <w:rFonts w:ascii="Arial" w:hAnsi="Arial" w:cs="Arial"/>
          <w:sz w:val="20"/>
          <w:szCs w:val="20"/>
        </w:rPr>
      </w:pPr>
      <w:r w:rsidRPr="00525A27">
        <w:rPr>
          <w:rFonts w:ascii="Arial" w:hAnsi="Arial" w:cs="Arial"/>
          <w:sz w:val="20"/>
          <w:szCs w:val="20"/>
        </w:rPr>
        <w:t>2020 év 01 hó 31 nap</w:t>
      </w:r>
    </w:p>
    <w:p w:rsidR="00AF6649" w:rsidRPr="00AF6649" w:rsidRDefault="00AF6649" w:rsidP="00AF6649">
      <w:pPr>
        <w:tabs>
          <w:tab w:val="left" w:pos="708"/>
          <w:tab w:val="num" w:pos="1407"/>
        </w:tabs>
        <w:spacing w:before="60" w:after="120" w:line="280" w:lineRule="atLeast"/>
        <w:jc w:val="both"/>
        <w:rPr>
          <w:rFonts w:ascii="Arial" w:hAnsi="Arial" w:cs="Arial"/>
          <w:sz w:val="20"/>
          <w:szCs w:val="20"/>
        </w:rPr>
      </w:pPr>
      <w:r w:rsidRPr="00AF6649">
        <w:rPr>
          <w:rFonts w:ascii="Arial" w:hAnsi="Arial" w:cs="Arial"/>
          <w:sz w:val="20"/>
          <w:szCs w:val="20"/>
        </w:rPr>
        <w:t>Felhívjuk a figyelmet, hogy forráskimerülés esetén a HACS a benyújtási határidő előtt a benyújtás lehetőségét felfüggesztheti vagy a felhívást lezárhatja, és az erről szóló tájékoztatást közzéteszi a honlapján. Szakaszos elbírálás alkalmazása esetén a benyújtási lehetőség felfüggesztése vagy lezárása csak a felhívásban rögzített szakasz zárásának időpontját követő naptól lehetséges. A helyi támogatási kérelem benyújtására nyitva álló időszakban az adott szakasz lezárása az erről szóló döntés közzétételét követő 8. naptól lehetséges</w:t>
      </w:r>
    </w:p>
    <w:p w:rsidR="00385E5D" w:rsidRPr="00720E14" w:rsidRDefault="00385E5D" w:rsidP="00AF6649">
      <w:pPr>
        <w:tabs>
          <w:tab w:val="left" w:pos="708"/>
          <w:tab w:val="num" w:pos="1407"/>
        </w:tabs>
        <w:spacing w:before="60" w:after="120" w:line="280" w:lineRule="atLeast"/>
        <w:jc w:val="both"/>
        <w:rPr>
          <w:rFonts w:ascii="Arial" w:eastAsia="Times New Roman" w:hAnsi="Arial" w:cs="Arial"/>
          <w:sz w:val="20"/>
          <w:szCs w:val="20"/>
        </w:rPr>
      </w:pPr>
      <w:proofErr w:type="gramStart"/>
      <w:r w:rsidRPr="00720E14">
        <w:rPr>
          <w:rFonts w:ascii="Arial" w:eastAsia="Times New Roman" w:hAnsi="Arial" w:cs="Arial"/>
          <w:sz w:val="20"/>
          <w:szCs w:val="20"/>
        </w:rPr>
        <w:lastRenderedPageBreak/>
        <w:t xml:space="preserve">A helyi támogatási kérelmet </w:t>
      </w:r>
      <w:r w:rsidR="00BC41AE" w:rsidRPr="00720E14">
        <w:rPr>
          <w:rFonts w:ascii="Arial" w:eastAsia="Times New Roman" w:hAnsi="Arial" w:cs="Arial"/>
          <w:sz w:val="20"/>
          <w:szCs w:val="20"/>
        </w:rPr>
        <w:t>(támogatási kérelem adatlap, nyilatkozatok, mellékletek, tervdokumentáció, árajánlatok stb.)</w:t>
      </w:r>
      <w:r w:rsidRPr="00720E14">
        <w:rPr>
          <w:rFonts w:ascii="Arial" w:eastAsia="Times New Roman" w:hAnsi="Arial" w:cs="Arial"/>
          <w:sz w:val="20"/>
          <w:szCs w:val="20"/>
        </w:rPr>
        <w:t xml:space="preserve">1 elektronikus adathordozón </w:t>
      </w:r>
      <w:r w:rsidRPr="00720E14">
        <w:rPr>
          <w:rFonts w:ascii="Arial" w:eastAsia="Times New Roman" w:hAnsi="Arial" w:cs="Arial"/>
          <w:b/>
          <w:sz w:val="20"/>
          <w:szCs w:val="20"/>
        </w:rPr>
        <w:t>(</w:t>
      </w:r>
      <w:proofErr w:type="spellStart"/>
      <w:r w:rsidRPr="00720E14">
        <w:rPr>
          <w:rFonts w:ascii="Arial" w:eastAsia="Times New Roman" w:hAnsi="Arial" w:cs="Arial"/>
          <w:b/>
          <w:sz w:val="20"/>
          <w:szCs w:val="20"/>
        </w:rPr>
        <w:t>doc</w:t>
      </w:r>
      <w:proofErr w:type="spellEnd"/>
      <w:r w:rsidRPr="00720E14">
        <w:rPr>
          <w:rFonts w:ascii="Arial" w:eastAsia="Times New Roman" w:hAnsi="Arial" w:cs="Arial"/>
          <w:b/>
          <w:sz w:val="20"/>
          <w:szCs w:val="20"/>
        </w:rPr>
        <w:t xml:space="preserve">, </w:t>
      </w:r>
      <w:proofErr w:type="spellStart"/>
      <w:r w:rsidRPr="00720E14">
        <w:rPr>
          <w:rFonts w:ascii="Arial" w:eastAsia="Times New Roman" w:hAnsi="Arial" w:cs="Arial"/>
          <w:b/>
          <w:sz w:val="20"/>
          <w:szCs w:val="20"/>
        </w:rPr>
        <w:t>xls</w:t>
      </w:r>
      <w:proofErr w:type="spellEnd"/>
      <w:r w:rsidRPr="00720E14">
        <w:rPr>
          <w:rFonts w:ascii="Arial" w:eastAsia="Times New Roman" w:hAnsi="Arial" w:cs="Arial"/>
          <w:b/>
          <w:sz w:val="20"/>
          <w:szCs w:val="20"/>
        </w:rPr>
        <w:t xml:space="preserve">, </w:t>
      </w:r>
      <w:proofErr w:type="spellStart"/>
      <w:r w:rsidRPr="00720E14">
        <w:rPr>
          <w:rFonts w:ascii="Arial" w:eastAsia="Times New Roman" w:hAnsi="Arial" w:cs="Arial"/>
          <w:b/>
          <w:sz w:val="20"/>
          <w:szCs w:val="20"/>
        </w:rPr>
        <w:t>pdf-fájl</w:t>
      </w:r>
      <w:proofErr w:type="spellEnd"/>
      <w:r w:rsidRPr="00720E14">
        <w:rPr>
          <w:rFonts w:ascii="Arial" w:eastAsia="Times New Roman" w:hAnsi="Arial" w:cs="Arial"/>
          <w:b/>
          <w:sz w:val="20"/>
          <w:szCs w:val="20"/>
        </w:rPr>
        <w:t xml:space="preserve"> formátumban, kizárólag CD/DVD lemezen)</w:t>
      </w:r>
      <w:r w:rsidRPr="00720E14">
        <w:rPr>
          <w:rFonts w:ascii="Arial" w:eastAsia="Times New Roman" w:hAnsi="Arial" w:cs="Arial"/>
          <w:sz w:val="20"/>
          <w:szCs w:val="20"/>
        </w:rPr>
        <w:t xml:space="preserve">, </w:t>
      </w:r>
      <w:r w:rsidRPr="00720E14">
        <w:rPr>
          <w:rFonts w:ascii="Arial" w:eastAsia="Times New Roman" w:hAnsi="Arial" w:cs="Arial"/>
          <w:b/>
          <w:sz w:val="20"/>
          <w:szCs w:val="20"/>
        </w:rPr>
        <w:t xml:space="preserve">valamint az aláírásokkal ellátott dokumentumokat (helyi támogatási kérelem adatlap, nyilatkozatok) 1 eredeti papír alapú példányban nyújtja </w:t>
      </w:r>
      <w:r w:rsidRPr="00720E14">
        <w:rPr>
          <w:rFonts w:ascii="Arial" w:eastAsia="Times New Roman" w:hAnsi="Arial" w:cs="Arial"/>
          <w:sz w:val="20"/>
          <w:szCs w:val="20"/>
        </w:rPr>
        <w:t xml:space="preserve">be, zárt csomagolásban postai küldeményként, vagy személyesen a </w:t>
      </w:r>
      <w:r w:rsidR="00BC41AE" w:rsidRPr="00720E14">
        <w:rPr>
          <w:rFonts w:ascii="Arial" w:eastAsia="Times New Roman" w:hAnsi="Arial" w:cs="Arial"/>
          <w:sz w:val="20"/>
          <w:szCs w:val="20"/>
        </w:rPr>
        <w:t>Pápa Város Kulturális Fejlesztéséért Helyi Közösség</w:t>
      </w:r>
      <w:r w:rsidRPr="00720E14">
        <w:rPr>
          <w:rFonts w:ascii="Arial" w:eastAsia="Times New Roman" w:hAnsi="Arial" w:cs="Arial"/>
          <w:sz w:val="20"/>
          <w:szCs w:val="20"/>
        </w:rPr>
        <w:t xml:space="preserve">  alábbi címére </w:t>
      </w:r>
      <w:r w:rsidR="00BC41AE" w:rsidRPr="00720E14">
        <w:rPr>
          <w:rFonts w:ascii="Arial" w:eastAsia="Times New Roman" w:hAnsi="Arial" w:cs="Arial"/>
          <w:sz w:val="20"/>
          <w:szCs w:val="20"/>
        </w:rPr>
        <w:t>8500 Pápa, Erzsébet liget 1</w:t>
      </w:r>
      <w:r w:rsidRPr="00720E14">
        <w:rPr>
          <w:rFonts w:ascii="Arial" w:eastAsia="Times New Roman" w:hAnsi="Arial" w:cs="Arial"/>
          <w:sz w:val="20"/>
          <w:szCs w:val="20"/>
        </w:rPr>
        <w:t>.</w:t>
      </w:r>
      <w:proofErr w:type="gramEnd"/>
    </w:p>
    <w:p w:rsidR="00385E5D" w:rsidRPr="00063011" w:rsidRDefault="00385E5D" w:rsidP="00DB6EED">
      <w:pPr>
        <w:pStyle w:val="Listaszerbekezds"/>
        <w:keepNext/>
        <w:numPr>
          <w:ilvl w:val="2"/>
          <w:numId w:val="33"/>
        </w:numPr>
        <w:spacing w:before="200" w:after="0"/>
        <w:ind w:left="426" w:firstLine="0"/>
        <w:outlineLvl w:val="1"/>
        <w:rPr>
          <w:rFonts w:ascii="Arial" w:eastAsia="Times New Roman" w:hAnsi="Arial" w:cs="Arial"/>
          <w:bCs/>
          <w:sz w:val="28"/>
          <w:szCs w:val="28"/>
        </w:rPr>
      </w:pPr>
      <w:bookmarkStart w:id="119" w:name="_Toc486328493"/>
      <w:bookmarkStart w:id="120" w:name="_Toc520280461"/>
      <w:r w:rsidRPr="00063011">
        <w:rPr>
          <w:rFonts w:ascii="Arial" w:eastAsia="Times New Roman" w:hAnsi="Arial" w:cs="Arial"/>
          <w:bCs/>
          <w:sz w:val="28"/>
          <w:szCs w:val="28"/>
        </w:rPr>
        <w:t xml:space="preserve">A támogatási kérelmek </w:t>
      </w:r>
      <w:proofErr w:type="spellStart"/>
      <w:r w:rsidRPr="00063011">
        <w:rPr>
          <w:rFonts w:ascii="Arial" w:eastAsia="Times New Roman" w:hAnsi="Arial" w:cs="Arial"/>
          <w:bCs/>
          <w:sz w:val="28"/>
          <w:szCs w:val="28"/>
        </w:rPr>
        <w:t>IH-hoz</w:t>
      </w:r>
      <w:proofErr w:type="spellEnd"/>
      <w:r w:rsidRPr="00063011">
        <w:rPr>
          <w:rFonts w:ascii="Arial" w:eastAsia="Times New Roman" w:hAnsi="Arial" w:cs="Arial"/>
          <w:bCs/>
          <w:sz w:val="28"/>
          <w:szCs w:val="28"/>
        </w:rPr>
        <w:t xml:space="preserve"> történő benyújtása végső ellenőrzésre</w:t>
      </w:r>
      <w:bookmarkEnd w:id="119"/>
      <w:bookmarkEnd w:id="120"/>
    </w:p>
    <w:p w:rsidR="00385E5D" w:rsidRPr="00720E14" w:rsidRDefault="00385E5D" w:rsidP="00385E5D">
      <w:pPr>
        <w:tabs>
          <w:tab w:val="left" w:pos="708"/>
          <w:tab w:val="num" w:pos="1407"/>
        </w:tabs>
        <w:spacing w:before="60" w:after="120" w:line="280" w:lineRule="atLeast"/>
        <w:jc w:val="both"/>
        <w:rPr>
          <w:rFonts w:ascii="Arial" w:eastAsia="Times New Roman" w:hAnsi="Arial" w:cs="Arial"/>
          <w:sz w:val="20"/>
          <w:szCs w:val="20"/>
        </w:rPr>
      </w:pPr>
      <w:r w:rsidRPr="00720E14">
        <w:rPr>
          <w:rFonts w:ascii="Arial" w:eastAsia="Times New Roman" w:hAnsi="Arial" w:cs="Arial"/>
          <w:sz w:val="20"/>
          <w:szCs w:val="20"/>
        </w:rPr>
        <w:t>Felhívjuk a figyelmet, hogy a HACS által támogatásra javasolt helyi támogatási kérelmek irányító hatósághoz történő benyújtása elektronikus kitöltő programon keresztül történik.</w:t>
      </w:r>
    </w:p>
    <w:p w:rsidR="00385E5D" w:rsidRPr="00720E14" w:rsidRDefault="00385E5D" w:rsidP="00385E5D">
      <w:pPr>
        <w:tabs>
          <w:tab w:val="left" w:pos="708"/>
          <w:tab w:val="num" w:pos="1407"/>
        </w:tabs>
        <w:spacing w:before="60" w:after="120" w:line="280" w:lineRule="atLeast"/>
        <w:jc w:val="both"/>
        <w:rPr>
          <w:rFonts w:ascii="Arial" w:eastAsia="Times New Roman" w:hAnsi="Arial" w:cs="Arial"/>
          <w:sz w:val="20"/>
          <w:szCs w:val="20"/>
        </w:rPr>
      </w:pPr>
      <w:r w:rsidRPr="00720E14">
        <w:rPr>
          <w:rFonts w:ascii="Arial" w:eastAsia="Times New Roman" w:hAnsi="Arial" w:cs="Arial"/>
          <w:sz w:val="20"/>
          <w:szCs w:val="20"/>
        </w:rPr>
        <w:t>A támogatási kérelmet a HACS támogatásra irányuló döntési javaslatának közlésétől számított 30 napon belül kell feltölteni.</w:t>
      </w:r>
    </w:p>
    <w:p w:rsidR="00385E5D" w:rsidRPr="00720E14" w:rsidRDefault="00385E5D" w:rsidP="00385E5D">
      <w:pPr>
        <w:tabs>
          <w:tab w:val="left" w:pos="708"/>
          <w:tab w:val="num" w:pos="1407"/>
        </w:tabs>
        <w:spacing w:before="60" w:after="120" w:line="280" w:lineRule="atLeast"/>
        <w:jc w:val="both"/>
        <w:rPr>
          <w:rFonts w:ascii="Arial" w:eastAsia="Times New Roman" w:hAnsi="Arial" w:cs="Arial"/>
          <w:sz w:val="20"/>
          <w:szCs w:val="20"/>
        </w:rPr>
      </w:pPr>
      <w:r w:rsidRPr="00720E14">
        <w:rPr>
          <w:rFonts w:ascii="Arial" w:eastAsia="Times New Roman" w:hAnsi="Arial" w:cs="Arial"/>
          <w:sz w:val="20"/>
          <w:szCs w:val="20"/>
        </w:rPr>
        <w:t xml:space="preserve">Az elektronikus kitöltő programon keresztül benyújtandó támogatási kérelem és a HBB által bírált helyi támogatási kérelem azonos pontjaihoz kifejtett tartalom </w:t>
      </w:r>
      <w:r w:rsidRPr="00720E14">
        <w:rPr>
          <w:rFonts w:ascii="Arial" w:eastAsia="Times New Roman" w:hAnsi="Arial" w:cs="Arial"/>
          <w:b/>
          <w:sz w:val="20"/>
          <w:szCs w:val="20"/>
        </w:rPr>
        <w:t>nem térhet el</w:t>
      </w:r>
      <w:r w:rsidRPr="00720E14">
        <w:rPr>
          <w:rFonts w:ascii="Arial" w:eastAsia="Times New Roman" w:hAnsi="Arial" w:cs="Arial"/>
          <w:sz w:val="20"/>
          <w:szCs w:val="20"/>
        </w:rPr>
        <w:t>. A két kérelem azonosságát az Irányító Hatóság a végső ellenőrzés keretében ellenőrzi. Amennyiben az azonosság nem áll fenn, a támogatási kérelem az IH által elutasításra kerül.</w:t>
      </w:r>
    </w:p>
    <w:p w:rsidR="00385E5D" w:rsidRPr="00720E14" w:rsidRDefault="00385E5D" w:rsidP="00385E5D">
      <w:pPr>
        <w:tabs>
          <w:tab w:val="left" w:pos="708"/>
          <w:tab w:val="num" w:pos="1407"/>
        </w:tabs>
        <w:spacing w:before="60" w:after="120" w:line="280" w:lineRule="atLeast"/>
        <w:jc w:val="both"/>
        <w:rPr>
          <w:rFonts w:ascii="Arial" w:eastAsia="Times New Roman" w:hAnsi="Arial" w:cs="Arial"/>
          <w:b/>
          <w:sz w:val="20"/>
          <w:szCs w:val="20"/>
        </w:rPr>
      </w:pPr>
      <w:r w:rsidRPr="00720E14">
        <w:rPr>
          <w:rFonts w:ascii="Arial" w:eastAsia="Times New Roman" w:hAnsi="Arial" w:cs="Arial"/>
          <w:sz w:val="20"/>
          <w:szCs w:val="20"/>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720E14">
        <w:rPr>
          <w:rFonts w:ascii="Arial" w:eastAsia="Times New Roman" w:hAnsi="Arial" w:cs="Arial"/>
          <w:sz w:val="20"/>
          <w:szCs w:val="20"/>
          <w:vertAlign w:val="superscript"/>
        </w:rPr>
        <w:footnoteReference w:id="4"/>
      </w:r>
      <w:r w:rsidRPr="00720E14">
        <w:rPr>
          <w:rFonts w:ascii="Arial" w:eastAsia="Times New Roman" w:hAnsi="Arial" w:cs="Arial"/>
          <w:sz w:val="20"/>
          <w:szCs w:val="20"/>
        </w:rPr>
        <w:t xml:space="preserve"> látták el - postai úton is be kell nyújtani az elektronikus benyújtást követően legkésőbb az elektronikus benyújtást követő 3 napon belül zárt csomagolásban, postai ajánlott küldeményként vagy expressz postai szolgáltatás</w:t>
      </w:r>
      <w:r w:rsidRPr="00720E14">
        <w:rPr>
          <w:rFonts w:ascii="Arial" w:eastAsia="Times New Roman" w:hAnsi="Arial" w:cs="Arial"/>
          <w:sz w:val="20"/>
          <w:szCs w:val="20"/>
          <w:vertAlign w:val="superscript"/>
        </w:rPr>
        <w:footnoteReference w:id="5"/>
      </w:r>
      <w:r w:rsidRPr="00720E14">
        <w:rPr>
          <w:rFonts w:ascii="Arial" w:eastAsia="Times New Roman" w:hAnsi="Arial" w:cs="Arial"/>
          <w:sz w:val="20"/>
          <w:szCs w:val="20"/>
        </w:rPr>
        <w:t>/futárposta-szolgáltatás</w:t>
      </w:r>
      <w:r w:rsidRPr="00720E14">
        <w:rPr>
          <w:rFonts w:ascii="Arial" w:eastAsia="Times New Roman" w:hAnsi="Arial" w:cs="Arial"/>
          <w:sz w:val="20"/>
          <w:szCs w:val="20"/>
          <w:vertAlign w:val="superscript"/>
        </w:rPr>
        <w:footnoteReference w:id="6"/>
      </w:r>
      <w:r w:rsidRPr="00720E14">
        <w:rPr>
          <w:rFonts w:ascii="Arial" w:eastAsia="Times New Roman" w:hAnsi="Arial" w:cs="Arial"/>
          <w:sz w:val="20"/>
          <w:szCs w:val="20"/>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2977"/>
        <w:gridCol w:w="2949"/>
      </w:tblGrid>
      <w:tr w:rsidR="00BC41AE" w:rsidRPr="00063011" w:rsidTr="00BC41AE">
        <w:trPr>
          <w:trHeight w:val="225"/>
        </w:trPr>
        <w:tc>
          <w:tcPr>
            <w:tcW w:w="3402" w:type="dxa"/>
            <w:tcBorders>
              <w:top w:val="single" w:sz="4" w:space="0" w:color="auto"/>
              <w:left w:val="single" w:sz="4" w:space="0" w:color="auto"/>
              <w:bottom w:val="single" w:sz="4" w:space="0" w:color="auto"/>
              <w:right w:val="single" w:sz="4" w:space="0" w:color="auto"/>
            </w:tcBorders>
            <w:hideMark/>
          </w:tcPr>
          <w:p w:rsidR="00385E5D" w:rsidRPr="00063011" w:rsidRDefault="00385E5D" w:rsidP="00385E5D">
            <w:pPr>
              <w:autoSpaceDE w:val="0"/>
              <w:autoSpaceDN w:val="0"/>
              <w:adjustRightInd w:val="0"/>
              <w:spacing w:after="0" w:line="240" w:lineRule="auto"/>
              <w:jc w:val="center"/>
              <w:rPr>
                <w:rFonts w:ascii="Arial" w:eastAsia="Calibri" w:hAnsi="Arial" w:cs="Arial"/>
                <w:sz w:val="20"/>
                <w:szCs w:val="20"/>
                <w:lang w:eastAsia="hu-HU"/>
              </w:rPr>
            </w:pPr>
            <w:r w:rsidRPr="00063011">
              <w:rPr>
                <w:rFonts w:ascii="Arial" w:eastAsia="Calibri" w:hAnsi="Arial" w:cs="Arial"/>
                <w:b/>
                <w:bCs/>
                <w:sz w:val="20"/>
                <w:szCs w:val="20"/>
                <w:lang w:eastAsia="hu-HU"/>
              </w:rPr>
              <w:t>Magyar Államkincstár Megyei Igazgatósága</w:t>
            </w:r>
          </w:p>
        </w:tc>
        <w:tc>
          <w:tcPr>
            <w:tcW w:w="2977" w:type="dxa"/>
            <w:tcBorders>
              <w:top w:val="single" w:sz="4" w:space="0" w:color="auto"/>
              <w:left w:val="single" w:sz="4" w:space="0" w:color="auto"/>
              <w:bottom w:val="single" w:sz="4" w:space="0" w:color="auto"/>
              <w:right w:val="single" w:sz="4" w:space="0" w:color="auto"/>
            </w:tcBorders>
            <w:hideMark/>
          </w:tcPr>
          <w:p w:rsidR="00385E5D" w:rsidRPr="00063011" w:rsidRDefault="00385E5D" w:rsidP="00385E5D">
            <w:pPr>
              <w:autoSpaceDE w:val="0"/>
              <w:autoSpaceDN w:val="0"/>
              <w:adjustRightInd w:val="0"/>
              <w:spacing w:after="0" w:line="240" w:lineRule="auto"/>
              <w:jc w:val="center"/>
              <w:rPr>
                <w:rFonts w:ascii="Arial" w:eastAsia="Calibri" w:hAnsi="Arial" w:cs="Arial"/>
                <w:sz w:val="20"/>
                <w:szCs w:val="20"/>
                <w:lang w:eastAsia="hu-HU"/>
              </w:rPr>
            </w:pPr>
            <w:r w:rsidRPr="00063011">
              <w:rPr>
                <w:rFonts w:ascii="Arial" w:eastAsia="Calibri" w:hAnsi="Arial" w:cs="Arial"/>
                <w:b/>
                <w:bCs/>
                <w:sz w:val="20"/>
                <w:szCs w:val="20"/>
                <w:lang w:eastAsia="hu-HU"/>
              </w:rPr>
              <w:t>Címe</w:t>
            </w:r>
          </w:p>
        </w:tc>
        <w:tc>
          <w:tcPr>
            <w:tcW w:w="2949" w:type="dxa"/>
            <w:tcBorders>
              <w:top w:val="single" w:sz="4" w:space="0" w:color="auto"/>
              <w:left w:val="single" w:sz="4" w:space="0" w:color="auto"/>
              <w:bottom w:val="single" w:sz="4" w:space="0" w:color="auto"/>
              <w:right w:val="single" w:sz="4" w:space="0" w:color="auto"/>
            </w:tcBorders>
            <w:hideMark/>
          </w:tcPr>
          <w:p w:rsidR="00385E5D" w:rsidRPr="00063011" w:rsidRDefault="00385E5D" w:rsidP="00385E5D">
            <w:pPr>
              <w:autoSpaceDE w:val="0"/>
              <w:autoSpaceDN w:val="0"/>
              <w:adjustRightInd w:val="0"/>
              <w:spacing w:after="0" w:line="240" w:lineRule="auto"/>
              <w:jc w:val="center"/>
              <w:rPr>
                <w:rFonts w:ascii="Arial" w:eastAsia="Calibri" w:hAnsi="Arial" w:cs="Arial"/>
                <w:sz w:val="20"/>
                <w:szCs w:val="20"/>
                <w:lang w:eastAsia="hu-HU"/>
              </w:rPr>
            </w:pPr>
            <w:r w:rsidRPr="00063011">
              <w:rPr>
                <w:rFonts w:ascii="Arial" w:eastAsia="Calibri" w:hAnsi="Arial" w:cs="Arial"/>
                <w:b/>
                <w:bCs/>
                <w:sz w:val="20"/>
                <w:szCs w:val="20"/>
                <w:lang w:eastAsia="hu-HU"/>
              </w:rPr>
              <w:t>Levelezési címek</w:t>
            </w:r>
          </w:p>
        </w:tc>
      </w:tr>
      <w:tr w:rsidR="00BC41AE" w:rsidRPr="00063011" w:rsidTr="00BC41AE">
        <w:trPr>
          <w:trHeight w:val="225"/>
        </w:trPr>
        <w:tc>
          <w:tcPr>
            <w:tcW w:w="3402" w:type="dxa"/>
            <w:tcBorders>
              <w:top w:val="single" w:sz="4" w:space="0" w:color="auto"/>
              <w:left w:val="single" w:sz="4" w:space="0" w:color="auto"/>
              <w:bottom w:val="single" w:sz="4" w:space="0" w:color="auto"/>
              <w:right w:val="single" w:sz="4" w:space="0" w:color="auto"/>
            </w:tcBorders>
            <w:hideMark/>
          </w:tcPr>
          <w:p w:rsidR="00385E5D" w:rsidRPr="00063011" w:rsidRDefault="00385E5D" w:rsidP="00385E5D">
            <w:pPr>
              <w:autoSpaceDE w:val="0"/>
              <w:autoSpaceDN w:val="0"/>
              <w:adjustRightInd w:val="0"/>
              <w:spacing w:after="0" w:line="240" w:lineRule="auto"/>
              <w:rPr>
                <w:rFonts w:ascii="Arial" w:eastAsia="Calibri" w:hAnsi="Arial" w:cs="Arial"/>
                <w:sz w:val="20"/>
                <w:szCs w:val="20"/>
                <w:lang w:eastAsia="hu-HU"/>
              </w:rPr>
            </w:pPr>
            <w:r w:rsidRPr="00063011">
              <w:rPr>
                <w:rFonts w:ascii="Arial" w:eastAsia="Calibri" w:hAnsi="Arial" w:cs="Arial"/>
                <w:sz w:val="20"/>
                <w:szCs w:val="20"/>
                <w:lang w:eastAsia="hu-HU"/>
              </w:rPr>
              <w:t xml:space="preserve">Veszprém Megyei Igazgatóság </w:t>
            </w:r>
          </w:p>
        </w:tc>
        <w:tc>
          <w:tcPr>
            <w:tcW w:w="2977" w:type="dxa"/>
            <w:tcBorders>
              <w:top w:val="single" w:sz="4" w:space="0" w:color="auto"/>
              <w:left w:val="single" w:sz="4" w:space="0" w:color="auto"/>
              <w:bottom w:val="single" w:sz="4" w:space="0" w:color="auto"/>
              <w:right w:val="single" w:sz="4" w:space="0" w:color="auto"/>
            </w:tcBorders>
            <w:hideMark/>
          </w:tcPr>
          <w:p w:rsidR="00385E5D" w:rsidRPr="00063011" w:rsidRDefault="00385E5D" w:rsidP="00385E5D">
            <w:pPr>
              <w:autoSpaceDE w:val="0"/>
              <w:autoSpaceDN w:val="0"/>
              <w:adjustRightInd w:val="0"/>
              <w:spacing w:after="0" w:line="240" w:lineRule="auto"/>
              <w:rPr>
                <w:rFonts w:ascii="Arial" w:eastAsia="Calibri" w:hAnsi="Arial" w:cs="Arial"/>
                <w:sz w:val="20"/>
                <w:szCs w:val="20"/>
                <w:lang w:eastAsia="hu-HU"/>
              </w:rPr>
            </w:pPr>
            <w:r w:rsidRPr="00063011">
              <w:rPr>
                <w:rFonts w:ascii="Arial" w:eastAsia="Calibri" w:hAnsi="Arial" w:cs="Arial"/>
                <w:sz w:val="20"/>
                <w:szCs w:val="20"/>
                <w:lang w:eastAsia="hu-HU"/>
              </w:rPr>
              <w:t xml:space="preserve">8200 Veszprém, Budapest út 4. </w:t>
            </w:r>
          </w:p>
        </w:tc>
        <w:tc>
          <w:tcPr>
            <w:tcW w:w="2949" w:type="dxa"/>
            <w:tcBorders>
              <w:top w:val="single" w:sz="4" w:space="0" w:color="auto"/>
              <w:left w:val="single" w:sz="4" w:space="0" w:color="auto"/>
              <w:bottom w:val="single" w:sz="4" w:space="0" w:color="auto"/>
              <w:right w:val="single" w:sz="4" w:space="0" w:color="auto"/>
            </w:tcBorders>
            <w:hideMark/>
          </w:tcPr>
          <w:p w:rsidR="00385E5D" w:rsidRPr="00063011" w:rsidRDefault="00385E5D" w:rsidP="00385E5D">
            <w:pPr>
              <w:autoSpaceDE w:val="0"/>
              <w:autoSpaceDN w:val="0"/>
              <w:adjustRightInd w:val="0"/>
              <w:spacing w:after="0" w:line="240" w:lineRule="auto"/>
              <w:rPr>
                <w:rFonts w:ascii="Arial" w:eastAsia="Calibri" w:hAnsi="Arial" w:cs="Arial"/>
                <w:sz w:val="20"/>
                <w:szCs w:val="20"/>
                <w:lang w:eastAsia="hu-HU"/>
              </w:rPr>
            </w:pPr>
            <w:r w:rsidRPr="00063011">
              <w:rPr>
                <w:rFonts w:ascii="Arial" w:eastAsia="Calibri" w:hAnsi="Arial" w:cs="Arial"/>
                <w:sz w:val="20"/>
                <w:szCs w:val="20"/>
                <w:lang w:eastAsia="hu-HU"/>
              </w:rPr>
              <w:t xml:space="preserve">8201 Veszprém, Pf.:3000 </w:t>
            </w:r>
          </w:p>
        </w:tc>
      </w:tr>
    </w:tbl>
    <w:p w:rsidR="00385E5D" w:rsidRPr="0007244C" w:rsidRDefault="00385E5D" w:rsidP="00385E5D">
      <w:pPr>
        <w:tabs>
          <w:tab w:val="left" w:pos="708"/>
          <w:tab w:val="num" w:pos="1407"/>
        </w:tabs>
        <w:spacing w:before="120" w:after="120" w:line="280" w:lineRule="atLeast"/>
        <w:jc w:val="both"/>
        <w:rPr>
          <w:rFonts w:ascii="Arial" w:eastAsia="Times New Roman" w:hAnsi="Arial" w:cs="Arial"/>
          <w:sz w:val="20"/>
          <w:szCs w:val="20"/>
          <w:lang w:eastAsia="hu-HU"/>
        </w:rPr>
      </w:pPr>
      <w:r w:rsidRPr="0007244C">
        <w:rPr>
          <w:rFonts w:ascii="Arial" w:eastAsia="Times New Roman" w:hAnsi="Arial" w:cs="Arial"/>
          <w:sz w:val="20"/>
          <w:szCs w:val="20"/>
        </w:rPr>
        <w:t>Kérjük, hogy a küldeményen jól láthatóan tüntesse fel a felhívás kódszámát, a támogatást igénylő nevét és címét!</w:t>
      </w:r>
    </w:p>
    <w:p w:rsidR="00385E5D" w:rsidRPr="00063011" w:rsidRDefault="00385E5D" w:rsidP="00DB6EED">
      <w:pPr>
        <w:pStyle w:val="Listaszerbekezds"/>
        <w:keepNext/>
        <w:numPr>
          <w:ilvl w:val="1"/>
          <w:numId w:val="33"/>
        </w:numPr>
        <w:spacing w:before="200" w:after="0"/>
        <w:outlineLvl w:val="1"/>
        <w:rPr>
          <w:rFonts w:ascii="Arial" w:eastAsia="Times New Roman" w:hAnsi="Arial" w:cs="Arial"/>
          <w:bCs/>
          <w:sz w:val="28"/>
          <w:szCs w:val="28"/>
        </w:rPr>
      </w:pPr>
      <w:bookmarkStart w:id="121" w:name="_Toc405190846"/>
      <w:bookmarkStart w:id="122" w:name="_Toc486328494"/>
      <w:bookmarkStart w:id="123" w:name="_Toc520280462"/>
      <w:r w:rsidRPr="00063011">
        <w:rPr>
          <w:rFonts w:ascii="Arial" w:eastAsia="Times New Roman" w:hAnsi="Arial" w:cs="Arial"/>
          <w:bCs/>
          <w:sz w:val="28"/>
          <w:szCs w:val="28"/>
        </w:rPr>
        <w:lastRenderedPageBreak/>
        <w:t>Kiválasztási eljárásrend</w:t>
      </w:r>
      <w:bookmarkEnd w:id="121"/>
      <w:r w:rsidRPr="00063011">
        <w:rPr>
          <w:rFonts w:ascii="Arial" w:eastAsia="Times New Roman" w:hAnsi="Arial" w:cs="Arial"/>
          <w:bCs/>
          <w:sz w:val="28"/>
          <w:szCs w:val="28"/>
        </w:rPr>
        <w:t xml:space="preserve"> és kiválasztási kritériumok</w:t>
      </w:r>
      <w:bookmarkEnd w:id="122"/>
      <w:bookmarkEnd w:id="123"/>
    </w:p>
    <w:p w:rsidR="00385E5D" w:rsidRPr="0007244C" w:rsidRDefault="00385E5D" w:rsidP="00385E5D">
      <w:pPr>
        <w:tabs>
          <w:tab w:val="left" w:pos="708"/>
          <w:tab w:val="num" w:pos="1407"/>
        </w:tabs>
        <w:spacing w:before="60" w:after="120" w:line="280" w:lineRule="atLeast"/>
        <w:jc w:val="both"/>
        <w:rPr>
          <w:rFonts w:ascii="Arial" w:eastAsia="Times New Roman" w:hAnsi="Arial" w:cs="Arial"/>
          <w:sz w:val="20"/>
          <w:szCs w:val="20"/>
        </w:rPr>
      </w:pPr>
      <w:r w:rsidRPr="0007244C">
        <w:rPr>
          <w:rFonts w:ascii="Arial" w:eastAsia="Times New Roman" w:hAnsi="Arial" w:cs="Arial"/>
          <w:sz w:val="20"/>
          <w:szCs w:val="2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rsidR="00385E5D" w:rsidRPr="00063011" w:rsidRDefault="00385E5D" w:rsidP="00DB6EED">
      <w:pPr>
        <w:keepNext/>
        <w:numPr>
          <w:ilvl w:val="2"/>
          <w:numId w:val="13"/>
        </w:numPr>
        <w:spacing w:before="200" w:after="0"/>
        <w:ind w:left="851"/>
        <w:outlineLvl w:val="1"/>
        <w:rPr>
          <w:rFonts w:ascii="Arial" w:eastAsia="Times New Roman" w:hAnsi="Arial" w:cs="Arial"/>
          <w:bCs/>
          <w:sz w:val="28"/>
          <w:szCs w:val="28"/>
        </w:rPr>
      </w:pPr>
      <w:bookmarkStart w:id="124" w:name="_Toc486328495"/>
      <w:bookmarkStart w:id="125" w:name="_Toc520280463"/>
      <w:r w:rsidRPr="00063011">
        <w:rPr>
          <w:rFonts w:ascii="Arial" w:eastAsia="Times New Roman" w:hAnsi="Arial" w:cs="Arial"/>
          <w:bCs/>
          <w:sz w:val="28"/>
          <w:szCs w:val="28"/>
        </w:rPr>
        <w:t xml:space="preserve">A </w:t>
      </w:r>
      <w:proofErr w:type="spellStart"/>
      <w:r w:rsidRPr="00063011">
        <w:rPr>
          <w:rFonts w:ascii="Arial" w:eastAsia="Times New Roman" w:hAnsi="Arial" w:cs="Arial"/>
          <w:bCs/>
          <w:sz w:val="28"/>
          <w:szCs w:val="28"/>
        </w:rPr>
        <w:t>HACS-hoz</w:t>
      </w:r>
      <w:proofErr w:type="spellEnd"/>
      <w:r w:rsidRPr="00063011">
        <w:rPr>
          <w:rFonts w:ascii="Arial" w:eastAsia="Times New Roman" w:hAnsi="Arial" w:cs="Arial"/>
          <w:bCs/>
          <w:sz w:val="28"/>
          <w:szCs w:val="28"/>
        </w:rPr>
        <w:t xml:space="preserve"> benyújtott helyi támogatási kérelmek kiválasztá</w:t>
      </w:r>
      <w:r w:rsidRPr="00063011">
        <w:rPr>
          <w:rFonts w:ascii="Arial" w:eastAsia="Times New Roman" w:hAnsi="Arial" w:cs="Arial"/>
          <w:bCs/>
          <w:sz w:val="28"/>
          <w:szCs w:val="28"/>
        </w:rPr>
        <w:softHyphen/>
        <w:t>sának eljárásrendje</w:t>
      </w:r>
      <w:bookmarkEnd w:id="124"/>
      <w:bookmarkEnd w:id="125"/>
    </w:p>
    <w:p w:rsidR="001164FE" w:rsidRPr="00063011" w:rsidRDefault="001164FE" w:rsidP="001164FE">
      <w:pPr>
        <w:autoSpaceDE w:val="0"/>
        <w:autoSpaceDN w:val="0"/>
        <w:adjustRightInd w:val="0"/>
        <w:spacing w:after="0" w:line="240" w:lineRule="auto"/>
        <w:jc w:val="both"/>
        <w:rPr>
          <w:rFonts w:ascii="Arial" w:eastAsia="Times New Roman" w:hAnsi="Arial" w:cs="Arial"/>
          <w:sz w:val="20"/>
          <w:szCs w:val="20"/>
          <w:lang w:eastAsia="hu-HU"/>
        </w:rPr>
      </w:pPr>
    </w:p>
    <w:p w:rsidR="001164FE" w:rsidRPr="00063011" w:rsidRDefault="00385E5D" w:rsidP="006B6392">
      <w:pPr>
        <w:autoSpaceDE w:val="0"/>
        <w:autoSpaceDN w:val="0"/>
        <w:adjustRightInd w:val="0"/>
        <w:spacing w:after="0" w:line="240" w:lineRule="auto"/>
        <w:jc w:val="both"/>
        <w:rPr>
          <w:rFonts w:ascii="Arial" w:eastAsia="Calibri" w:hAnsi="Arial" w:cs="Arial"/>
          <w:color w:val="000000"/>
          <w:sz w:val="20"/>
          <w:szCs w:val="20"/>
        </w:rPr>
      </w:pPr>
      <w:r w:rsidRPr="00063011">
        <w:rPr>
          <w:rFonts w:ascii="Arial" w:eastAsia="Times New Roman" w:hAnsi="Arial" w:cs="Arial"/>
          <w:sz w:val="20"/>
          <w:szCs w:val="20"/>
          <w:lang w:eastAsia="hu-HU"/>
        </w:rPr>
        <w:t xml:space="preserve">A helyi felhívásra beérkező helyi támogatási kérelmek a </w:t>
      </w:r>
      <w:r w:rsidRPr="00063011">
        <w:rPr>
          <w:rFonts w:ascii="Arial" w:eastAsia="Calibri" w:hAnsi="Arial" w:cs="Arial"/>
          <w:color w:val="000000"/>
          <w:sz w:val="20"/>
          <w:szCs w:val="20"/>
        </w:rPr>
        <w:t xml:space="preserve">272/2014. (XI.5.) Korm. rendelet alapján </w:t>
      </w:r>
      <w:r w:rsidRPr="00063011">
        <w:rPr>
          <w:rFonts w:ascii="Arial" w:eastAsia="Calibri" w:hAnsi="Arial" w:cs="Arial"/>
          <w:sz w:val="20"/>
          <w:szCs w:val="20"/>
        </w:rPr>
        <w:t>közösségvezérelt helyi fejlesztés</w:t>
      </w:r>
      <w:r w:rsidRPr="00063011">
        <w:rPr>
          <w:rFonts w:ascii="Arial" w:eastAsia="Calibri" w:hAnsi="Arial" w:cs="Arial"/>
          <w:color w:val="FF0000"/>
          <w:sz w:val="20"/>
          <w:szCs w:val="20"/>
        </w:rPr>
        <w:t xml:space="preserve"> </w:t>
      </w:r>
      <w:r w:rsidRPr="00063011">
        <w:rPr>
          <w:rFonts w:ascii="Arial" w:eastAsia="Calibri" w:hAnsi="Arial" w:cs="Arial"/>
          <w:color w:val="000000"/>
          <w:sz w:val="20"/>
          <w:szCs w:val="20"/>
        </w:rPr>
        <w:t>kiválasztási eljárásrend alapján kerülnek kiválasztásra.</w:t>
      </w:r>
      <w:r w:rsidR="001164FE" w:rsidRPr="00063011">
        <w:rPr>
          <w:rFonts w:ascii="Arial" w:eastAsia="Calibri" w:hAnsi="Arial" w:cs="Arial"/>
          <w:color w:val="000000"/>
          <w:sz w:val="20"/>
          <w:szCs w:val="20"/>
        </w:rPr>
        <w:t xml:space="preserve"> </w:t>
      </w:r>
    </w:p>
    <w:p w:rsidR="006B6392" w:rsidRPr="00063011" w:rsidRDefault="006B6392" w:rsidP="006B6392">
      <w:pPr>
        <w:autoSpaceDE w:val="0"/>
        <w:autoSpaceDN w:val="0"/>
        <w:adjustRightInd w:val="0"/>
        <w:spacing w:after="0" w:line="240" w:lineRule="auto"/>
        <w:jc w:val="both"/>
        <w:rPr>
          <w:rFonts w:ascii="Arial" w:eastAsia="Times New Roman" w:hAnsi="Arial" w:cs="Arial"/>
          <w:sz w:val="20"/>
          <w:szCs w:val="20"/>
          <w:lang w:eastAsia="hu-HU"/>
        </w:rPr>
      </w:pPr>
    </w:p>
    <w:p w:rsidR="00B965A9" w:rsidRPr="00B965A9" w:rsidRDefault="00B965A9" w:rsidP="00B965A9">
      <w:pPr>
        <w:autoSpaceDE w:val="0"/>
        <w:autoSpaceDN w:val="0"/>
        <w:adjustRightInd w:val="0"/>
        <w:spacing w:before="60" w:after="60"/>
        <w:jc w:val="both"/>
        <w:rPr>
          <w:rFonts w:ascii="Arial" w:eastAsia="Times New Roman" w:hAnsi="Arial" w:cs="Arial"/>
          <w:sz w:val="20"/>
          <w:szCs w:val="20"/>
          <w:lang w:eastAsia="hu-HU"/>
        </w:rPr>
      </w:pPr>
      <w:r w:rsidRPr="00B965A9">
        <w:rPr>
          <w:rFonts w:ascii="Arial" w:eastAsia="Times New Roman" w:hAnsi="Arial" w:cs="Arial"/>
          <w:sz w:val="20"/>
          <w:szCs w:val="20"/>
          <w:lang w:eastAsia="hu-HU"/>
        </w:rPr>
        <w:t>A helyi támogatási kérelmek elbírálása szakaszos.</w:t>
      </w:r>
    </w:p>
    <w:p w:rsidR="00B965A9" w:rsidRPr="00B965A9" w:rsidRDefault="00B965A9" w:rsidP="00B965A9">
      <w:pPr>
        <w:autoSpaceDE w:val="0"/>
        <w:autoSpaceDN w:val="0"/>
        <w:adjustRightInd w:val="0"/>
        <w:spacing w:before="60" w:after="60"/>
        <w:jc w:val="both"/>
        <w:rPr>
          <w:rFonts w:ascii="Arial" w:eastAsia="Times New Roman" w:hAnsi="Arial" w:cs="Arial"/>
          <w:sz w:val="20"/>
          <w:szCs w:val="20"/>
          <w:lang w:eastAsia="hu-HU"/>
        </w:rPr>
      </w:pPr>
      <w:r w:rsidRPr="00B965A9">
        <w:rPr>
          <w:rFonts w:ascii="Arial" w:eastAsia="Times New Roman" w:hAnsi="Arial" w:cs="Arial"/>
          <w:sz w:val="20"/>
          <w:szCs w:val="20"/>
          <w:lang w:eastAsia="hu-HU"/>
        </w:rPr>
        <w:t xml:space="preserve">A HACS a helyi támogatási kérelmekről való döntés megalapozására Helyi Bíráló Bizottságot (továbbiakban: HBB) hív össze. A HBB a kérelemre vonatkozó támogató vagy elutasító javaslatot a kérelmek – jelen felhívásban előírt értékelési szempontoknak való megfelelés szerinti – sorrendje alapján tesz. </w:t>
      </w:r>
    </w:p>
    <w:p w:rsidR="00385E5D" w:rsidRPr="0007244C" w:rsidRDefault="00385E5D" w:rsidP="00385E5D">
      <w:pPr>
        <w:tabs>
          <w:tab w:val="left" w:pos="708"/>
          <w:tab w:val="num" w:pos="1407"/>
        </w:tabs>
        <w:spacing w:before="60" w:after="120" w:line="280" w:lineRule="atLeast"/>
        <w:jc w:val="both"/>
        <w:rPr>
          <w:rFonts w:ascii="Arial" w:eastAsia="Times New Roman" w:hAnsi="Arial" w:cs="Arial"/>
          <w:sz w:val="20"/>
          <w:szCs w:val="20"/>
          <w:lang w:eastAsia="hu-HU"/>
        </w:rPr>
      </w:pPr>
      <w:r w:rsidRPr="0007244C">
        <w:rPr>
          <w:rFonts w:ascii="Arial" w:eastAsia="Times New Roman" w:hAnsi="Arial" w:cs="Arial"/>
          <w:sz w:val="20"/>
          <w:szCs w:val="20"/>
        </w:rPr>
        <w:t xml:space="preserve">Az eljárás során a </w:t>
      </w:r>
      <w:r w:rsidRPr="0007244C">
        <w:rPr>
          <w:rFonts w:ascii="Arial" w:eastAsia="Times New Roman" w:hAnsi="Arial" w:cs="Arial"/>
          <w:color w:val="000000"/>
          <w:sz w:val="20"/>
          <w:szCs w:val="20"/>
        </w:rPr>
        <w:t>272/2014. (XI.5.) Korm. rendelet</w:t>
      </w:r>
      <w:r w:rsidRPr="0007244C">
        <w:rPr>
          <w:rFonts w:ascii="Arial" w:eastAsia="Times New Roman" w:hAnsi="Arial" w:cs="Arial"/>
          <w:sz w:val="20"/>
          <w:szCs w:val="20"/>
        </w:rPr>
        <w:t xml:space="preserve"> szabályai szerint lehetőség van </w:t>
      </w:r>
      <w:r w:rsidRPr="0007244C">
        <w:rPr>
          <w:rFonts w:ascii="Arial" w:eastAsia="Times New Roman" w:hAnsi="Arial" w:cs="Arial"/>
          <w:color w:val="000000"/>
          <w:sz w:val="20"/>
          <w:szCs w:val="20"/>
        </w:rPr>
        <w:t>hiánypótlásra.</w:t>
      </w:r>
    </w:p>
    <w:p w:rsidR="00385E5D" w:rsidRPr="0007244C" w:rsidRDefault="00385E5D" w:rsidP="00385E5D">
      <w:pPr>
        <w:tabs>
          <w:tab w:val="left" w:pos="708"/>
          <w:tab w:val="num" w:pos="1407"/>
        </w:tabs>
        <w:spacing w:before="60" w:after="120" w:line="280" w:lineRule="atLeast"/>
        <w:jc w:val="both"/>
        <w:rPr>
          <w:rFonts w:ascii="Arial" w:eastAsia="Times New Roman" w:hAnsi="Arial" w:cs="Arial"/>
          <w:sz w:val="20"/>
          <w:szCs w:val="20"/>
        </w:rPr>
      </w:pPr>
      <w:r w:rsidRPr="0007244C">
        <w:rPr>
          <w:rFonts w:ascii="Arial" w:eastAsia="Times New Roman" w:hAnsi="Arial" w:cs="Arial"/>
          <w:sz w:val="20"/>
          <w:szCs w:val="20"/>
        </w:rPr>
        <w:t xml:space="preserve">Az eljárás során a </w:t>
      </w:r>
      <w:r w:rsidRPr="0007244C">
        <w:rPr>
          <w:rFonts w:ascii="Arial" w:eastAsia="Times New Roman" w:hAnsi="Arial" w:cs="Arial"/>
          <w:color w:val="000000"/>
          <w:sz w:val="20"/>
          <w:szCs w:val="20"/>
        </w:rPr>
        <w:t>272/2014. (XI.5) Korm. rendelet</w:t>
      </w:r>
      <w:r w:rsidRPr="0007244C">
        <w:rPr>
          <w:rFonts w:ascii="Arial" w:eastAsia="Times New Roman" w:hAnsi="Arial" w:cs="Arial"/>
          <w:sz w:val="20"/>
          <w:szCs w:val="20"/>
        </w:rPr>
        <w:t xml:space="preserve"> szabályai szerint lehetőség van szóbeli egyeztetésre.</w:t>
      </w:r>
    </w:p>
    <w:p w:rsidR="00385E5D" w:rsidRPr="0007244C" w:rsidRDefault="00385E5D" w:rsidP="00385E5D">
      <w:pPr>
        <w:tabs>
          <w:tab w:val="left" w:pos="708"/>
          <w:tab w:val="num" w:pos="1407"/>
        </w:tabs>
        <w:spacing w:before="60" w:after="120" w:line="280" w:lineRule="atLeast"/>
        <w:jc w:val="both"/>
        <w:rPr>
          <w:rFonts w:ascii="Arial" w:eastAsia="Times New Roman" w:hAnsi="Arial" w:cs="Arial"/>
          <w:sz w:val="20"/>
          <w:szCs w:val="20"/>
        </w:rPr>
      </w:pPr>
      <w:r w:rsidRPr="0007244C">
        <w:rPr>
          <w:rFonts w:ascii="Arial" w:eastAsia="Times New Roman" w:hAnsi="Arial" w:cs="Arial"/>
          <w:sz w:val="20"/>
          <w:szCs w:val="20"/>
        </w:rPr>
        <w:t xml:space="preserve">Az eljárás során a </w:t>
      </w:r>
      <w:r w:rsidRPr="0007244C">
        <w:rPr>
          <w:rFonts w:ascii="Arial" w:eastAsia="Times New Roman" w:hAnsi="Arial" w:cs="Arial"/>
          <w:color w:val="000000"/>
          <w:sz w:val="20"/>
          <w:szCs w:val="20"/>
        </w:rPr>
        <w:t>272/2014. (XI.5) Korm. rendelet</w:t>
      </w:r>
      <w:r w:rsidRPr="0007244C">
        <w:rPr>
          <w:rFonts w:ascii="Arial" w:eastAsia="Times New Roman" w:hAnsi="Arial" w:cs="Arial"/>
          <w:sz w:val="20"/>
          <w:szCs w:val="20"/>
        </w:rPr>
        <w:t xml:space="preserve"> szabályai szerint lehetőség van tisztázó kérdések feltételére.</w:t>
      </w:r>
    </w:p>
    <w:p w:rsidR="000C0989" w:rsidRPr="0007244C" w:rsidRDefault="000C0989" w:rsidP="000C0989">
      <w:pPr>
        <w:pStyle w:val="Felsorols10"/>
        <w:keepNext w:val="0"/>
        <w:tabs>
          <w:tab w:val="clear" w:pos="1407"/>
        </w:tabs>
        <w:ind w:left="0" w:firstLine="0"/>
        <w:rPr>
          <w:rFonts w:ascii="Arial" w:hAnsi="Arial"/>
          <w:b w:val="0"/>
          <w:sz w:val="20"/>
          <w:szCs w:val="20"/>
        </w:rPr>
      </w:pPr>
      <w:r w:rsidRPr="0007244C">
        <w:rPr>
          <w:rFonts w:ascii="Arial" w:hAnsi="Arial"/>
          <w:b w:val="0"/>
          <w:sz w:val="20"/>
          <w:szCs w:val="20"/>
        </w:rPr>
        <w:t>A HACS a helyi támogatási kérelmekről való döntés megalapozására Helyi Bíráló Bizottságot hív össze.</w:t>
      </w:r>
    </w:p>
    <w:p w:rsidR="00385E5D" w:rsidRPr="0007244C" w:rsidRDefault="00385E5D" w:rsidP="00385E5D">
      <w:pPr>
        <w:tabs>
          <w:tab w:val="left" w:pos="708"/>
          <w:tab w:val="num" w:pos="1407"/>
        </w:tabs>
        <w:spacing w:before="60" w:after="120" w:line="280" w:lineRule="atLeast"/>
        <w:jc w:val="both"/>
        <w:rPr>
          <w:rFonts w:ascii="Arial" w:eastAsia="Times New Roman" w:hAnsi="Arial" w:cs="Arial"/>
          <w:sz w:val="20"/>
          <w:szCs w:val="20"/>
        </w:rPr>
      </w:pPr>
      <w:bookmarkStart w:id="126" w:name="_GoBack"/>
      <w:bookmarkEnd w:id="126"/>
      <w:r w:rsidRPr="0007244C">
        <w:rPr>
          <w:rFonts w:ascii="Arial" w:eastAsia="Times New Roman" w:hAnsi="Arial" w:cs="Arial"/>
          <w:sz w:val="20"/>
          <w:szCs w:val="20"/>
        </w:rPr>
        <w:t>Az eljárásren</w:t>
      </w:r>
      <w:r w:rsidRPr="0007244C">
        <w:rPr>
          <w:rFonts w:ascii="Arial" w:eastAsia="Times New Roman" w:hAnsi="Arial" w:cs="Arial"/>
          <w:color w:val="000000"/>
          <w:sz w:val="20"/>
          <w:szCs w:val="20"/>
        </w:rPr>
        <w:t xml:space="preserve">dre vonatkozó további </w:t>
      </w:r>
      <w:r w:rsidRPr="0007244C">
        <w:rPr>
          <w:rFonts w:ascii="Arial" w:eastAsia="Times New Roman" w:hAnsi="Arial" w:cs="Arial"/>
          <w:sz w:val="20"/>
          <w:szCs w:val="20"/>
        </w:rPr>
        <w:t>információk az ÁÚHF 3. fejezetében (</w:t>
      </w:r>
      <w:r w:rsidRPr="0007244C">
        <w:rPr>
          <w:rFonts w:ascii="Arial" w:eastAsia="Times New Roman" w:hAnsi="Arial" w:cs="Arial"/>
          <w:i/>
          <w:sz w:val="20"/>
          <w:szCs w:val="20"/>
        </w:rPr>
        <w:t>A támogatási kérelmek benyújtásának és elbírálásának módja</w:t>
      </w:r>
      <w:r w:rsidRPr="0007244C">
        <w:rPr>
          <w:rFonts w:ascii="Arial" w:eastAsia="Times New Roman" w:hAnsi="Arial" w:cs="Arial"/>
          <w:sz w:val="20"/>
          <w:szCs w:val="20"/>
        </w:rPr>
        <w:t>) találhatóak.</w:t>
      </w:r>
    </w:p>
    <w:p w:rsidR="00385E5D" w:rsidRPr="00063011" w:rsidRDefault="00385E5D" w:rsidP="00DB6EED">
      <w:pPr>
        <w:keepNext/>
        <w:numPr>
          <w:ilvl w:val="2"/>
          <w:numId w:val="13"/>
        </w:numPr>
        <w:spacing w:before="200" w:after="0"/>
        <w:ind w:left="851"/>
        <w:outlineLvl w:val="1"/>
        <w:rPr>
          <w:rFonts w:ascii="Arial" w:eastAsia="Times New Roman" w:hAnsi="Arial" w:cs="Arial"/>
          <w:bCs/>
          <w:color w:val="000000"/>
          <w:sz w:val="28"/>
          <w:szCs w:val="28"/>
        </w:rPr>
      </w:pPr>
      <w:bookmarkStart w:id="127" w:name="_Toc486328496"/>
      <w:bookmarkStart w:id="128" w:name="_Toc520280464"/>
      <w:r w:rsidRPr="00063011">
        <w:rPr>
          <w:rFonts w:ascii="Arial" w:eastAsia="Times New Roman" w:hAnsi="Arial" w:cs="Arial"/>
          <w:bCs/>
          <w:color w:val="000000"/>
          <w:sz w:val="28"/>
          <w:szCs w:val="28"/>
        </w:rPr>
        <w:t>A helyi támogatási kérelmek HACS által ellenőrzendő kiválasztási kritériumai</w:t>
      </w:r>
      <w:bookmarkEnd w:id="127"/>
      <w:bookmarkEnd w:id="128"/>
    </w:p>
    <w:p w:rsidR="00385E5D" w:rsidRPr="00063011" w:rsidRDefault="00385E5D" w:rsidP="00DB6EED">
      <w:pPr>
        <w:keepNext/>
        <w:numPr>
          <w:ilvl w:val="1"/>
          <w:numId w:val="14"/>
        </w:numPr>
        <w:spacing w:before="60" w:after="120" w:line="280" w:lineRule="atLeast"/>
        <w:jc w:val="both"/>
        <w:rPr>
          <w:rFonts w:ascii="Arial" w:eastAsia="Times New Roman" w:hAnsi="Arial" w:cs="Arial"/>
          <w:b/>
          <w:sz w:val="20"/>
          <w:szCs w:val="20"/>
          <w:lang w:eastAsia="hu-HU"/>
        </w:rPr>
      </w:pPr>
      <w:r w:rsidRPr="00063011">
        <w:rPr>
          <w:rFonts w:ascii="Arial" w:eastAsia="Times New Roman" w:hAnsi="Arial" w:cs="Arial"/>
          <w:b/>
          <w:sz w:val="20"/>
          <w:szCs w:val="20"/>
          <w:lang w:eastAsia="hu-HU"/>
        </w:rPr>
        <w:t>HACS által a helyi támogatási kérelem vonatkozásában ellenőr</w:t>
      </w:r>
      <w:r w:rsidR="007B67CB" w:rsidRPr="00063011">
        <w:rPr>
          <w:rFonts w:ascii="Arial" w:eastAsia="Times New Roman" w:hAnsi="Arial" w:cs="Arial"/>
          <w:b/>
          <w:sz w:val="20"/>
          <w:szCs w:val="20"/>
          <w:lang w:eastAsia="hu-HU"/>
        </w:rPr>
        <w:t>i</w:t>
      </w:r>
      <w:r w:rsidRPr="00063011">
        <w:rPr>
          <w:rFonts w:ascii="Arial" w:eastAsia="Times New Roman" w:hAnsi="Arial" w:cs="Arial"/>
          <w:b/>
          <w:sz w:val="20"/>
          <w:szCs w:val="20"/>
          <w:lang w:eastAsia="hu-HU"/>
        </w:rPr>
        <w:t xml:space="preserve">zendő nem </w:t>
      </w:r>
      <w:proofErr w:type="spellStart"/>
      <w:r w:rsidRPr="00063011">
        <w:rPr>
          <w:rFonts w:ascii="Arial" w:eastAsia="Times New Roman" w:hAnsi="Arial" w:cs="Arial"/>
          <w:b/>
          <w:sz w:val="20"/>
          <w:szCs w:val="20"/>
          <w:lang w:eastAsia="hu-HU"/>
        </w:rPr>
        <w:t>hiánypótoltatható</w:t>
      </w:r>
      <w:proofErr w:type="spellEnd"/>
      <w:r w:rsidRPr="00063011">
        <w:rPr>
          <w:rFonts w:ascii="Arial" w:eastAsia="Times New Roman" w:hAnsi="Arial" w:cs="Arial"/>
          <w:b/>
          <w:sz w:val="20"/>
          <w:szCs w:val="20"/>
          <w:lang w:eastAsia="hu-HU"/>
        </w:rPr>
        <w:t xml:space="preserve"> jogosultsági kritériumok</w:t>
      </w:r>
      <w:r w:rsidRPr="00063011">
        <w:rPr>
          <w:rFonts w:ascii="Arial" w:eastAsia="Times New Roman" w:hAnsi="Arial" w:cs="Arial"/>
          <w:b/>
          <w:sz w:val="20"/>
          <w:szCs w:val="20"/>
          <w:lang w:eastAsia="hu-HU"/>
        </w:rPr>
        <w:tab/>
      </w:r>
    </w:p>
    <w:p w:rsidR="00385E5D" w:rsidRPr="00063011" w:rsidRDefault="00385E5D" w:rsidP="00DB6EED">
      <w:pPr>
        <w:numPr>
          <w:ilvl w:val="2"/>
          <w:numId w:val="15"/>
        </w:numPr>
        <w:tabs>
          <w:tab w:val="num" w:pos="567"/>
        </w:tabs>
        <w:spacing w:before="120" w:after="0"/>
        <w:ind w:left="851"/>
        <w:jc w:val="both"/>
        <w:rPr>
          <w:rFonts w:ascii="Arial" w:eastAsia="Calibri" w:hAnsi="Arial" w:cs="Arial"/>
          <w:sz w:val="20"/>
          <w:szCs w:val="20"/>
        </w:rPr>
      </w:pPr>
      <w:r w:rsidRPr="00063011">
        <w:rPr>
          <w:rFonts w:ascii="Arial" w:eastAsia="Calibri" w:hAnsi="Arial" w:cs="Arial"/>
          <w:sz w:val="20"/>
          <w:szCs w:val="20"/>
        </w:rPr>
        <w:t>a helyi támogatási kérelem benyújtása a helyi felhívás 4.3 pontjában megjelölt határidőn belül történt;</w:t>
      </w:r>
    </w:p>
    <w:p w:rsidR="00385E5D" w:rsidRPr="00063011" w:rsidRDefault="00385E5D" w:rsidP="00DB6EED">
      <w:pPr>
        <w:numPr>
          <w:ilvl w:val="2"/>
          <w:numId w:val="15"/>
        </w:numPr>
        <w:tabs>
          <w:tab w:val="num" w:pos="567"/>
        </w:tabs>
        <w:spacing w:before="120" w:after="0"/>
        <w:ind w:left="851"/>
        <w:jc w:val="both"/>
        <w:rPr>
          <w:rFonts w:ascii="Arial" w:eastAsia="Calibri" w:hAnsi="Arial" w:cs="Arial"/>
          <w:sz w:val="20"/>
          <w:szCs w:val="20"/>
        </w:rPr>
      </w:pPr>
      <w:r w:rsidRPr="00063011">
        <w:rPr>
          <w:rFonts w:ascii="Arial" w:eastAsia="Calibri" w:hAnsi="Arial" w:cs="Arial"/>
          <w:sz w:val="20"/>
          <w:szCs w:val="20"/>
        </w:rPr>
        <w:t>a támogatást igénylő a jelen helyi felhívásban meghatározott lehetséges támogatást igénylő körbe tartozik;</w:t>
      </w:r>
    </w:p>
    <w:p w:rsidR="00385E5D" w:rsidRPr="00063011" w:rsidRDefault="00385E5D" w:rsidP="00DB6EED">
      <w:pPr>
        <w:numPr>
          <w:ilvl w:val="2"/>
          <w:numId w:val="15"/>
        </w:numPr>
        <w:tabs>
          <w:tab w:val="num" w:pos="567"/>
        </w:tabs>
        <w:spacing w:before="120" w:after="0"/>
        <w:ind w:left="851"/>
        <w:jc w:val="both"/>
        <w:rPr>
          <w:rFonts w:ascii="Arial" w:eastAsia="Calibri" w:hAnsi="Arial" w:cs="Arial"/>
          <w:sz w:val="20"/>
          <w:szCs w:val="20"/>
        </w:rPr>
      </w:pPr>
      <w:r w:rsidRPr="00063011">
        <w:rPr>
          <w:rFonts w:ascii="Arial" w:eastAsia="Calibri" w:hAnsi="Arial" w:cs="Arial"/>
          <w:sz w:val="20"/>
          <w:szCs w:val="20"/>
        </w:rPr>
        <w:t>a benyújtott helyi támogatási kérelem példányszáma megfelel a helyi felhívás 4.3 pontjában megadott példányszámnak;</w:t>
      </w:r>
    </w:p>
    <w:p w:rsidR="00385E5D" w:rsidRPr="00063011" w:rsidRDefault="00385E5D" w:rsidP="00DB6EED">
      <w:pPr>
        <w:numPr>
          <w:ilvl w:val="2"/>
          <w:numId w:val="15"/>
        </w:numPr>
        <w:tabs>
          <w:tab w:val="num" w:pos="567"/>
        </w:tabs>
        <w:spacing w:before="120" w:after="0"/>
        <w:ind w:left="851"/>
        <w:jc w:val="both"/>
        <w:rPr>
          <w:rFonts w:ascii="Arial" w:eastAsia="Calibri" w:hAnsi="Arial" w:cs="Arial"/>
          <w:sz w:val="20"/>
          <w:szCs w:val="20"/>
        </w:rPr>
      </w:pPr>
      <w:r w:rsidRPr="00063011">
        <w:rPr>
          <w:rFonts w:ascii="Arial" w:eastAsia="Calibri" w:hAnsi="Arial" w:cs="Arial"/>
          <w:sz w:val="20"/>
          <w:szCs w:val="20"/>
        </w:rPr>
        <w:t>a helyi támogatási kérelmet a megadott formanyomtatványon, magyar nyelven nyújtották be.</w:t>
      </w:r>
    </w:p>
    <w:p w:rsidR="00385E5D" w:rsidRPr="00063011" w:rsidRDefault="00385E5D" w:rsidP="00385E5D">
      <w:pPr>
        <w:spacing w:before="120" w:after="120"/>
        <w:jc w:val="both"/>
        <w:rPr>
          <w:rFonts w:ascii="Arial" w:eastAsia="Calibri" w:hAnsi="Arial" w:cs="Arial"/>
          <w:color w:val="000000"/>
          <w:sz w:val="20"/>
          <w:szCs w:val="20"/>
        </w:rPr>
      </w:pPr>
      <w:r w:rsidRPr="00063011">
        <w:rPr>
          <w:rFonts w:ascii="Arial" w:eastAsia="Calibri" w:hAnsi="Arial" w:cs="Arial"/>
          <w:color w:val="000000"/>
          <w:sz w:val="20"/>
          <w:szCs w:val="20"/>
        </w:rPr>
        <w:t xml:space="preserve">Amennyiben a fenti nem </w:t>
      </w:r>
      <w:proofErr w:type="spellStart"/>
      <w:r w:rsidRPr="00063011">
        <w:rPr>
          <w:rFonts w:ascii="Arial" w:eastAsia="Calibri" w:hAnsi="Arial" w:cs="Arial"/>
          <w:color w:val="000000"/>
          <w:sz w:val="20"/>
          <w:szCs w:val="20"/>
        </w:rPr>
        <w:t>hiánypótoltatható</w:t>
      </w:r>
      <w:proofErr w:type="spellEnd"/>
      <w:r w:rsidRPr="00063011">
        <w:rPr>
          <w:rFonts w:ascii="Arial" w:eastAsia="Calibri" w:hAnsi="Arial" w:cs="Arial"/>
          <w:color w:val="000000"/>
          <w:sz w:val="20"/>
          <w:szCs w:val="20"/>
        </w:rPr>
        <w:t xml:space="preserve"> jogosultsági kritériumoknak a helyi támogatási kérelem nem felel meg, akkor hiánypótlási felhívás nélkül elutasításra kerül.</w:t>
      </w:r>
    </w:p>
    <w:p w:rsidR="00385E5D" w:rsidRPr="00063011" w:rsidRDefault="00385E5D" w:rsidP="00DB6EED">
      <w:pPr>
        <w:keepNext/>
        <w:numPr>
          <w:ilvl w:val="1"/>
          <w:numId w:val="14"/>
        </w:numPr>
        <w:spacing w:before="60" w:after="120" w:line="280" w:lineRule="atLeast"/>
        <w:jc w:val="both"/>
        <w:rPr>
          <w:rFonts w:ascii="Arial" w:eastAsia="Times New Roman" w:hAnsi="Arial" w:cs="Arial"/>
          <w:b/>
          <w:sz w:val="20"/>
          <w:szCs w:val="20"/>
          <w:lang w:eastAsia="hu-HU"/>
        </w:rPr>
      </w:pPr>
      <w:r w:rsidRPr="00063011">
        <w:rPr>
          <w:rFonts w:ascii="Arial" w:eastAsia="Times New Roman" w:hAnsi="Arial" w:cs="Arial"/>
          <w:b/>
          <w:sz w:val="20"/>
          <w:szCs w:val="20"/>
          <w:lang w:eastAsia="hu-HU"/>
        </w:rPr>
        <w:t>HACS által a helyi támogatási kérelem vonatkozásában ellenőr</w:t>
      </w:r>
      <w:r w:rsidR="007B67CB" w:rsidRPr="00063011">
        <w:rPr>
          <w:rFonts w:ascii="Arial" w:eastAsia="Times New Roman" w:hAnsi="Arial" w:cs="Arial"/>
          <w:b/>
          <w:sz w:val="20"/>
          <w:szCs w:val="20"/>
          <w:lang w:eastAsia="hu-HU"/>
        </w:rPr>
        <w:t>i</w:t>
      </w:r>
      <w:r w:rsidRPr="00063011">
        <w:rPr>
          <w:rFonts w:ascii="Arial" w:eastAsia="Times New Roman" w:hAnsi="Arial" w:cs="Arial"/>
          <w:b/>
          <w:sz w:val="20"/>
          <w:szCs w:val="20"/>
          <w:lang w:eastAsia="hu-HU"/>
        </w:rPr>
        <w:t xml:space="preserve">zendő </w:t>
      </w:r>
      <w:proofErr w:type="spellStart"/>
      <w:r w:rsidRPr="00063011">
        <w:rPr>
          <w:rFonts w:ascii="Arial" w:eastAsia="Times New Roman" w:hAnsi="Arial" w:cs="Arial"/>
          <w:b/>
          <w:sz w:val="20"/>
          <w:szCs w:val="20"/>
          <w:lang w:eastAsia="hu-HU"/>
        </w:rPr>
        <w:t>hiánypótoltatható</w:t>
      </w:r>
      <w:proofErr w:type="spellEnd"/>
      <w:r w:rsidRPr="00063011">
        <w:rPr>
          <w:rFonts w:ascii="Arial" w:eastAsia="Times New Roman" w:hAnsi="Arial" w:cs="Arial"/>
          <w:b/>
          <w:sz w:val="20"/>
          <w:szCs w:val="20"/>
          <w:lang w:eastAsia="hu-HU"/>
        </w:rPr>
        <w:t xml:space="preserve"> jogosultsági szempontok</w:t>
      </w:r>
    </w:p>
    <w:p w:rsidR="00385E5D" w:rsidRPr="00063011" w:rsidRDefault="00385E5D" w:rsidP="00DB6EED">
      <w:pPr>
        <w:numPr>
          <w:ilvl w:val="2"/>
          <w:numId w:val="16"/>
        </w:numPr>
        <w:tabs>
          <w:tab w:val="num" w:pos="851"/>
        </w:tabs>
        <w:spacing w:before="120" w:after="0"/>
        <w:ind w:left="851"/>
        <w:jc w:val="both"/>
        <w:rPr>
          <w:rFonts w:ascii="Arial" w:eastAsia="Calibri" w:hAnsi="Arial" w:cs="Arial"/>
          <w:sz w:val="20"/>
          <w:szCs w:val="20"/>
        </w:rPr>
      </w:pPr>
      <w:r w:rsidRPr="00063011">
        <w:rPr>
          <w:rFonts w:ascii="Arial" w:eastAsia="Calibri" w:hAnsi="Arial" w:cs="Arial"/>
          <w:sz w:val="20"/>
          <w:szCs w:val="20"/>
        </w:rPr>
        <w:t>a benyújtott helyi támogatási kérelem formanyomtatványának minden pontját jelen helyi felhívás, valamint az ÁÚHF–</w:t>
      </w:r>
      <w:proofErr w:type="spellStart"/>
      <w:r w:rsidRPr="00063011">
        <w:rPr>
          <w:rFonts w:ascii="Arial" w:eastAsia="Calibri" w:hAnsi="Arial" w:cs="Arial"/>
          <w:sz w:val="20"/>
          <w:szCs w:val="20"/>
        </w:rPr>
        <w:t>ben</w:t>
      </w:r>
      <w:proofErr w:type="spellEnd"/>
      <w:r w:rsidRPr="00063011">
        <w:rPr>
          <w:rFonts w:ascii="Arial" w:eastAsia="Calibri" w:hAnsi="Arial" w:cs="Arial"/>
          <w:sz w:val="20"/>
          <w:szCs w:val="20"/>
        </w:rPr>
        <w:t xml:space="preserve"> megadott szempontok szerint hiánytalanul kitöltötték;</w:t>
      </w:r>
    </w:p>
    <w:p w:rsidR="00385E5D" w:rsidRPr="00925997" w:rsidRDefault="00385E5D" w:rsidP="00925997">
      <w:pPr>
        <w:pStyle w:val="Listaszerbekezds"/>
        <w:numPr>
          <w:ilvl w:val="2"/>
          <w:numId w:val="16"/>
        </w:numPr>
        <w:tabs>
          <w:tab w:val="clear" w:pos="1866"/>
        </w:tabs>
        <w:spacing w:before="120" w:after="0"/>
        <w:ind w:left="851"/>
        <w:jc w:val="both"/>
        <w:rPr>
          <w:rFonts w:ascii="Arial" w:eastAsia="Calibri" w:hAnsi="Arial" w:cs="Arial"/>
          <w:sz w:val="20"/>
          <w:szCs w:val="20"/>
        </w:rPr>
      </w:pPr>
      <w:r w:rsidRPr="00925997">
        <w:rPr>
          <w:rFonts w:ascii="Arial" w:eastAsia="Calibri" w:hAnsi="Arial" w:cs="Arial"/>
          <w:sz w:val="20"/>
          <w:szCs w:val="20"/>
        </w:rPr>
        <w:t xml:space="preserve">a </w:t>
      </w:r>
      <w:proofErr w:type="spellStart"/>
      <w:r w:rsidRPr="00925997">
        <w:rPr>
          <w:rFonts w:ascii="Arial" w:eastAsia="Calibri" w:hAnsi="Arial" w:cs="Arial"/>
          <w:sz w:val="20"/>
          <w:szCs w:val="20"/>
        </w:rPr>
        <w:t>hiánypótolható</w:t>
      </w:r>
      <w:proofErr w:type="spellEnd"/>
      <w:r w:rsidRPr="00925997">
        <w:rPr>
          <w:rFonts w:ascii="Arial" w:eastAsia="Calibri" w:hAnsi="Arial" w:cs="Arial"/>
          <w:sz w:val="20"/>
          <w:szCs w:val="20"/>
        </w:rPr>
        <w:t>, kötelezően csatolandó mellékletek benyújtásra kerültek;</w:t>
      </w:r>
    </w:p>
    <w:p w:rsidR="00385E5D" w:rsidRPr="00063011" w:rsidRDefault="00385E5D" w:rsidP="00925997">
      <w:pPr>
        <w:numPr>
          <w:ilvl w:val="2"/>
          <w:numId w:val="16"/>
        </w:numPr>
        <w:spacing w:before="120" w:after="0"/>
        <w:ind w:left="851"/>
        <w:jc w:val="both"/>
        <w:rPr>
          <w:rFonts w:ascii="Arial" w:eastAsia="Calibri" w:hAnsi="Arial" w:cs="Arial"/>
          <w:sz w:val="20"/>
          <w:szCs w:val="20"/>
        </w:rPr>
      </w:pPr>
      <w:r w:rsidRPr="00063011">
        <w:rPr>
          <w:rFonts w:ascii="Arial" w:eastAsia="Calibri" w:hAnsi="Arial" w:cs="Arial"/>
          <w:sz w:val="20"/>
          <w:szCs w:val="20"/>
        </w:rPr>
        <w:lastRenderedPageBreak/>
        <w:t>a helyi támogatási kérelem és a támogatást igénylő nem tartozik a jelen helyi felhívás 4.2. Támogatásban nem részesíthetők köre fejezetben foglaltak közé;</w:t>
      </w:r>
    </w:p>
    <w:p w:rsidR="00385E5D" w:rsidRPr="00063011" w:rsidRDefault="00385E5D" w:rsidP="00925997">
      <w:pPr>
        <w:numPr>
          <w:ilvl w:val="2"/>
          <w:numId w:val="16"/>
        </w:numPr>
        <w:spacing w:before="120" w:after="0"/>
        <w:ind w:left="851"/>
        <w:jc w:val="both"/>
        <w:rPr>
          <w:rFonts w:ascii="Arial" w:eastAsia="Calibri" w:hAnsi="Arial" w:cs="Arial"/>
          <w:sz w:val="20"/>
          <w:szCs w:val="20"/>
        </w:rPr>
      </w:pPr>
      <w:r w:rsidRPr="00063011">
        <w:rPr>
          <w:rFonts w:ascii="Arial" w:eastAsia="Calibri" w:hAnsi="Arial" w:cs="Arial"/>
          <w:sz w:val="20"/>
          <w:szCs w:val="20"/>
        </w:rPr>
        <w:t>az aláírások hitelessége;</w:t>
      </w:r>
    </w:p>
    <w:p w:rsidR="00385E5D" w:rsidRPr="00063011" w:rsidRDefault="00385E5D" w:rsidP="00925997">
      <w:pPr>
        <w:numPr>
          <w:ilvl w:val="2"/>
          <w:numId w:val="16"/>
        </w:numPr>
        <w:spacing w:before="120" w:after="0"/>
        <w:ind w:left="851"/>
        <w:jc w:val="both"/>
        <w:rPr>
          <w:rFonts w:ascii="Arial" w:eastAsia="Calibri" w:hAnsi="Arial" w:cs="Arial"/>
          <w:sz w:val="20"/>
          <w:szCs w:val="20"/>
        </w:rPr>
      </w:pPr>
      <w:r w:rsidRPr="00063011">
        <w:rPr>
          <w:rFonts w:ascii="Arial" w:eastAsia="Calibri" w:hAnsi="Arial" w:cs="Arial"/>
          <w:sz w:val="20"/>
          <w:szCs w:val="20"/>
        </w:rPr>
        <w:t>a megvalósulás helye szerinti jogosultság;</w:t>
      </w:r>
    </w:p>
    <w:p w:rsidR="00385E5D" w:rsidRPr="00063011" w:rsidRDefault="00385E5D" w:rsidP="00925997">
      <w:pPr>
        <w:numPr>
          <w:ilvl w:val="2"/>
          <w:numId w:val="16"/>
        </w:numPr>
        <w:spacing w:before="120" w:after="0"/>
        <w:ind w:left="851"/>
        <w:jc w:val="both"/>
        <w:rPr>
          <w:rFonts w:ascii="Arial" w:eastAsia="Calibri" w:hAnsi="Arial" w:cs="Arial"/>
          <w:sz w:val="20"/>
          <w:szCs w:val="20"/>
        </w:rPr>
      </w:pPr>
      <w:r w:rsidRPr="00063011">
        <w:rPr>
          <w:rFonts w:ascii="Arial" w:eastAsia="Calibri" w:hAnsi="Arial" w:cs="Arial"/>
          <w:sz w:val="20"/>
          <w:szCs w:val="20"/>
        </w:rPr>
        <w:t xml:space="preserve">a fejlesztés összköltsége és a támogatás mértéke </w:t>
      </w:r>
      <w:r w:rsidRPr="00063011">
        <w:rPr>
          <w:rFonts w:ascii="Arial" w:eastAsia="Calibri" w:hAnsi="Arial" w:cs="Arial"/>
          <w:color w:val="000000"/>
          <w:sz w:val="20"/>
          <w:szCs w:val="20"/>
        </w:rPr>
        <w:t>megfelel a jelen felhívásban szereplő feltételeknek</w:t>
      </w:r>
      <w:r w:rsidRPr="00063011">
        <w:rPr>
          <w:rFonts w:ascii="Arial" w:eastAsia="Calibri" w:hAnsi="Arial" w:cs="Arial"/>
          <w:sz w:val="20"/>
          <w:szCs w:val="20"/>
        </w:rPr>
        <w:t>;</w:t>
      </w:r>
    </w:p>
    <w:p w:rsidR="00385E5D" w:rsidRPr="00063011" w:rsidRDefault="00385E5D" w:rsidP="00925997">
      <w:pPr>
        <w:numPr>
          <w:ilvl w:val="2"/>
          <w:numId w:val="16"/>
        </w:numPr>
        <w:spacing w:before="120" w:after="0"/>
        <w:ind w:left="851"/>
        <w:jc w:val="both"/>
        <w:rPr>
          <w:rFonts w:ascii="Arial" w:eastAsia="Calibri" w:hAnsi="Arial" w:cs="Arial"/>
          <w:sz w:val="20"/>
          <w:szCs w:val="20"/>
        </w:rPr>
      </w:pPr>
      <w:r w:rsidRPr="00063011">
        <w:rPr>
          <w:rFonts w:ascii="Arial" w:eastAsia="Calibri" w:hAnsi="Arial" w:cs="Arial"/>
          <w:sz w:val="20"/>
          <w:szCs w:val="20"/>
        </w:rPr>
        <w:t>a fejlesztés megvalósításának időtartama a felhívásban megadott időintervallum maximumán belül van;</w:t>
      </w:r>
    </w:p>
    <w:p w:rsidR="00385E5D" w:rsidRPr="00063011" w:rsidRDefault="00385E5D" w:rsidP="00925997">
      <w:pPr>
        <w:numPr>
          <w:ilvl w:val="2"/>
          <w:numId w:val="16"/>
        </w:numPr>
        <w:spacing w:before="120" w:after="0"/>
        <w:ind w:left="851"/>
        <w:jc w:val="both"/>
        <w:rPr>
          <w:rFonts w:ascii="Arial" w:eastAsia="Calibri" w:hAnsi="Arial" w:cs="Arial"/>
          <w:sz w:val="20"/>
          <w:szCs w:val="20"/>
        </w:rPr>
      </w:pPr>
      <w:r w:rsidRPr="00063011">
        <w:rPr>
          <w:rFonts w:ascii="Arial" w:eastAsia="Calibri" w:hAnsi="Arial" w:cs="Arial"/>
          <w:sz w:val="20"/>
          <w:szCs w:val="20"/>
        </w:rPr>
        <w:t xml:space="preserve">a jelen felhívásban rögzített minimálisan kötelező elvárásainak, szakmai feltételeinek teljesülése </w:t>
      </w:r>
      <w:r w:rsidR="007B67CB" w:rsidRPr="00063011">
        <w:rPr>
          <w:rFonts w:ascii="Arial" w:eastAsia="Calibri" w:hAnsi="Arial" w:cs="Arial"/>
          <w:sz w:val="20"/>
          <w:szCs w:val="20"/>
        </w:rPr>
        <w:t xml:space="preserve">(energiahatékonyság javítását célzó projekt esetén legalább 10% fajlagos energiahatékonyság javulás teljesítése elvárás; épületkorszerűsítés esetén a 7/2006. (V.24.) TNM rendelet szerinti </w:t>
      </w:r>
      <w:proofErr w:type="spellStart"/>
      <w:r w:rsidR="007B67CB" w:rsidRPr="00063011">
        <w:rPr>
          <w:rFonts w:ascii="Arial" w:eastAsia="Calibri" w:hAnsi="Arial" w:cs="Arial"/>
          <w:sz w:val="20"/>
          <w:szCs w:val="20"/>
        </w:rPr>
        <w:t>költségoptimum</w:t>
      </w:r>
      <w:proofErr w:type="spellEnd"/>
      <w:r w:rsidR="007B67CB" w:rsidRPr="00063011">
        <w:rPr>
          <w:rFonts w:ascii="Arial" w:eastAsia="Calibri" w:hAnsi="Arial" w:cs="Arial"/>
          <w:sz w:val="20"/>
          <w:szCs w:val="20"/>
        </w:rPr>
        <w:t xml:space="preserve"> szint elérése elvárás</w:t>
      </w:r>
      <w:r w:rsidRPr="00063011">
        <w:rPr>
          <w:rFonts w:ascii="Arial" w:eastAsia="Calibri" w:hAnsi="Arial" w:cs="Arial"/>
          <w:sz w:val="20"/>
          <w:szCs w:val="20"/>
        </w:rPr>
        <w:t>);</w:t>
      </w:r>
    </w:p>
    <w:p w:rsidR="00385E5D" w:rsidRPr="00063011" w:rsidRDefault="00385E5D" w:rsidP="00925997">
      <w:pPr>
        <w:numPr>
          <w:ilvl w:val="2"/>
          <w:numId w:val="16"/>
        </w:numPr>
        <w:spacing w:before="120" w:after="0"/>
        <w:ind w:left="851"/>
        <w:jc w:val="both"/>
        <w:rPr>
          <w:rFonts w:ascii="Arial" w:eastAsia="Calibri" w:hAnsi="Arial" w:cs="Arial"/>
          <w:sz w:val="20"/>
          <w:szCs w:val="20"/>
        </w:rPr>
      </w:pPr>
      <w:r w:rsidRPr="00063011">
        <w:rPr>
          <w:rFonts w:ascii="Arial" w:eastAsia="Calibri" w:hAnsi="Arial" w:cs="Arial"/>
          <w:sz w:val="20"/>
          <w:szCs w:val="20"/>
        </w:rPr>
        <w:t>a helyi támogatási kérelem tárgyát képező fejlesztésre a támogatást igénylő más forrásból nem igényelt támogatást;</w:t>
      </w:r>
    </w:p>
    <w:p w:rsidR="00385E5D" w:rsidRPr="00063011" w:rsidRDefault="00385E5D" w:rsidP="00925997">
      <w:pPr>
        <w:numPr>
          <w:ilvl w:val="2"/>
          <w:numId w:val="16"/>
        </w:numPr>
        <w:spacing w:before="120" w:after="0"/>
        <w:ind w:left="851"/>
        <w:jc w:val="both"/>
        <w:rPr>
          <w:rFonts w:ascii="Arial" w:eastAsia="Calibri" w:hAnsi="Arial" w:cs="Arial"/>
          <w:sz w:val="20"/>
          <w:szCs w:val="20"/>
        </w:rPr>
      </w:pPr>
      <w:r w:rsidRPr="00063011">
        <w:rPr>
          <w:rFonts w:ascii="Arial" w:eastAsia="Calibri" w:hAnsi="Arial" w:cs="Arial"/>
          <w:sz w:val="20"/>
          <w:szCs w:val="20"/>
        </w:rPr>
        <w:t xml:space="preserve">a támogatást igénylő által a CLLD keretében elnyerhető támogatás aránya nem haladja meg a </w:t>
      </w:r>
      <w:proofErr w:type="spellStart"/>
      <w:r w:rsidRPr="00063011">
        <w:rPr>
          <w:rFonts w:ascii="Arial" w:eastAsia="Calibri" w:hAnsi="Arial" w:cs="Arial"/>
          <w:sz w:val="20"/>
          <w:szCs w:val="20"/>
        </w:rPr>
        <w:t>HKFS-ben</w:t>
      </w:r>
      <w:proofErr w:type="spellEnd"/>
      <w:r w:rsidRPr="00063011">
        <w:rPr>
          <w:rFonts w:ascii="Arial" w:eastAsia="Calibri" w:hAnsi="Arial" w:cs="Arial"/>
          <w:sz w:val="20"/>
          <w:szCs w:val="20"/>
        </w:rPr>
        <w:t xml:space="preserve"> rendelkezésre álló fejlesztési keret 40%-át;</w:t>
      </w:r>
    </w:p>
    <w:p w:rsidR="00385E5D" w:rsidRPr="00063011" w:rsidRDefault="00385E5D" w:rsidP="00925997">
      <w:pPr>
        <w:numPr>
          <w:ilvl w:val="2"/>
          <w:numId w:val="16"/>
        </w:numPr>
        <w:spacing w:before="120" w:after="0"/>
        <w:ind w:left="851"/>
        <w:jc w:val="both"/>
        <w:rPr>
          <w:rFonts w:ascii="Arial" w:eastAsia="Calibri" w:hAnsi="Arial" w:cs="Arial"/>
          <w:sz w:val="20"/>
          <w:szCs w:val="20"/>
        </w:rPr>
      </w:pPr>
      <w:r w:rsidRPr="00063011">
        <w:rPr>
          <w:rFonts w:ascii="Arial" w:eastAsia="Calibri" w:hAnsi="Arial" w:cs="Arial"/>
          <w:sz w:val="20"/>
          <w:szCs w:val="20"/>
        </w:rPr>
        <w:t>a papír alapon és elektronikusan benyújtott dokumentumok azonosak</w:t>
      </w:r>
    </w:p>
    <w:p w:rsidR="00385E5D" w:rsidRPr="00063011" w:rsidRDefault="00385E5D" w:rsidP="00385E5D">
      <w:pPr>
        <w:spacing w:before="240"/>
        <w:jc w:val="both"/>
        <w:rPr>
          <w:rFonts w:ascii="Arial" w:eastAsia="Calibri" w:hAnsi="Arial" w:cs="Arial"/>
          <w:sz w:val="20"/>
          <w:szCs w:val="20"/>
        </w:rPr>
      </w:pPr>
      <w:r w:rsidRPr="00063011">
        <w:rPr>
          <w:rFonts w:ascii="Arial" w:eastAsia="Calibri" w:hAnsi="Arial" w:cs="Arial"/>
          <w:sz w:val="20"/>
          <w:szCs w:val="20"/>
        </w:rPr>
        <w:t xml:space="preserve">Amennyiben a fenti </w:t>
      </w:r>
      <w:proofErr w:type="spellStart"/>
      <w:r w:rsidRPr="00063011">
        <w:rPr>
          <w:rFonts w:ascii="Arial" w:eastAsia="Calibri" w:hAnsi="Arial" w:cs="Arial"/>
          <w:sz w:val="20"/>
          <w:szCs w:val="20"/>
        </w:rPr>
        <w:t>hiánypótoltatható</w:t>
      </w:r>
      <w:proofErr w:type="spellEnd"/>
      <w:r w:rsidRPr="00063011">
        <w:rPr>
          <w:rFonts w:ascii="Arial" w:eastAsia="Calibri" w:hAnsi="Arial" w:cs="Arial"/>
          <w:sz w:val="20"/>
          <w:szCs w:val="20"/>
        </w:rPr>
        <w:t xml:space="preserve"> jogosultsági kritériumoknak a helyi támogatási kérelem nem felel meg, és ha az adott jogosultsági kritérium, vagy az adott jogosultsági szempontot igazoló dokumentum hiánya vagy hibája hiánypótlás keretében pótoltatható,</w:t>
      </w:r>
      <w:r w:rsidRPr="00063011">
        <w:rPr>
          <w:rFonts w:ascii="Arial" w:eastAsia="Calibri" w:hAnsi="Arial" w:cs="Arial"/>
          <w:b/>
          <w:bCs/>
          <w:sz w:val="20"/>
          <w:szCs w:val="20"/>
        </w:rPr>
        <w:t xml:space="preserve"> </w:t>
      </w:r>
      <w:r w:rsidRPr="00063011">
        <w:rPr>
          <w:rFonts w:ascii="Arial" w:eastAsia="Calibri" w:hAnsi="Arial" w:cs="Arial"/>
          <w:sz w:val="20"/>
          <w:szCs w:val="20"/>
        </w:rPr>
        <w:t>akkor a HACS egyszeri alkalommal hiánypótlásra szólít fel.</w:t>
      </w:r>
    </w:p>
    <w:p w:rsidR="00385E5D" w:rsidRPr="00063011" w:rsidRDefault="00385E5D" w:rsidP="00DB6EED">
      <w:pPr>
        <w:numPr>
          <w:ilvl w:val="1"/>
          <w:numId w:val="14"/>
        </w:numPr>
        <w:spacing w:before="60" w:after="120" w:line="280" w:lineRule="atLeast"/>
        <w:jc w:val="both"/>
        <w:rPr>
          <w:rFonts w:ascii="Arial" w:eastAsia="Times New Roman" w:hAnsi="Arial" w:cs="Arial"/>
          <w:b/>
          <w:color w:val="000000"/>
          <w:sz w:val="20"/>
          <w:szCs w:val="20"/>
          <w:lang w:eastAsia="hu-HU"/>
        </w:rPr>
      </w:pPr>
      <w:r w:rsidRPr="00063011">
        <w:rPr>
          <w:rFonts w:ascii="Arial" w:eastAsia="Times New Roman" w:hAnsi="Arial" w:cs="Arial"/>
          <w:b/>
          <w:color w:val="000000"/>
          <w:sz w:val="20"/>
          <w:szCs w:val="20"/>
          <w:lang w:eastAsia="hu-HU"/>
        </w:rPr>
        <w:t>Tartalmi értékelési szempontok</w:t>
      </w:r>
    </w:p>
    <w:tbl>
      <w:tblPr>
        <w:tblStyle w:val="Rcsostblzat"/>
        <w:tblW w:w="9606" w:type="dxa"/>
        <w:tblLook w:val="04A0"/>
      </w:tblPr>
      <w:tblGrid>
        <w:gridCol w:w="5393"/>
        <w:gridCol w:w="3063"/>
        <w:gridCol w:w="1150"/>
      </w:tblGrid>
      <w:tr w:rsidR="009B75F3" w:rsidRPr="00063011" w:rsidTr="0082243B">
        <w:trPr>
          <w:tblHeader/>
        </w:trPr>
        <w:tc>
          <w:tcPr>
            <w:tcW w:w="53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85E5D" w:rsidRPr="00063011" w:rsidRDefault="00385E5D" w:rsidP="00385E5D">
            <w:pPr>
              <w:keepNext/>
              <w:spacing w:before="60" w:after="120"/>
              <w:jc w:val="center"/>
              <w:rPr>
                <w:rFonts w:eastAsia="Times New Roman" w:cs="Arial"/>
                <w:b/>
              </w:rPr>
            </w:pPr>
            <w:r w:rsidRPr="00063011">
              <w:rPr>
                <w:rFonts w:eastAsia="Times New Roman" w:cs="Arial"/>
                <w:b/>
              </w:rPr>
              <w:t>Értékelési szempontok</w:t>
            </w:r>
          </w:p>
        </w:tc>
        <w:tc>
          <w:tcPr>
            <w:tcW w:w="306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85E5D" w:rsidRPr="00063011" w:rsidRDefault="00385E5D" w:rsidP="00385E5D">
            <w:pPr>
              <w:keepNext/>
              <w:spacing w:before="60" w:after="120"/>
              <w:jc w:val="center"/>
              <w:rPr>
                <w:rFonts w:eastAsia="Times New Roman" w:cs="Arial"/>
                <w:b/>
              </w:rPr>
            </w:pPr>
            <w:r w:rsidRPr="00063011">
              <w:rPr>
                <w:rFonts w:eastAsia="Times New Roman" w:cs="Arial"/>
                <w:b/>
              </w:rPr>
              <w:t>Értékelési szempont alábontása</w:t>
            </w:r>
          </w:p>
        </w:tc>
        <w:tc>
          <w:tcPr>
            <w:tcW w:w="115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85E5D" w:rsidRPr="00063011" w:rsidRDefault="00385E5D" w:rsidP="00385E5D">
            <w:pPr>
              <w:keepNext/>
              <w:spacing w:before="60" w:after="120"/>
              <w:jc w:val="center"/>
              <w:rPr>
                <w:rFonts w:eastAsia="Times New Roman" w:cs="Arial"/>
                <w:b/>
              </w:rPr>
            </w:pPr>
            <w:r w:rsidRPr="00063011">
              <w:rPr>
                <w:rFonts w:eastAsia="Times New Roman" w:cs="Arial"/>
                <w:b/>
              </w:rPr>
              <w:t>Adható pontszám</w:t>
            </w:r>
          </w:p>
        </w:tc>
      </w:tr>
      <w:tr w:rsidR="009B75F3" w:rsidRPr="00063011" w:rsidTr="0082243B">
        <w:tc>
          <w:tcPr>
            <w:tcW w:w="5393" w:type="dxa"/>
            <w:vMerge w:val="restart"/>
            <w:tcBorders>
              <w:top w:val="single" w:sz="4" w:space="0" w:color="auto"/>
              <w:left w:val="single" w:sz="4" w:space="0" w:color="auto"/>
              <w:bottom w:val="single" w:sz="4" w:space="0" w:color="auto"/>
              <w:right w:val="single" w:sz="4" w:space="0" w:color="auto"/>
            </w:tcBorders>
            <w:vAlign w:val="center"/>
            <w:hideMark/>
          </w:tcPr>
          <w:p w:rsidR="00385E5D" w:rsidRPr="007369B3" w:rsidRDefault="0082243B" w:rsidP="0082243B">
            <w:pPr>
              <w:jc w:val="both"/>
              <w:rPr>
                <w:rFonts w:eastAsia="Times New Roman" w:cs="Arial"/>
                <w:b/>
                <w:i/>
              </w:rPr>
            </w:pPr>
            <w:r w:rsidRPr="007369B3">
              <w:rPr>
                <w:rFonts w:eastAsia="Times New Roman" w:cs="Arial"/>
                <w:b/>
                <w:i/>
              </w:rPr>
              <w:t>1.</w:t>
            </w:r>
            <w:r w:rsidR="00385E5D" w:rsidRPr="007369B3">
              <w:rPr>
                <w:rFonts w:eastAsia="Times New Roman" w:cs="Arial"/>
                <w:b/>
                <w:i/>
              </w:rPr>
              <w:t>A fejlesztés hozzájárul a HKFS céljainak megvalósulásához</w:t>
            </w:r>
          </w:p>
        </w:tc>
        <w:tc>
          <w:tcPr>
            <w:tcW w:w="3063" w:type="dxa"/>
            <w:tcBorders>
              <w:top w:val="single" w:sz="4" w:space="0" w:color="auto"/>
              <w:left w:val="single" w:sz="4" w:space="0" w:color="auto"/>
              <w:bottom w:val="single" w:sz="4" w:space="0" w:color="auto"/>
              <w:right w:val="single" w:sz="4" w:space="0" w:color="auto"/>
            </w:tcBorders>
            <w:hideMark/>
          </w:tcPr>
          <w:p w:rsidR="00385E5D" w:rsidRPr="007369B3" w:rsidRDefault="00385E5D" w:rsidP="00385E5D">
            <w:pPr>
              <w:jc w:val="both"/>
              <w:rPr>
                <w:rFonts w:eastAsia="Times New Roman" w:cs="Arial"/>
                <w:b/>
                <w:i/>
              </w:rPr>
            </w:pPr>
            <w:r w:rsidRPr="007369B3">
              <w:rPr>
                <w:rFonts w:eastAsia="Times New Roman" w:cs="Arial"/>
                <w:b/>
                <w:i/>
              </w:rPr>
              <w:t xml:space="preserve">A helyi támogatási kérelem egyértelműen alátámasztja a támogatandó tevékenységek és a HKFS </w:t>
            </w:r>
            <w:proofErr w:type="gramStart"/>
            <w:r w:rsidRPr="007369B3">
              <w:rPr>
                <w:rFonts w:eastAsia="Times New Roman" w:cs="Arial"/>
                <w:b/>
                <w:i/>
              </w:rPr>
              <w:t>célja(</w:t>
            </w:r>
            <w:proofErr w:type="gramEnd"/>
            <w:r w:rsidRPr="007369B3">
              <w:rPr>
                <w:rFonts w:eastAsia="Times New Roman" w:cs="Arial"/>
                <w:b/>
                <w:i/>
              </w:rPr>
              <w:t>i) közötti összefüggést, mely alapján egyértelműen megállapítható, hogy a tevékenységek teljes mértékben a HKFS vonatkozó céljának megvalósulását szolgálják</w:t>
            </w:r>
          </w:p>
        </w:tc>
        <w:tc>
          <w:tcPr>
            <w:tcW w:w="1150" w:type="dxa"/>
            <w:tcBorders>
              <w:top w:val="single" w:sz="4" w:space="0" w:color="auto"/>
              <w:left w:val="single" w:sz="4" w:space="0" w:color="auto"/>
              <w:bottom w:val="single" w:sz="4" w:space="0" w:color="auto"/>
              <w:right w:val="single" w:sz="4" w:space="0" w:color="auto"/>
            </w:tcBorders>
            <w:vAlign w:val="center"/>
            <w:hideMark/>
          </w:tcPr>
          <w:p w:rsidR="00385E5D" w:rsidRPr="007369B3" w:rsidRDefault="00B965A9" w:rsidP="00385E5D">
            <w:pPr>
              <w:jc w:val="center"/>
              <w:rPr>
                <w:rFonts w:eastAsia="Times New Roman" w:cs="Arial"/>
                <w:b/>
                <w:i/>
              </w:rPr>
            </w:pPr>
            <w:r w:rsidRPr="007369B3">
              <w:rPr>
                <w:rFonts w:eastAsia="Times New Roman" w:cs="Arial"/>
                <w:b/>
                <w:i/>
              </w:rPr>
              <w:t>2</w:t>
            </w:r>
          </w:p>
        </w:tc>
      </w:tr>
      <w:tr w:rsidR="009B75F3"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385E5D" w:rsidRPr="007369B3" w:rsidRDefault="00385E5D" w:rsidP="00385E5D">
            <w:pPr>
              <w:rPr>
                <w:rFonts w:eastAsia="Times New Roman" w:cs="Arial"/>
                <w:b/>
                <w:i/>
              </w:rPr>
            </w:pPr>
          </w:p>
        </w:tc>
        <w:tc>
          <w:tcPr>
            <w:tcW w:w="3063" w:type="dxa"/>
            <w:tcBorders>
              <w:top w:val="single" w:sz="4" w:space="0" w:color="auto"/>
              <w:left w:val="single" w:sz="4" w:space="0" w:color="auto"/>
              <w:bottom w:val="single" w:sz="4" w:space="0" w:color="auto"/>
              <w:right w:val="single" w:sz="4" w:space="0" w:color="auto"/>
            </w:tcBorders>
            <w:hideMark/>
          </w:tcPr>
          <w:p w:rsidR="00385E5D" w:rsidRPr="007369B3" w:rsidRDefault="00385E5D" w:rsidP="00385E5D">
            <w:pPr>
              <w:jc w:val="both"/>
              <w:rPr>
                <w:rFonts w:eastAsia="Times New Roman" w:cs="Arial"/>
                <w:b/>
                <w:i/>
              </w:rPr>
            </w:pPr>
            <w:r w:rsidRPr="007369B3">
              <w:rPr>
                <w:rFonts w:eastAsia="Times New Roman" w:cs="Arial"/>
                <w:b/>
                <w:i/>
              </w:rPr>
              <w:t xml:space="preserve">A helyi támogatási kérelem tevékenységei és a HKFS </w:t>
            </w:r>
            <w:proofErr w:type="gramStart"/>
            <w:r w:rsidRPr="007369B3">
              <w:rPr>
                <w:rFonts w:eastAsia="Times New Roman" w:cs="Arial"/>
                <w:b/>
                <w:i/>
              </w:rPr>
              <w:t>célja(</w:t>
            </w:r>
            <w:proofErr w:type="gramEnd"/>
            <w:r w:rsidRPr="007369B3">
              <w:rPr>
                <w:rFonts w:eastAsia="Times New Roman" w:cs="Arial"/>
                <w:b/>
                <w:i/>
              </w:rPr>
              <w:t xml:space="preserve">i) közötti összefüggés csak részben alátámasztott, a tevékenységek csak részben szolgálják a célok megvalósulását </w:t>
            </w:r>
          </w:p>
        </w:tc>
        <w:tc>
          <w:tcPr>
            <w:tcW w:w="1150" w:type="dxa"/>
            <w:tcBorders>
              <w:top w:val="single" w:sz="4" w:space="0" w:color="auto"/>
              <w:left w:val="single" w:sz="4" w:space="0" w:color="auto"/>
              <w:bottom w:val="single" w:sz="4" w:space="0" w:color="auto"/>
              <w:right w:val="single" w:sz="4" w:space="0" w:color="auto"/>
            </w:tcBorders>
            <w:vAlign w:val="center"/>
            <w:hideMark/>
          </w:tcPr>
          <w:p w:rsidR="00385E5D" w:rsidRPr="007369B3" w:rsidRDefault="00B965A9" w:rsidP="00385E5D">
            <w:pPr>
              <w:jc w:val="center"/>
              <w:rPr>
                <w:rFonts w:eastAsia="Times New Roman" w:cs="Arial"/>
                <w:b/>
                <w:i/>
              </w:rPr>
            </w:pPr>
            <w:r w:rsidRPr="007369B3">
              <w:rPr>
                <w:rFonts w:eastAsia="Times New Roman" w:cs="Arial"/>
                <w:b/>
                <w:i/>
              </w:rPr>
              <w:t>1</w:t>
            </w:r>
          </w:p>
        </w:tc>
      </w:tr>
      <w:tr w:rsidR="009B75F3"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385E5D" w:rsidRPr="007369B3" w:rsidRDefault="00385E5D" w:rsidP="00385E5D">
            <w:pPr>
              <w:rPr>
                <w:rFonts w:eastAsia="Times New Roman" w:cs="Arial"/>
                <w:b/>
                <w:i/>
              </w:rPr>
            </w:pPr>
          </w:p>
        </w:tc>
        <w:tc>
          <w:tcPr>
            <w:tcW w:w="3063" w:type="dxa"/>
            <w:tcBorders>
              <w:top w:val="single" w:sz="4" w:space="0" w:color="auto"/>
              <w:left w:val="single" w:sz="4" w:space="0" w:color="auto"/>
              <w:bottom w:val="single" w:sz="4" w:space="0" w:color="auto"/>
              <w:right w:val="single" w:sz="4" w:space="0" w:color="auto"/>
            </w:tcBorders>
            <w:hideMark/>
          </w:tcPr>
          <w:p w:rsidR="00385E5D" w:rsidRPr="007369B3" w:rsidRDefault="00385E5D" w:rsidP="00385E5D">
            <w:pPr>
              <w:jc w:val="both"/>
              <w:rPr>
                <w:rFonts w:eastAsia="Times New Roman" w:cs="Arial"/>
                <w:b/>
                <w:i/>
              </w:rPr>
            </w:pPr>
            <w:r w:rsidRPr="007369B3">
              <w:rPr>
                <w:rFonts w:eastAsia="Times New Roman" w:cs="Arial"/>
                <w:b/>
                <w:i/>
              </w:rPr>
              <w:t>A tevékenységek nem járulnak hozzá a HKFS céljainak megvalósulásához, vagy az összefüggés nincs alátámasztva</w:t>
            </w:r>
          </w:p>
        </w:tc>
        <w:tc>
          <w:tcPr>
            <w:tcW w:w="1150" w:type="dxa"/>
            <w:tcBorders>
              <w:top w:val="single" w:sz="4" w:space="0" w:color="auto"/>
              <w:left w:val="single" w:sz="4" w:space="0" w:color="auto"/>
              <w:bottom w:val="single" w:sz="4" w:space="0" w:color="auto"/>
              <w:right w:val="single" w:sz="4" w:space="0" w:color="auto"/>
            </w:tcBorders>
            <w:vAlign w:val="center"/>
            <w:hideMark/>
          </w:tcPr>
          <w:p w:rsidR="00385E5D" w:rsidRPr="007369B3" w:rsidRDefault="00B965A9" w:rsidP="00385E5D">
            <w:pPr>
              <w:jc w:val="center"/>
              <w:rPr>
                <w:rFonts w:eastAsia="Times New Roman" w:cs="Arial"/>
                <w:b/>
                <w:i/>
              </w:rPr>
            </w:pPr>
            <w:r w:rsidRPr="007369B3">
              <w:rPr>
                <w:rFonts w:eastAsia="Times New Roman" w:cs="Arial"/>
                <w:b/>
                <w:i/>
              </w:rPr>
              <w:t>0</w:t>
            </w:r>
          </w:p>
        </w:tc>
      </w:tr>
      <w:tr w:rsidR="0082243B" w:rsidRPr="00063011" w:rsidTr="0082243B">
        <w:tc>
          <w:tcPr>
            <w:tcW w:w="5393" w:type="dxa"/>
            <w:vMerge w:val="restart"/>
            <w:tcBorders>
              <w:top w:val="single" w:sz="4" w:space="0" w:color="auto"/>
              <w:left w:val="single" w:sz="4" w:space="0" w:color="auto"/>
              <w:bottom w:val="single" w:sz="4" w:space="0" w:color="auto"/>
              <w:right w:val="single" w:sz="4" w:space="0" w:color="auto"/>
            </w:tcBorders>
            <w:vAlign w:val="center"/>
            <w:hideMark/>
          </w:tcPr>
          <w:p w:rsidR="0082243B" w:rsidRPr="007369B3" w:rsidRDefault="0082243B" w:rsidP="00385E5D">
            <w:pPr>
              <w:jc w:val="both"/>
              <w:rPr>
                <w:rFonts w:eastAsia="Times New Roman" w:cs="Arial"/>
                <w:b/>
                <w:i/>
              </w:rPr>
            </w:pPr>
            <w:r w:rsidRPr="007369B3">
              <w:rPr>
                <w:rFonts w:eastAsia="Times New Roman" w:cs="Arial"/>
                <w:b/>
                <w:i/>
              </w:rPr>
              <w:t>2.A fejlesztés hozzájárul a helyi felhívás 1.1 pontjában meghatározott célokhoz</w:t>
            </w:r>
          </w:p>
        </w:tc>
        <w:tc>
          <w:tcPr>
            <w:tcW w:w="3063" w:type="dxa"/>
            <w:tcBorders>
              <w:top w:val="single" w:sz="4" w:space="0" w:color="auto"/>
              <w:left w:val="single" w:sz="4" w:space="0" w:color="auto"/>
              <w:bottom w:val="single" w:sz="4" w:space="0" w:color="auto"/>
              <w:right w:val="single" w:sz="4" w:space="0" w:color="auto"/>
            </w:tcBorders>
            <w:hideMark/>
          </w:tcPr>
          <w:p w:rsidR="0082243B" w:rsidRPr="007369B3" w:rsidRDefault="0082243B" w:rsidP="00385E5D">
            <w:pPr>
              <w:jc w:val="both"/>
              <w:rPr>
                <w:rFonts w:eastAsia="Times New Roman" w:cs="Arial"/>
                <w:b/>
                <w:i/>
              </w:rPr>
            </w:pPr>
            <w:r w:rsidRPr="007369B3">
              <w:rPr>
                <w:rFonts w:eastAsia="Times New Roman" w:cs="Arial"/>
                <w:b/>
                <w:i/>
              </w:rPr>
              <w:t xml:space="preserve">A helyi támogatási kérelem egyértelműen alátámasztja a támogatandó tevékenységek </w:t>
            </w:r>
            <w:r w:rsidRPr="007369B3">
              <w:rPr>
                <w:rFonts w:eastAsia="Times New Roman" w:cs="Arial"/>
                <w:b/>
                <w:i/>
              </w:rPr>
              <w:lastRenderedPageBreak/>
              <w:t xml:space="preserve">és a helyi felhívás 1.1 pontjában megfogalmazott </w:t>
            </w:r>
            <w:proofErr w:type="gramStart"/>
            <w:r w:rsidRPr="007369B3">
              <w:rPr>
                <w:rFonts w:eastAsia="Times New Roman" w:cs="Arial"/>
                <w:b/>
                <w:i/>
              </w:rPr>
              <w:t>cél(</w:t>
            </w:r>
            <w:proofErr w:type="gramEnd"/>
            <w:r w:rsidRPr="007369B3">
              <w:rPr>
                <w:rFonts w:eastAsia="Times New Roman" w:cs="Arial"/>
                <w:b/>
                <w:i/>
              </w:rPr>
              <w:t>ok) közötti összefüggést, mely alapján egyértelműen megállapítható, hogy a tevékenységek teljes mértékben a fenti pontban megfogalmazott cél(ok) megvalósulását szolgálják</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7369B3" w:rsidRDefault="00B965A9" w:rsidP="001A4A26">
            <w:pPr>
              <w:jc w:val="center"/>
              <w:rPr>
                <w:rFonts w:eastAsia="Times New Roman" w:cs="Arial"/>
                <w:b/>
                <w:i/>
              </w:rPr>
            </w:pPr>
            <w:r w:rsidRPr="007369B3">
              <w:rPr>
                <w:rFonts w:eastAsia="Times New Roman" w:cs="Arial"/>
                <w:b/>
                <w:i/>
              </w:rPr>
              <w:lastRenderedPageBreak/>
              <w:t>2</w:t>
            </w:r>
          </w:p>
        </w:tc>
      </w:tr>
      <w:tr w:rsidR="0082243B"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7369B3" w:rsidRDefault="0082243B" w:rsidP="00385E5D">
            <w:pPr>
              <w:rPr>
                <w:rFonts w:eastAsia="Times New Roman" w:cs="Arial"/>
                <w:b/>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7369B3" w:rsidRDefault="0082243B" w:rsidP="00385E5D">
            <w:pPr>
              <w:jc w:val="both"/>
              <w:rPr>
                <w:rFonts w:eastAsia="Times New Roman" w:cs="Arial"/>
                <w:b/>
                <w:i/>
              </w:rPr>
            </w:pPr>
            <w:r w:rsidRPr="007369B3">
              <w:rPr>
                <w:rFonts w:eastAsia="Times New Roman" w:cs="Arial"/>
                <w:b/>
                <w:i/>
              </w:rPr>
              <w:t xml:space="preserve">A helyi támogatási kérelem tevékenységei és a helyi felhívás 1.1 pontjában megfogalmazott </w:t>
            </w:r>
            <w:proofErr w:type="gramStart"/>
            <w:r w:rsidRPr="007369B3">
              <w:rPr>
                <w:rFonts w:eastAsia="Times New Roman" w:cs="Arial"/>
                <w:b/>
                <w:i/>
              </w:rPr>
              <w:t>célja(</w:t>
            </w:r>
            <w:proofErr w:type="gramEnd"/>
            <w:r w:rsidRPr="007369B3">
              <w:rPr>
                <w:rFonts w:eastAsia="Times New Roman" w:cs="Arial"/>
                <w:b/>
                <w:i/>
              </w:rPr>
              <w:t xml:space="preserve">i) közötti összefüggés csak részben alátámasztott, a tevékenységek csak részben szolgálják a célok megvalósulását </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7369B3" w:rsidRDefault="00B965A9" w:rsidP="001A4A26">
            <w:pPr>
              <w:jc w:val="center"/>
              <w:rPr>
                <w:rFonts w:eastAsia="Times New Roman" w:cs="Arial"/>
                <w:b/>
                <w:i/>
              </w:rPr>
            </w:pPr>
            <w:r w:rsidRPr="007369B3">
              <w:rPr>
                <w:rFonts w:eastAsia="Times New Roman" w:cs="Arial"/>
                <w:b/>
                <w:i/>
              </w:rPr>
              <w:t>1</w:t>
            </w:r>
          </w:p>
        </w:tc>
      </w:tr>
      <w:tr w:rsidR="0082243B"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7369B3" w:rsidRDefault="0082243B" w:rsidP="00385E5D">
            <w:pPr>
              <w:rPr>
                <w:rFonts w:eastAsia="Times New Roman" w:cs="Arial"/>
                <w:b/>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7369B3" w:rsidRDefault="0082243B" w:rsidP="00385E5D">
            <w:pPr>
              <w:jc w:val="both"/>
              <w:rPr>
                <w:rFonts w:eastAsia="Times New Roman" w:cs="Arial"/>
                <w:b/>
                <w:i/>
              </w:rPr>
            </w:pPr>
            <w:r w:rsidRPr="007369B3">
              <w:rPr>
                <w:rFonts w:eastAsia="Times New Roman" w:cs="Arial"/>
                <w:b/>
                <w:i/>
              </w:rPr>
              <w:t>A tevékenységek nem járulnak hozzá a helyi felhívás 1.1 pontjában megfogalmazott céljainak megvalósulásához, vagy az összefüggés nincs alátámasztva</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7369B3" w:rsidRDefault="00B965A9" w:rsidP="001A4A26">
            <w:pPr>
              <w:jc w:val="center"/>
              <w:rPr>
                <w:rFonts w:eastAsia="Times New Roman" w:cs="Arial"/>
                <w:b/>
                <w:i/>
              </w:rPr>
            </w:pPr>
            <w:r w:rsidRPr="007369B3">
              <w:rPr>
                <w:rFonts w:eastAsia="Times New Roman" w:cs="Arial"/>
                <w:b/>
                <w:i/>
              </w:rPr>
              <w:t>0</w:t>
            </w:r>
          </w:p>
        </w:tc>
      </w:tr>
      <w:tr w:rsidR="0082243B" w:rsidRPr="00063011" w:rsidTr="0082243B">
        <w:tc>
          <w:tcPr>
            <w:tcW w:w="5393" w:type="dxa"/>
            <w:vMerge w:val="restart"/>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jc w:val="both"/>
              <w:rPr>
                <w:rFonts w:eastAsia="Times New Roman" w:cs="Arial"/>
                <w:i/>
              </w:rPr>
            </w:pPr>
            <w:r w:rsidRPr="00063011">
              <w:rPr>
                <w:rFonts w:eastAsia="Times New Roman" w:cs="Arial"/>
                <w:i/>
              </w:rPr>
              <w:t xml:space="preserve">3.A beavatkozás integrált </w:t>
            </w: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Konkrét egymásra épülés vagy egyértelmű pozitív egymásra hatás mutatható ki egynél több korábban már megvalósított / folyamatban lévő / tervezett beavatkozással. Az egymása épülés jól alátámasztott.</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2</w:t>
            </w:r>
          </w:p>
        </w:tc>
      </w:tr>
      <w:tr w:rsidR="0082243B" w:rsidRPr="00063011" w:rsidTr="0082243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Konkrét egymásra épülés vagy egyértelmű pozitív egymásra hatás mutatható ki legalább egy korábban már megvalósított / folyamatban lévő / tervezett beavatkozással. Az egymása épülés jól alátámasztott.</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1</w:t>
            </w:r>
          </w:p>
        </w:tc>
      </w:tr>
      <w:tr w:rsidR="0082243B"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Nincs bizonyított kapcsolódás korábbi, vagy folyamatban lévő, esetleg tervezett fejlesztésekkel.</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0</w:t>
            </w:r>
          </w:p>
        </w:tc>
      </w:tr>
      <w:tr w:rsidR="0082243B" w:rsidRPr="00063011" w:rsidTr="0082243B">
        <w:tc>
          <w:tcPr>
            <w:tcW w:w="5393" w:type="dxa"/>
            <w:vMerge w:val="restart"/>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jc w:val="both"/>
              <w:rPr>
                <w:rFonts w:eastAsia="Times New Roman" w:cs="Arial"/>
                <w:i/>
              </w:rPr>
            </w:pPr>
            <w:r w:rsidRPr="00063011">
              <w:rPr>
                <w:rFonts w:eastAsia="Times New Roman" w:cs="Arial"/>
                <w:i/>
              </w:rPr>
              <w:t>4.A beavatkozás innovatív</w:t>
            </w:r>
            <w:r w:rsidRPr="00063011">
              <w:rPr>
                <w:rFonts w:eastAsia="Times New Roman" w:cs="Arial"/>
                <w:i/>
                <w:vertAlign w:val="superscript"/>
              </w:rPr>
              <w:footnoteReference w:id="7"/>
            </w:r>
            <w:r w:rsidRPr="00063011">
              <w:rPr>
                <w:rFonts w:eastAsia="Times New Roman" w:cs="Arial"/>
                <w:i/>
              </w:rPr>
              <w:t xml:space="preserve"> </w:t>
            </w: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 xml:space="preserve">A fejlesztés teljes mértékben rendhagyó a fejlesztés környezete vonatkozásában és ez az újszerűség megfelelő módon bizonyított </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2</w:t>
            </w:r>
          </w:p>
        </w:tc>
      </w:tr>
      <w:tr w:rsidR="0082243B"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A fejlesztésnek vannak újszerű elemei, részben bizonyított</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1</w:t>
            </w:r>
          </w:p>
        </w:tc>
      </w:tr>
      <w:tr w:rsidR="0082243B"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A fejlesztésnek nincsenek újszerű elemei, vagy ezek nincsenek alátámasztva</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0</w:t>
            </w:r>
          </w:p>
        </w:tc>
      </w:tr>
      <w:tr w:rsidR="0082243B" w:rsidRPr="00063011" w:rsidTr="0082243B">
        <w:tc>
          <w:tcPr>
            <w:tcW w:w="5393" w:type="dxa"/>
            <w:vMerge w:val="restart"/>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jc w:val="both"/>
              <w:rPr>
                <w:rFonts w:eastAsia="Times New Roman" w:cs="Arial"/>
                <w:i/>
              </w:rPr>
            </w:pPr>
            <w:r w:rsidRPr="00063011">
              <w:rPr>
                <w:rFonts w:eastAsia="Times New Roman" w:cs="Arial"/>
                <w:i/>
              </w:rPr>
              <w:lastRenderedPageBreak/>
              <w:t>5.A fejlesztés a helyi közösség aktív részvételével valósul meg</w:t>
            </w: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A célcsoport/helyi közösség bevonása a fejlesztés tervezésébe és megvalósításába egyaránt konkrétumokkal alátámasztott</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2</w:t>
            </w:r>
          </w:p>
        </w:tc>
      </w:tr>
      <w:tr w:rsidR="0082243B"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A célcsoport/helyi közösség bevonása a fejlesztés tervezésébe és/vagy megvalósításába részben alátámasztott.</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1</w:t>
            </w:r>
          </w:p>
        </w:tc>
      </w:tr>
      <w:tr w:rsidR="0082243B" w:rsidRPr="00063011" w:rsidTr="0082243B">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A célcsoport/helyi közösség bevonása a fejlesztés tervezésébe és/vagy megvalósításába nincs alátámasztva.</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0</w:t>
            </w:r>
          </w:p>
        </w:tc>
      </w:tr>
      <w:tr w:rsidR="0082243B" w:rsidRPr="00063011" w:rsidTr="0082243B">
        <w:tc>
          <w:tcPr>
            <w:tcW w:w="5393" w:type="dxa"/>
            <w:vMerge w:val="restart"/>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jc w:val="both"/>
              <w:rPr>
                <w:rFonts w:eastAsia="Times New Roman" w:cs="Arial"/>
                <w:i/>
              </w:rPr>
            </w:pPr>
            <w:r w:rsidRPr="00063011">
              <w:rPr>
                <w:rFonts w:eastAsia="Times New Roman" w:cs="Arial"/>
                <w:i/>
              </w:rPr>
              <w:t xml:space="preserve">6.A fejlesztésnek vannak célcsoport-specifikus közösségfejlesztési, térségfejlesztési hatásai </w:t>
            </w: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 xml:space="preserve">A helyi támogatási kérelem egyértelműen definiálja a fejlesztés </w:t>
            </w:r>
            <w:proofErr w:type="spellStart"/>
            <w:proofErr w:type="gramStart"/>
            <w:r w:rsidRPr="00063011">
              <w:rPr>
                <w:rFonts w:eastAsia="Times New Roman" w:cs="Arial"/>
                <w:i/>
              </w:rPr>
              <w:t>célcsoportjá</w:t>
            </w:r>
            <w:proofErr w:type="spellEnd"/>
            <w:r w:rsidRPr="00063011">
              <w:rPr>
                <w:rFonts w:eastAsia="Times New Roman" w:cs="Arial"/>
                <w:i/>
              </w:rPr>
              <w:t>(</w:t>
            </w:r>
            <w:proofErr w:type="spellStart"/>
            <w:proofErr w:type="gramEnd"/>
            <w:r w:rsidRPr="00063011">
              <w:rPr>
                <w:rFonts w:eastAsia="Times New Roman" w:cs="Arial"/>
                <w:i/>
              </w:rPr>
              <w:t>ai</w:t>
            </w:r>
            <w:proofErr w:type="spellEnd"/>
            <w:r w:rsidRPr="00063011">
              <w:rPr>
                <w:rFonts w:eastAsia="Times New Roman" w:cs="Arial"/>
                <w:i/>
              </w:rPr>
              <w:t xml:space="preserve">)t és a támogatandó tevékenységeknek egyértelmű </w:t>
            </w:r>
            <w:proofErr w:type="spellStart"/>
            <w:r w:rsidRPr="00063011">
              <w:rPr>
                <w:rFonts w:eastAsia="Times New Roman" w:cs="Arial"/>
                <w:i/>
              </w:rPr>
              <w:t>pozítív</w:t>
            </w:r>
            <w:proofErr w:type="spellEnd"/>
            <w:r w:rsidRPr="00063011">
              <w:rPr>
                <w:rFonts w:eastAsia="Times New Roman" w:cs="Arial"/>
                <w:i/>
              </w:rPr>
              <w:t xml:space="preserve"> hatása a fenti csoportokra jól alátámasztott</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2</w:t>
            </w:r>
          </w:p>
        </w:tc>
      </w:tr>
      <w:tr w:rsidR="0082243B"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 xml:space="preserve">A helyi támogatási kérelem egyértelműen definiálja a fejlesztés </w:t>
            </w:r>
            <w:proofErr w:type="spellStart"/>
            <w:r w:rsidRPr="00063011">
              <w:rPr>
                <w:rFonts w:eastAsia="Times New Roman" w:cs="Arial"/>
                <w:i/>
              </w:rPr>
              <w:t>célcsoportjá</w:t>
            </w:r>
            <w:proofErr w:type="spellEnd"/>
            <w:r w:rsidRPr="00063011">
              <w:rPr>
                <w:rFonts w:eastAsia="Times New Roman" w:cs="Arial"/>
                <w:i/>
              </w:rPr>
              <w:t>(</w:t>
            </w:r>
            <w:proofErr w:type="spellStart"/>
            <w:r w:rsidRPr="00063011">
              <w:rPr>
                <w:rFonts w:eastAsia="Times New Roman" w:cs="Arial"/>
                <w:i/>
              </w:rPr>
              <w:t>ai</w:t>
            </w:r>
            <w:proofErr w:type="spellEnd"/>
            <w:r w:rsidRPr="00063011">
              <w:rPr>
                <w:rFonts w:eastAsia="Times New Roman" w:cs="Arial"/>
                <w:i/>
              </w:rPr>
              <w:t>)</w:t>
            </w:r>
            <w:proofErr w:type="gramStart"/>
            <w:r w:rsidRPr="00063011">
              <w:rPr>
                <w:rFonts w:eastAsia="Times New Roman" w:cs="Arial"/>
                <w:i/>
              </w:rPr>
              <w:t>t</w:t>
            </w:r>
            <w:proofErr w:type="gramEnd"/>
            <w:r w:rsidRPr="00063011">
              <w:rPr>
                <w:rFonts w:eastAsia="Times New Roman" w:cs="Arial"/>
                <w:i/>
              </w:rPr>
              <w:t xml:space="preserve"> de a támogatandó tevékenységeknek a </w:t>
            </w:r>
            <w:proofErr w:type="spellStart"/>
            <w:r w:rsidRPr="00063011">
              <w:rPr>
                <w:rFonts w:eastAsia="Times New Roman" w:cs="Arial"/>
                <w:i/>
              </w:rPr>
              <w:t>pozítív</w:t>
            </w:r>
            <w:proofErr w:type="spellEnd"/>
            <w:r w:rsidRPr="00063011">
              <w:rPr>
                <w:rFonts w:eastAsia="Times New Roman" w:cs="Arial"/>
                <w:i/>
              </w:rPr>
              <w:t xml:space="preserve"> hatása a fenti csoportokra csak részben alátámasztott</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1</w:t>
            </w:r>
          </w:p>
        </w:tc>
      </w:tr>
      <w:tr w:rsidR="0082243B"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A helyi támogatási kérelem nem definiálja egyértelműen a fejlesztés célcsoportját vagy a támogatható tevékenységek pozitív hatása e célcsoportra nincs alátámasztva</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0</w:t>
            </w:r>
          </w:p>
        </w:tc>
      </w:tr>
      <w:tr w:rsidR="009B75F3" w:rsidRPr="00063011" w:rsidTr="0082243B">
        <w:tc>
          <w:tcPr>
            <w:tcW w:w="5393" w:type="dxa"/>
            <w:vMerge w:val="restart"/>
            <w:tcBorders>
              <w:top w:val="single" w:sz="4" w:space="0" w:color="auto"/>
              <w:left w:val="single" w:sz="4" w:space="0" w:color="auto"/>
              <w:bottom w:val="single" w:sz="4" w:space="0" w:color="auto"/>
              <w:right w:val="single" w:sz="4" w:space="0" w:color="auto"/>
            </w:tcBorders>
            <w:vAlign w:val="center"/>
            <w:hideMark/>
          </w:tcPr>
          <w:p w:rsidR="00385E5D" w:rsidRPr="007369B3" w:rsidRDefault="0082243B" w:rsidP="00385E5D">
            <w:pPr>
              <w:jc w:val="both"/>
              <w:rPr>
                <w:rFonts w:eastAsia="Times New Roman" w:cs="Arial"/>
                <w:b/>
                <w:i/>
              </w:rPr>
            </w:pPr>
            <w:r w:rsidRPr="007369B3">
              <w:rPr>
                <w:rFonts w:eastAsia="Times New Roman" w:cs="Arial"/>
                <w:b/>
                <w:i/>
              </w:rPr>
              <w:t>7.</w:t>
            </w:r>
            <w:r w:rsidR="00385E5D" w:rsidRPr="007369B3">
              <w:rPr>
                <w:rFonts w:eastAsia="Times New Roman" w:cs="Arial"/>
                <w:b/>
                <w:i/>
              </w:rPr>
              <w:t>A fejlesztés költséghatékony módon valósul meg</w:t>
            </w:r>
          </w:p>
        </w:tc>
        <w:tc>
          <w:tcPr>
            <w:tcW w:w="3063" w:type="dxa"/>
            <w:tcBorders>
              <w:top w:val="single" w:sz="4" w:space="0" w:color="auto"/>
              <w:left w:val="single" w:sz="4" w:space="0" w:color="auto"/>
              <w:bottom w:val="single" w:sz="4" w:space="0" w:color="auto"/>
              <w:right w:val="single" w:sz="4" w:space="0" w:color="auto"/>
            </w:tcBorders>
            <w:hideMark/>
          </w:tcPr>
          <w:p w:rsidR="00385E5D" w:rsidRPr="007369B3" w:rsidRDefault="00385E5D" w:rsidP="00385E5D">
            <w:pPr>
              <w:jc w:val="both"/>
              <w:rPr>
                <w:rFonts w:eastAsia="Times New Roman" w:cs="Arial"/>
                <w:b/>
                <w:i/>
              </w:rPr>
            </w:pPr>
            <w:r w:rsidRPr="007369B3">
              <w:rPr>
                <w:rFonts w:eastAsia="Times New Roman" w:cs="Arial"/>
                <w:b/>
                <w:i/>
              </w:rPr>
              <w:t>A támogatási kérelemben szereplő költségek meghatározása körültekintően, az aktuális piaci árak figyelembevételével történt, amelyet a támogatást igénylő a kérelemben alátámasztott</w:t>
            </w:r>
          </w:p>
        </w:tc>
        <w:tc>
          <w:tcPr>
            <w:tcW w:w="1150" w:type="dxa"/>
            <w:tcBorders>
              <w:top w:val="single" w:sz="4" w:space="0" w:color="auto"/>
              <w:left w:val="single" w:sz="4" w:space="0" w:color="auto"/>
              <w:bottom w:val="single" w:sz="4" w:space="0" w:color="auto"/>
              <w:right w:val="single" w:sz="4" w:space="0" w:color="auto"/>
            </w:tcBorders>
            <w:vAlign w:val="center"/>
            <w:hideMark/>
          </w:tcPr>
          <w:p w:rsidR="00385E5D" w:rsidRPr="007369B3" w:rsidRDefault="00B965A9" w:rsidP="00385E5D">
            <w:pPr>
              <w:jc w:val="center"/>
              <w:rPr>
                <w:rFonts w:eastAsia="Times New Roman" w:cs="Arial"/>
                <w:b/>
                <w:i/>
              </w:rPr>
            </w:pPr>
            <w:r w:rsidRPr="007369B3">
              <w:rPr>
                <w:rFonts w:eastAsia="Times New Roman" w:cs="Arial"/>
                <w:b/>
                <w:i/>
              </w:rPr>
              <w:t>2</w:t>
            </w:r>
          </w:p>
        </w:tc>
      </w:tr>
      <w:tr w:rsidR="009B75F3"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385E5D" w:rsidRPr="007369B3" w:rsidRDefault="00385E5D" w:rsidP="00385E5D">
            <w:pPr>
              <w:rPr>
                <w:rFonts w:eastAsia="Times New Roman" w:cs="Arial"/>
                <w:b/>
                <w:i/>
              </w:rPr>
            </w:pPr>
          </w:p>
        </w:tc>
        <w:tc>
          <w:tcPr>
            <w:tcW w:w="3063" w:type="dxa"/>
            <w:tcBorders>
              <w:top w:val="single" w:sz="4" w:space="0" w:color="auto"/>
              <w:left w:val="single" w:sz="4" w:space="0" w:color="auto"/>
              <w:bottom w:val="single" w:sz="4" w:space="0" w:color="auto"/>
              <w:right w:val="single" w:sz="4" w:space="0" w:color="auto"/>
            </w:tcBorders>
            <w:hideMark/>
          </w:tcPr>
          <w:p w:rsidR="00385E5D" w:rsidRPr="007369B3" w:rsidRDefault="00385E5D" w:rsidP="00385E5D">
            <w:pPr>
              <w:jc w:val="both"/>
              <w:rPr>
                <w:rFonts w:eastAsia="Times New Roman" w:cs="Arial"/>
                <w:b/>
                <w:i/>
              </w:rPr>
            </w:pPr>
            <w:r w:rsidRPr="007369B3">
              <w:rPr>
                <w:rFonts w:eastAsia="Times New Roman" w:cs="Arial"/>
                <w:b/>
                <w:i/>
              </w:rPr>
              <w:t>A támogatási kérelemben szereplő költségek meghatározása nem az aktuális piaci árakat figyelembe</w:t>
            </w:r>
            <w:r w:rsidR="009B75F3" w:rsidRPr="007369B3">
              <w:rPr>
                <w:rFonts w:eastAsia="Times New Roman" w:cs="Arial"/>
                <w:b/>
                <w:i/>
              </w:rPr>
              <w:t xml:space="preserve"> </w:t>
            </w:r>
            <w:r w:rsidRPr="007369B3">
              <w:rPr>
                <w:rFonts w:eastAsia="Times New Roman" w:cs="Arial"/>
                <w:b/>
                <w:i/>
              </w:rPr>
              <w:t>véve és/vagy azt nem alátámasztva történt</w:t>
            </w:r>
          </w:p>
        </w:tc>
        <w:tc>
          <w:tcPr>
            <w:tcW w:w="1150" w:type="dxa"/>
            <w:tcBorders>
              <w:top w:val="single" w:sz="4" w:space="0" w:color="auto"/>
              <w:left w:val="single" w:sz="4" w:space="0" w:color="auto"/>
              <w:bottom w:val="single" w:sz="4" w:space="0" w:color="auto"/>
              <w:right w:val="single" w:sz="4" w:space="0" w:color="auto"/>
            </w:tcBorders>
            <w:vAlign w:val="center"/>
            <w:hideMark/>
          </w:tcPr>
          <w:p w:rsidR="00385E5D" w:rsidRPr="007369B3" w:rsidRDefault="00B965A9" w:rsidP="00385E5D">
            <w:pPr>
              <w:jc w:val="center"/>
              <w:rPr>
                <w:rFonts w:eastAsia="Times New Roman" w:cs="Arial"/>
                <w:b/>
                <w:i/>
              </w:rPr>
            </w:pPr>
            <w:r w:rsidRPr="007369B3">
              <w:rPr>
                <w:rFonts w:eastAsia="Times New Roman" w:cs="Arial"/>
                <w:b/>
                <w:i/>
              </w:rPr>
              <w:t>0</w:t>
            </w:r>
          </w:p>
        </w:tc>
      </w:tr>
      <w:tr w:rsidR="0082243B" w:rsidRPr="00063011" w:rsidTr="0082243B">
        <w:tc>
          <w:tcPr>
            <w:tcW w:w="5393" w:type="dxa"/>
            <w:vMerge w:val="restart"/>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jc w:val="both"/>
              <w:rPr>
                <w:rFonts w:eastAsia="Times New Roman" w:cs="Arial"/>
                <w:i/>
              </w:rPr>
            </w:pPr>
            <w:r w:rsidRPr="00063011">
              <w:rPr>
                <w:rFonts w:eastAsia="Times New Roman" w:cs="Arial"/>
                <w:i/>
              </w:rPr>
              <w:t xml:space="preserve">8.Környezeti fenntarthatóság </w:t>
            </w: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A környezeti fenntarthatósági szempontok teljes körűen érvényesülnek</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2</w:t>
            </w:r>
          </w:p>
        </w:tc>
      </w:tr>
      <w:tr w:rsidR="0082243B"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A környezeti fenntarthatósági szempontok részben érvényesülnek</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1</w:t>
            </w:r>
          </w:p>
        </w:tc>
      </w:tr>
      <w:tr w:rsidR="0082243B"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 xml:space="preserve">A környezeti fenntarthatósági szempontok nem </w:t>
            </w:r>
            <w:r w:rsidRPr="00063011">
              <w:rPr>
                <w:rFonts w:eastAsia="Times New Roman" w:cs="Arial"/>
                <w:i/>
              </w:rPr>
              <w:lastRenderedPageBreak/>
              <w:t>érvényesülnek</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lastRenderedPageBreak/>
              <w:t>0</w:t>
            </w:r>
          </w:p>
        </w:tc>
      </w:tr>
      <w:tr w:rsidR="0082243B" w:rsidRPr="00063011" w:rsidTr="0082243B">
        <w:tc>
          <w:tcPr>
            <w:tcW w:w="5393" w:type="dxa"/>
            <w:vMerge w:val="restart"/>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jc w:val="both"/>
              <w:rPr>
                <w:rFonts w:eastAsia="Times New Roman" w:cs="Arial"/>
                <w:i/>
              </w:rPr>
            </w:pPr>
            <w:r w:rsidRPr="00063011">
              <w:rPr>
                <w:rFonts w:eastAsia="Times New Roman" w:cs="Arial"/>
                <w:i/>
              </w:rPr>
              <w:lastRenderedPageBreak/>
              <w:t xml:space="preserve">9.A létrehozott eredmények működtetésének fenntarthatósága biztosított </w:t>
            </w: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 xml:space="preserve">A projekt hosszú távú hasznosulása és az eredmények fenntartásának/működtetésének módja/forrása bemutatásra került és jól alátámasztott </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2</w:t>
            </w:r>
          </w:p>
        </w:tc>
      </w:tr>
      <w:tr w:rsidR="0082243B" w:rsidRPr="00063011" w:rsidTr="0082243B">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A projekt hosszú távú hasznosulása és az eredmények fenntartásának/működtetésének módja/forrása csak részben alátámasztott</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1</w:t>
            </w:r>
          </w:p>
        </w:tc>
      </w:tr>
      <w:tr w:rsidR="0082243B" w:rsidRPr="00063011" w:rsidTr="00B965A9">
        <w:tc>
          <w:tcPr>
            <w:tcW w:w="0" w:type="auto"/>
            <w:vMerge/>
            <w:tcBorders>
              <w:top w:val="single" w:sz="4" w:space="0" w:color="auto"/>
              <w:left w:val="single" w:sz="4" w:space="0" w:color="auto"/>
              <w:bottom w:val="single" w:sz="4" w:space="0" w:color="auto"/>
              <w:right w:val="single" w:sz="4" w:space="0" w:color="auto"/>
            </w:tcBorders>
            <w:vAlign w:val="center"/>
            <w:hideMark/>
          </w:tcPr>
          <w:p w:rsidR="0082243B" w:rsidRPr="00063011" w:rsidRDefault="0082243B" w:rsidP="00385E5D">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hideMark/>
          </w:tcPr>
          <w:p w:rsidR="0082243B" w:rsidRPr="00063011" w:rsidRDefault="0082243B" w:rsidP="00385E5D">
            <w:pPr>
              <w:jc w:val="both"/>
              <w:rPr>
                <w:rFonts w:eastAsia="Times New Roman" w:cs="Arial"/>
                <w:i/>
              </w:rPr>
            </w:pPr>
            <w:r w:rsidRPr="00063011">
              <w:rPr>
                <w:rFonts w:eastAsia="Times New Roman" w:cs="Arial"/>
                <w:i/>
              </w:rPr>
              <w:t>A projekt eredményeinek fenntartása/működtetése a projekt lezárása után nem biztosított</w:t>
            </w:r>
          </w:p>
        </w:tc>
        <w:tc>
          <w:tcPr>
            <w:tcW w:w="1150" w:type="dxa"/>
            <w:tcBorders>
              <w:top w:val="single" w:sz="4" w:space="0" w:color="auto"/>
              <w:left w:val="single" w:sz="4" w:space="0" w:color="auto"/>
              <w:bottom w:val="single" w:sz="4" w:space="0" w:color="auto"/>
              <w:right w:val="single" w:sz="4" w:space="0" w:color="auto"/>
            </w:tcBorders>
            <w:vAlign w:val="center"/>
            <w:hideMark/>
          </w:tcPr>
          <w:p w:rsidR="0082243B" w:rsidRPr="00063011" w:rsidRDefault="00B965A9" w:rsidP="001A4A26">
            <w:pPr>
              <w:jc w:val="center"/>
              <w:rPr>
                <w:rFonts w:eastAsia="Times New Roman" w:cs="Arial"/>
                <w:i/>
              </w:rPr>
            </w:pPr>
            <w:r>
              <w:rPr>
                <w:rFonts w:eastAsia="Times New Roman" w:cs="Arial"/>
                <w:i/>
              </w:rPr>
              <w:t>0</w:t>
            </w:r>
          </w:p>
        </w:tc>
      </w:tr>
      <w:tr w:rsidR="00C33A0E" w:rsidRPr="00063011" w:rsidTr="00B965A9">
        <w:tc>
          <w:tcPr>
            <w:tcW w:w="0" w:type="auto"/>
            <w:vMerge w:val="restart"/>
            <w:tcBorders>
              <w:top w:val="single" w:sz="4" w:space="0" w:color="auto"/>
              <w:left w:val="single" w:sz="4" w:space="0" w:color="auto"/>
              <w:bottom w:val="nil"/>
              <w:right w:val="single" w:sz="4" w:space="0" w:color="auto"/>
            </w:tcBorders>
            <w:vAlign w:val="center"/>
          </w:tcPr>
          <w:p w:rsidR="00C33A0E" w:rsidRPr="00063011" w:rsidRDefault="0082243B" w:rsidP="00B965A9">
            <w:pPr>
              <w:rPr>
                <w:rFonts w:eastAsia="Times New Roman" w:cs="Arial"/>
                <w:b/>
                <w:i/>
              </w:rPr>
            </w:pPr>
            <w:r w:rsidRPr="00063011">
              <w:rPr>
                <w:rFonts w:eastAsia="Times New Roman" w:cs="Arial"/>
                <w:b/>
                <w:i/>
              </w:rPr>
              <w:t>10.</w:t>
            </w:r>
            <w:r w:rsidR="00C33A0E" w:rsidRPr="00063011">
              <w:rPr>
                <w:rFonts w:eastAsia="Times New Roman" w:cs="Arial"/>
                <w:b/>
                <w:i/>
              </w:rPr>
              <w:t>Helyi közösségekkel, civil szervezetekkel való együttműködés</w:t>
            </w:r>
            <w:r w:rsidRPr="00063011">
              <w:rPr>
                <w:rFonts w:eastAsia="Times New Roman" w:cs="Arial"/>
                <w:b/>
                <w:i/>
              </w:rPr>
              <w:t xml:space="preserve"> </w:t>
            </w:r>
          </w:p>
        </w:tc>
        <w:tc>
          <w:tcPr>
            <w:tcW w:w="3063" w:type="dxa"/>
            <w:tcBorders>
              <w:top w:val="single" w:sz="4" w:space="0" w:color="auto"/>
              <w:left w:val="single" w:sz="4" w:space="0" w:color="auto"/>
              <w:bottom w:val="single" w:sz="4" w:space="0" w:color="auto"/>
              <w:right w:val="single" w:sz="4" w:space="0" w:color="auto"/>
            </w:tcBorders>
          </w:tcPr>
          <w:p w:rsidR="00C33A0E" w:rsidRPr="00063011" w:rsidRDefault="00B965A9" w:rsidP="00B965A9">
            <w:pPr>
              <w:jc w:val="both"/>
              <w:rPr>
                <w:rFonts w:eastAsia="Times New Roman" w:cs="Arial"/>
                <w:b/>
                <w:i/>
                <w:highlight w:val="yellow"/>
              </w:rPr>
            </w:pPr>
            <w:r>
              <w:rPr>
                <w:rFonts w:eastAsia="Times New Roman" w:cs="Arial"/>
                <w:b/>
                <w:i/>
              </w:rPr>
              <w:t>0-2 együttműködési megállapodással alátámasztott együttműködés</w:t>
            </w:r>
          </w:p>
        </w:tc>
        <w:tc>
          <w:tcPr>
            <w:tcW w:w="1150" w:type="dxa"/>
            <w:tcBorders>
              <w:top w:val="single" w:sz="4" w:space="0" w:color="auto"/>
              <w:left w:val="single" w:sz="4" w:space="0" w:color="auto"/>
              <w:bottom w:val="single" w:sz="4" w:space="0" w:color="auto"/>
              <w:right w:val="single" w:sz="4" w:space="0" w:color="auto"/>
            </w:tcBorders>
          </w:tcPr>
          <w:p w:rsidR="00C33A0E" w:rsidRPr="00063011" w:rsidRDefault="00B965A9" w:rsidP="0010222E">
            <w:pPr>
              <w:jc w:val="center"/>
              <w:rPr>
                <w:rFonts w:eastAsia="Times New Roman" w:cs="Arial"/>
                <w:b/>
                <w:i/>
              </w:rPr>
            </w:pPr>
            <w:r>
              <w:rPr>
                <w:rFonts w:eastAsia="Times New Roman" w:cs="Arial"/>
                <w:b/>
                <w:i/>
              </w:rPr>
              <w:t>0</w:t>
            </w:r>
          </w:p>
        </w:tc>
      </w:tr>
      <w:tr w:rsidR="00C33A0E" w:rsidRPr="00063011" w:rsidTr="00B965A9">
        <w:tc>
          <w:tcPr>
            <w:tcW w:w="0" w:type="auto"/>
            <w:vMerge/>
            <w:tcBorders>
              <w:top w:val="nil"/>
              <w:left w:val="single" w:sz="4" w:space="0" w:color="auto"/>
              <w:bottom w:val="nil"/>
              <w:right w:val="single" w:sz="4" w:space="0" w:color="auto"/>
            </w:tcBorders>
            <w:vAlign w:val="center"/>
          </w:tcPr>
          <w:p w:rsidR="00C33A0E" w:rsidRPr="00063011" w:rsidRDefault="00C33A0E" w:rsidP="009B75F3">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tcPr>
          <w:p w:rsidR="00C33A0E" w:rsidRPr="00063011" w:rsidRDefault="00B965A9" w:rsidP="009F1523">
            <w:pPr>
              <w:jc w:val="both"/>
              <w:rPr>
                <w:rFonts w:eastAsia="Times New Roman" w:cs="Arial"/>
                <w:i/>
              </w:rPr>
            </w:pPr>
            <w:r>
              <w:rPr>
                <w:rFonts w:eastAsia="Times New Roman" w:cs="Arial"/>
                <w:b/>
                <w:i/>
              </w:rPr>
              <w:t>3-</w:t>
            </w:r>
            <w:r w:rsidR="009F1523">
              <w:rPr>
                <w:rFonts w:eastAsia="Times New Roman" w:cs="Arial"/>
                <w:b/>
                <w:i/>
              </w:rPr>
              <w:t>4</w:t>
            </w:r>
            <w:r>
              <w:rPr>
                <w:rFonts w:eastAsia="Times New Roman" w:cs="Arial"/>
                <w:b/>
                <w:i/>
              </w:rPr>
              <w:t xml:space="preserve"> együttműködési megállapodással alátámasztott együttműködés</w:t>
            </w:r>
          </w:p>
        </w:tc>
        <w:tc>
          <w:tcPr>
            <w:tcW w:w="1150" w:type="dxa"/>
            <w:tcBorders>
              <w:top w:val="single" w:sz="4" w:space="0" w:color="auto"/>
              <w:left w:val="single" w:sz="4" w:space="0" w:color="auto"/>
              <w:bottom w:val="single" w:sz="4" w:space="0" w:color="auto"/>
              <w:right w:val="single" w:sz="4" w:space="0" w:color="auto"/>
            </w:tcBorders>
          </w:tcPr>
          <w:p w:rsidR="00C33A0E" w:rsidRPr="00063011" w:rsidRDefault="00B965A9" w:rsidP="0010222E">
            <w:pPr>
              <w:jc w:val="center"/>
              <w:rPr>
                <w:rFonts w:eastAsia="Times New Roman" w:cs="Arial"/>
                <w:i/>
              </w:rPr>
            </w:pPr>
            <w:r>
              <w:rPr>
                <w:rFonts w:eastAsia="Times New Roman" w:cs="Arial"/>
                <w:i/>
              </w:rPr>
              <w:t>8</w:t>
            </w:r>
          </w:p>
        </w:tc>
      </w:tr>
      <w:tr w:rsidR="00B965A9" w:rsidRPr="00063011" w:rsidTr="00B965A9">
        <w:tc>
          <w:tcPr>
            <w:tcW w:w="0" w:type="auto"/>
            <w:tcBorders>
              <w:top w:val="nil"/>
              <w:left w:val="single" w:sz="4" w:space="0" w:color="auto"/>
              <w:right w:val="single" w:sz="4" w:space="0" w:color="auto"/>
            </w:tcBorders>
            <w:vAlign w:val="center"/>
          </w:tcPr>
          <w:p w:rsidR="00B965A9" w:rsidRPr="00063011" w:rsidRDefault="00B965A9" w:rsidP="009B75F3">
            <w:pPr>
              <w:rPr>
                <w:rFonts w:eastAsia="Times New Roman" w:cs="Arial"/>
                <w:i/>
              </w:rPr>
            </w:pPr>
          </w:p>
        </w:tc>
        <w:tc>
          <w:tcPr>
            <w:tcW w:w="3063" w:type="dxa"/>
            <w:tcBorders>
              <w:top w:val="single" w:sz="4" w:space="0" w:color="auto"/>
              <w:left w:val="single" w:sz="4" w:space="0" w:color="auto"/>
              <w:bottom w:val="single" w:sz="4" w:space="0" w:color="auto"/>
              <w:right w:val="single" w:sz="4" w:space="0" w:color="auto"/>
            </w:tcBorders>
          </w:tcPr>
          <w:p w:rsidR="00B965A9" w:rsidRPr="00063011" w:rsidRDefault="009F1523" w:rsidP="00B965A9">
            <w:pPr>
              <w:jc w:val="both"/>
              <w:rPr>
                <w:rFonts w:eastAsia="Times New Roman" w:cs="Arial"/>
                <w:i/>
              </w:rPr>
            </w:pPr>
            <w:r>
              <w:rPr>
                <w:rFonts w:eastAsia="Times New Roman" w:cs="Arial"/>
                <w:b/>
                <w:i/>
              </w:rPr>
              <w:t>5</w:t>
            </w:r>
            <w:r w:rsidR="00B965A9">
              <w:rPr>
                <w:rFonts w:eastAsia="Times New Roman" w:cs="Arial"/>
                <w:b/>
                <w:i/>
              </w:rPr>
              <w:t>- együttműködési megállapodással alátámasztott együttműködés</w:t>
            </w:r>
          </w:p>
        </w:tc>
        <w:tc>
          <w:tcPr>
            <w:tcW w:w="1150" w:type="dxa"/>
            <w:tcBorders>
              <w:top w:val="single" w:sz="4" w:space="0" w:color="auto"/>
              <w:left w:val="single" w:sz="4" w:space="0" w:color="auto"/>
              <w:bottom w:val="single" w:sz="4" w:space="0" w:color="auto"/>
              <w:right w:val="single" w:sz="4" w:space="0" w:color="auto"/>
            </w:tcBorders>
          </w:tcPr>
          <w:p w:rsidR="00B965A9" w:rsidRPr="00063011" w:rsidRDefault="00B965A9" w:rsidP="0010222E">
            <w:pPr>
              <w:jc w:val="center"/>
              <w:rPr>
                <w:rFonts w:eastAsia="Times New Roman" w:cs="Arial"/>
                <w:i/>
              </w:rPr>
            </w:pPr>
            <w:r>
              <w:rPr>
                <w:rFonts w:eastAsia="Times New Roman" w:cs="Arial"/>
                <w:i/>
              </w:rPr>
              <w:t>16</w:t>
            </w:r>
          </w:p>
        </w:tc>
      </w:tr>
      <w:tr w:rsidR="009B75F3" w:rsidRPr="00063011" w:rsidTr="0082243B">
        <w:tc>
          <w:tcPr>
            <w:tcW w:w="0" w:type="auto"/>
            <w:tcBorders>
              <w:top w:val="single" w:sz="4" w:space="0" w:color="auto"/>
              <w:left w:val="single" w:sz="4" w:space="0" w:color="auto"/>
              <w:bottom w:val="single" w:sz="4" w:space="0" w:color="auto"/>
              <w:right w:val="single" w:sz="4" w:space="0" w:color="auto"/>
            </w:tcBorders>
            <w:vAlign w:val="center"/>
          </w:tcPr>
          <w:p w:rsidR="0010222E" w:rsidRPr="00566BAA" w:rsidRDefault="0082243B" w:rsidP="006E79C3">
            <w:pPr>
              <w:rPr>
                <w:rFonts w:eastAsia="Times New Roman" w:cs="Arial"/>
              </w:rPr>
            </w:pPr>
            <w:r w:rsidRPr="00566BAA">
              <w:rPr>
                <w:rFonts w:eastAsia="Times New Roman" w:cs="Arial"/>
              </w:rPr>
              <w:t>11.</w:t>
            </w:r>
            <w:r w:rsidR="00B965A9" w:rsidRPr="00566BAA">
              <w:rPr>
                <w:rFonts w:eastAsia="Times New Roman" w:cs="Arial"/>
              </w:rPr>
              <w:t xml:space="preserve"> A fejlesztésbe bevonásra kerül helyi vállalkozó (a fejlesztésbe bevont helyi vállalkozó a projekt részére szolgáltatást végez, tőle kerül anyag/eszköz beszerzésre stb.)</w:t>
            </w:r>
          </w:p>
        </w:tc>
        <w:tc>
          <w:tcPr>
            <w:tcW w:w="3063" w:type="dxa"/>
            <w:tcBorders>
              <w:top w:val="single" w:sz="4" w:space="0" w:color="auto"/>
              <w:left w:val="single" w:sz="4" w:space="0" w:color="auto"/>
              <w:bottom w:val="single" w:sz="4" w:space="0" w:color="auto"/>
              <w:right w:val="single" w:sz="4" w:space="0" w:color="auto"/>
            </w:tcBorders>
          </w:tcPr>
          <w:p w:rsidR="0010222E" w:rsidRDefault="0082243B" w:rsidP="0082243B">
            <w:pPr>
              <w:jc w:val="both"/>
              <w:rPr>
                <w:rFonts w:eastAsia="Times New Roman" w:cs="Arial"/>
              </w:rPr>
            </w:pPr>
            <w:r w:rsidRPr="00566BAA">
              <w:rPr>
                <w:rFonts w:eastAsia="Times New Roman" w:cs="Arial"/>
              </w:rPr>
              <w:t>nem, a fejlesztésbe</w:t>
            </w:r>
            <w:r w:rsidR="0010222E" w:rsidRPr="00566BAA">
              <w:rPr>
                <w:rFonts w:eastAsia="Times New Roman" w:cs="Arial"/>
              </w:rPr>
              <w:t xml:space="preserve"> helyi vállalkozó</w:t>
            </w:r>
            <w:r w:rsidRPr="00566BAA">
              <w:rPr>
                <w:rFonts w:eastAsia="Times New Roman" w:cs="Arial"/>
              </w:rPr>
              <w:t xml:space="preserve"> nem</w:t>
            </w:r>
            <w:r w:rsidR="0010222E" w:rsidRPr="00566BAA">
              <w:rPr>
                <w:rFonts w:eastAsia="Times New Roman" w:cs="Arial"/>
              </w:rPr>
              <w:t xml:space="preserve"> kerül bevonásra </w:t>
            </w:r>
          </w:p>
          <w:p w:rsidR="00D53881" w:rsidRDefault="00D53881" w:rsidP="00D53881">
            <w:pPr>
              <w:jc w:val="both"/>
              <w:rPr>
                <w:rFonts w:eastAsia="Times New Roman" w:cs="Arial"/>
              </w:rPr>
            </w:pPr>
          </w:p>
          <w:p w:rsidR="00D53881" w:rsidRPr="00566BAA" w:rsidRDefault="00D53881" w:rsidP="00D53881">
            <w:pPr>
              <w:jc w:val="both"/>
              <w:rPr>
                <w:rFonts w:eastAsia="Times New Roman" w:cs="Arial"/>
              </w:rPr>
            </w:pPr>
            <w:r w:rsidRPr="00566BAA">
              <w:rPr>
                <w:rFonts w:eastAsia="Times New Roman" w:cs="Arial"/>
              </w:rPr>
              <w:t>igen, a fejlesztésbe helyi vállalkozó bevonásra kerül (előszerződéssel igazolt)</w:t>
            </w:r>
          </w:p>
          <w:p w:rsidR="00D53881" w:rsidRPr="00566BAA" w:rsidRDefault="00D53881" w:rsidP="0082243B">
            <w:pPr>
              <w:jc w:val="both"/>
              <w:rPr>
                <w:rFonts w:eastAsia="Times New Roman" w:cs="Arial"/>
              </w:rPr>
            </w:pPr>
          </w:p>
        </w:tc>
        <w:tc>
          <w:tcPr>
            <w:tcW w:w="1150" w:type="dxa"/>
            <w:tcBorders>
              <w:top w:val="single" w:sz="4" w:space="0" w:color="auto"/>
              <w:left w:val="single" w:sz="4" w:space="0" w:color="auto"/>
              <w:bottom w:val="single" w:sz="4" w:space="0" w:color="auto"/>
              <w:right w:val="single" w:sz="4" w:space="0" w:color="auto"/>
            </w:tcBorders>
          </w:tcPr>
          <w:p w:rsidR="00B965A9" w:rsidRPr="00566BAA" w:rsidRDefault="00B965A9" w:rsidP="0010222E">
            <w:pPr>
              <w:jc w:val="center"/>
              <w:rPr>
                <w:rFonts w:eastAsia="Times New Roman" w:cs="Arial"/>
              </w:rPr>
            </w:pPr>
          </w:p>
          <w:p w:rsidR="00B965A9" w:rsidRPr="00566BAA" w:rsidRDefault="00D53881" w:rsidP="0010222E">
            <w:pPr>
              <w:jc w:val="center"/>
              <w:rPr>
                <w:rFonts w:eastAsia="Times New Roman" w:cs="Arial"/>
              </w:rPr>
            </w:pPr>
            <w:r>
              <w:rPr>
                <w:rFonts w:eastAsia="Times New Roman" w:cs="Arial"/>
              </w:rPr>
              <w:t>0</w:t>
            </w:r>
          </w:p>
          <w:p w:rsidR="00B965A9" w:rsidRPr="00566BAA" w:rsidRDefault="00B965A9" w:rsidP="00B965A9">
            <w:pPr>
              <w:rPr>
                <w:rFonts w:eastAsia="Times New Roman" w:cs="Arial"/>
              </w:rPr>
            </w:pPr>
          </w:p>
          <w:p w:rsidR="00B965A9" w:rsidRPr="00566BAA" w:rsidRDefault="00B965A9" w:rsidP="00B965A9">
            <w:pPr>
              <w:rPr>
                <w:rFonts w:eastAsia="Times New Roman" w:cs="Arial"/>
              </w:rPr>
            </w:pPr>
          </w:p>
          <w:p w:rsidR="0010222E" w:rsidRPr="00566BAA" w:rsidRDefault="00D53881" w:rsidP="00D53881">
            <w:pPr>
              <w:jc w:val="center"/>
              <w:rPr>
                <w:rFonts w:eastAsia="Times New Roman" w:cs="Arial"/>
              </w:rPr>
            </w:pPr>
            <w:r>
              <w:rPr>
                <w:rFonts w:eastAsia="Times New Roman" w:cs="Arial"/>
              </w:rPr>
              <w:t>8</w:t>
            </w:r>
          </w:p>
        </w:tc>
      </w:tr>
      <w:tr w:rsidR="00B965A9" w:rsidRPr="00063011" w:rsidTr="00495AFD">
        <w:tc>
          <w:tcPr>
            <w:tcW w:w="0" w:type="auto"/>
            <w:tcBorders>
              <w:top w:val="single" w:sz="4" w:space="0" w:color="auto"/>
              <w:left w:val="single" w:sz="4" w:space="0" w:color="auto"/>
              <w:bottom w:val="single" w:sz="4" w:space="0" w:color="auto"/>
              <w:right w:val="single" w:sz="4" w:space="0" w:color="auto"/>
            </w:tcBorders>
          </w:tcPr>
          <w:p w:rsidR="00B965A9" w:rsidRPr="00912EF0" w:rsidRDefault="00B965A9" w:rsidP="00B965A9">
            <w:pPr>
              <w:rPr>
                <w:rFonts w:eastAsia="Times New Roman" w:cs="Arial"/>
                <w:b/>
                <w:i/>
              </w:rPr>
            </w:pPr>
            <w:r w:rsidRPr="00912EF0">
              <w:rPr>
                <w:rFonts w:eastAsia="Times New Roman" w:cs="Arial"/>
                <w:b/>
                <w:i/>
              </w:rPr>
              <w:t>1</w:t>
            </w:r>
            <w:r>
              <w:rPr>
                <w:rFonts w:eastAsia="Times New Roman" w:cs="Arial"/>
                <w:b/>
                <w:i/>
              </w:rPr>
              <w:t>2</w:t>
            </w:r>
            <w:r w:rsidRPr="00912EF0">
              <w:rPr>
                <w:rFonts w:eastAsia="Times New Roman" w:cs="Arial"/>
                <w:b/>
                <w:i/>
              </w:rPr>
              <w:t>. Együttműködés Pápa Város Önkormányzatával</w:t>
            </w:r>
          </w:p>
        </w:tc>
        <w:tc>
          <w:tcPr>
            <w:tcW w:w="3063" w:type="dxa"/>
            <w:tcBorders>
              <w:top w:val="single" w:sz="4" w:space="0" w:color="auto"/>
              <w:left w:val="single" w:sz="4" w:space="0" w:color="auto"/>
              <w:bottom w:val="single" w:sz="4" w:space="0" w:color="auto"/>
              <w:right w:val="single" w:sz="4" w:space="0" w:color="auto"/>
            </w:tcBorders>
          </w:tcPr>
          <w:p w:rsidR="00B965A9" w:rsidRDefault="00B965A9" w:rsidP="00495AFD">
            <w:pPr>
              <w:jc w:val="both"/>
              <w:rPr>
                <w:rFonts w:eastAsia="Times New Roman" w:cs="Arial"/>
                <w:b/>
                <w:i/>
              </w:rPr>
            </w:pPr>
            <w:r>
              <w:rPr>
                <w:rFonts w:eastAsia="Times New Roman" w:cs="Arial"/>
                <w:b/>
                <w:i/>
              </w:rPr>
              <w:t>Nincs</w:t>
            </w:r>
          </w:p>
          <w:p w:rsidR="00B965A9" w:rsidRPr="00912EF0" w:rsidRDefault="00B965A9" w:rsidP="00495AFD">
            <w:pPr>
              <w:jc w:val="both"/>
              <w:rPr>
                <w:rFonts w:eastAsia="Times New Roman" w:cs="Arial"/>
                <w:b/>
                <w:i/>
              </w:rPr>
            </w:pPr>
            <w:r w:rsidRPr="00912EF0">
              <w:rPr>
                <w:rFonts w:eastAsia="Times New Roman" w:cs="Arial"/>
                <w:b/>
                <w:i/>
              </w:rPr>
              <w:t>Van (együttműködési megállapodással alátámasztott)</w:t>
            </w:r>
          </w:p>
        </w:tc>
        <w:tc>
          <w:tcPr>
            <w:tcW w:w="1150" w:type="dxa"/>
            <w:tcBorders>
              <w:top w:val="single" w:sz="4" w:space="0" w:color="auto"/>
              <w:left w:val="single" w:sz="4" w:space="0" w:color="auto"/>
              <w:bottom w:val="single" w:sz="4" w:space="0" w:color="auto"/>
              <w:right w:val="single" w:sz="4" w:space="0" w:color="auto"/>
            </w:tcBorders>
          </w:tcPr>
          <w:p w:rsidR="00B965A9" w:rsidRPr="00912EF0" w:rsidRDefault="00B965A9" w:rsidP="00495AFD">
            <w:pPr>
              <w:jc w:val="center"/>
              <w:rPr>
                <w:rFonts w:eastAsia="Times New Roman" w:cs="Arial"/>
                <w:b/>
                <w:i/>
              </w:rPr>
            </w:pPr>
            <w:r>
              <w:rPr>
                <w:rFonts w:eastAsia="Times New Roman" w:cs="Arial"/>
                <w:b/>
                <w:i/>
              </w:rPr>
              <w:t>0</w:t>
            </w:r>
          </w:p>
          <w:p w:rsidR="00B965A9" w:rsidRPr="00912EF0" w:rsidRDefault="00B965A9" w:rsidP="00495AFD">
            <w:pPr>
              <w:jc w:val="center"/>
              <w:rPr>
                <w:rFonts w:eastAsia="Times New Roman" w:cs="Arial"/>
                <w:b/>
                <w:i/>
              </w:rPr>
            </w:pPr>
            <w:r>
              <w:rPr>
                <w:rFonts w:eastAsia="Times New Roman" w:cs="Arial"/>
                <w:b/>
                <w:i/>
              </w:rPr>
              <w:t>8</w:t>
            </w:r>
          </w:p>
          <w:p w:rsidR="00B965A9" w:rsidRPr="00912EF0" w:rsidRDefault="00B965A9" w:rsidP="00495AFD">
            <w:pPr>
              <w:jc w:val="center"/>
              <w:rPr>
                <w:rFonts w:eastAsia="Times New Roman" w:cs="Arial"/>
                <w:b/>
                <w:i/>
              </w:rPr>
            </w:pPr>
          </w:p>
        </w:tc>
      </w:tr>
      <w:tr w:rsidR="007369B3" w:rsidRPr="00063011" w:rsidTr="00495AFD">
        <w:tc>
          <w:tcPr>
            <w:tcW w:w="0" w:type="auto"/>
            <w:tcBorders>
              <w:top w:val="single" w:sz="4" w:space="0" w:color="auto"/>
              <w:left w:val="single" w:sz="4" w:space="0" w:color="auto"/>
              <w:bottom w:val="single" w:sz="4" w:space="0" w:color="auto"/>
              <w:right w:val="single" w:sz="4" w:space="0" w:color="auto"/>
            </w:tcBorders>
          </w:tcPr>
          <w:p w:rsidR="007369B3" w:rsidRPr="00B36F8A" w:rsidRDefault="00566BAA" w:rsidP="00B965A9">
            <w:pPr>
              <w:rPr>
                <w:rFonts w:eastAsia="Times New Roman" w:cs="Arial"/>
              </w:rPr>
            </w:pPr>
            <w:r w:rsidRPr="00B36F8A">
              <w:rPr>
                <w:rFonts w:eastAsia="Times New Roman" w:cs="Arial"/>
              </w:rPr>
              <w:t>13. Jelen fe</w:t>
            </w:r>
            <w:r w:rsidR="00D47C3E" w:rsidRPr="00B36F8A">
              <w:rPr>
                <w:rFonts w:eastAsia="Times New Roman" w:cs="Arial"/>
              </w:rPr>
              <w:t xml:space="preserve">jlesztés szorosan kapcsolódik </w:t>
            </w:r>
            <w:r w:rsidRPr="00B36F8A">
              <w:rPr>
                <w:rFonts w:eastAsia="Times New Roman" w:cs="Arial"/>
              </w:rPr>
              <w:t>Pápa városában megvalósuló TOP-5.3.1-16 azonosító számú projekthez</w:t>
            </w:r>
          </w:p>
        </w:tc>
        <w:tc>
          <w:tcPr>
            <w:tcW w:w="3063" w:type="dxa"/>
            <w:tcBorders>
              <w:top w:val="single" w:sz="4" w:space="0" w:color="auto"/>
              <w:left w:val="single" w:sz="4" w:space="0" w:color="auto"/>
              <w:bottom w:val="single" w:sz="4" w:space="0" w:color="auto"/>
              <w:right w:val="single" w:sz="4" w:space="0" w:color="auto"/>
            </w:tcBorders>
          </w:tcPr>
          <w:p w:rsidR="007369B3" w:rsidRPr="00B36F8A" w:rsidRDefault="00566BAA" w:rsidP="00495AFD">
            <w:pPr>
              <w:jc w:val="both"/>
              <w:rPr>
                <w:rFonts w:eastAsia="Times New Roman" w:cs="Arial"/>
              </w:rPr>
            </w:pPr>
            <w:r w:rsidRPr="00B36F8A">
              <w:rPr>
                <w:rFonts w:eastAsia="Times New Roman" w:cs="Arial"/>
              </w:rPr>
              <w:t>Nem</w:t>
            </w:r>
          </w:p>
          <w:p w:rsidR="00566BAA" w:rsidRPr="00B36F8A" w:rsidRDefault="00566BAA" w:rsidP="00495AFD">
            <w:pPr>
              <w:jc w:val="both"/>
              <w:rPr>
                <w:rFonts w:eastAsia="Times New Roman" w:cs="Arial"/>
              </w:rPr>
            </w:pPr>
          </w:p>
          <w:p w:rsidR="00566BAA" w:rsidRPr="00B36F8A" w:rsidRDefault="00566BAA" w:rsidP="00495AFD">
            <w:pPr>
              <w:jc w:val="both"/>
              <w:rPr>
                <w:rFonts w:eastAsia="Times New Roman" w:cs="Arial"/>
              </w:rPr>
            </w:pPr>
            <w:r w:rsidRPr="00B36F8A">
              <w:rPr>
                <w:rFonts w:eastAsia="Times New Roman" w:cs="Arial"/>
              </w:rPr>
              <w:t>Igen</w:t>
            </w:r>
          </w:p>
        </w:tc>
        <w:tc>
          <w:tcPr>
            <w:tcW w:w="1150" w:type="dxa"/>
            <w:tcBorders>
              <w:top w:val="single" w:sz="4" w:space="0" w:color="auto"/>
              <w:left w:val="single" w:sz="4" w:space="0" w:color="auto"/>
              <w:bottom w:val="single" w:sz="4" w:space="0" w:color="auto"/>
              <w:right w:val="single" w:sz="4" w:space="0" w:color="auto"/>
            </w:tcBorders>
          </w:tcPr>
          <w:p w:rsidR="007369B3" w:rsidRPr="00B36F8A" w:rsidRDefault="00566BAA" w:rsidP="00495AFD">
            <w:pPr>
              <w:jc w:val="center"/>
              <w:rPr>
                <w:rFonts w:eastAsia="Times New Roman" w:cs="Arial"/>
              </w:rPr>
            </w:pPr>
            <w:r w:rsidRPr="00B36F8A">
              <w:rPr>
                <w:rFonts w:eastAsia="Times New Roman" w:cs="Arial"/>
              </w:rPr>
              <w:t>0</w:t>
            </w:r>
          </w:p>
          <w:p w:rsidR="00566BAA" w:rsidRPr="00B36F8A" w:rsidRDefault="00566BAA" w:rsidP="00495AFD">
            <w:pPr>
              <w:jc w:val="center"/>
              <w:rPr>
                <w:rFonts w:eastAsia="Times New Roman" w:cs="Arial"/>
              </w:rPr>
            </w:pPr>
          </w:p>
          <w:p w:rsidR="00566BAA" w:rsidRPr="00B36F8A" w:rsidRDefault="00566BAA" w:rsidP="00495AFD">
            <w:pPr>
              <w:jc w:val="center"/>
              <w:rPr>
                <w:rFonts w:eastAsia="Times New Roman" w:cs="Arial"/>
              </w:rPr>
            </w:pPr>
            <w:r w:rsidRPr="00B36F8A">
              <w:rPr>
                <w:rFonts w:eastAsia="Times New Roman" w:cs="Arial"/>
              </w:rPr>
              <w:t>10</w:t>
            </w:r>
          </w:p>
        </w:tc>
      </w:tr>
      <w:tr w:rsidR="00566BAA" w:rsidRPr="00063011" w:rsidTr="00495AFD">
        <w:tc>
          <w:tcPr>
            <w:tcW w:w="0" w:type="auto"/>
            <w:tcBorders>
              <w:top w:val="single" w:sz="4" w:space="0" w:color="auto"/>
              <w:left w:val="single" w:sz="4" w:space="0" w:color="auto"/>
              <w:bottom w:val="single" w:sz="4" w:space="0" w:color="auto"/>
              <w:right w:val="single" w:sz="4" w:space="0" w:color="auto"/>
            </w:tcBorders>
          </w:tcPr>
          <w:p w:rsidR="00566BAA" w:rsidRDefault="00566BAA" w:rsidP="00B965A9">
            <w:pPr>
              <w:rPr>
                <w:rFonts w:eastAsia="Times New Roman" w:cs="Arial"/>
                <w:b/>
                <w:i/>
              </w:rPr>
            </w:pPr>
            <w:r>
              <w:rPr>
                <w:rFonts w:eastAsia="Times New Roman" w:cs="Arial"/>
                <w:b/>
                <w:i/>
              </w:rPr>
              <w:t>Mindösszesen</w:t>
            </w:r>
          </w:p>
        </w:tc>
        <w:tc>
          <w:tcPr>
            <w:tcW w:w="3063" w:type="dxa"/>
            <w:tcBorders>
              <w:top w:val="single" w:sz="4" w:space="0" w:color="auto"/>
              <w:left w:val="single" w:sz="4" w:space="0" w:color="auto"/>
              <w:bottom w:val="single" w:sz="4" w:space="0" w:color="auto"/>
              <w:right w:val="single" w:sz="4" w:space="0" w:color="auto"/>
            </w:tcBorders>
          </w:tcPr>
          <w:p w:rsidR="00566BAA" w:rsidRDefault="00566BAA" w:rsidP="00495AFD">
            <w:pPr>
              <w:jc w:val="both"/>
              <w:rPr>
                <w:rFonts w:eastAsia="Times New Roman" w:cs="Arial"/>
                <w:b/>
                <w:i/>
              </w:rPr>
            </w:pPr>
          </w:p>
        </w:tc>
        <w:tc>
          <w:tcPr>
            <w:tcW w:w="1150" w:type="dxa"/>
            <w:tcBorders>
              <w:top w:val="single" w:sz="4" w:space="0" w:color="auto"/>
              <w:left w:val="single" w:sz="4" w:space="0" w:color="auto"/>
              <w:bottom w:val="single" w:sz="4" w:space="0" w:color="auto"/>
              <w:right w:val="single" w:sz="4" w:space="0" w:color="auto"/>
            </w:tcBorders>
          </w:tcPr>
          <w:p w:rsidR="00566BAA" w:rsidRDefault="00566BAA" w:rsidP="00495AFD">
            <w:pPr>
              <w:jc w:val="center"/>
              <w:rPr>
                <w:rFonts w:eastAsia="Times New Roman" w:cs="Arial"/>
                <w:b/>
                <w:i/>
              </w:rPr>
            </w:pPr>
            <w:r>
              <w:rPr>
                <w:rFonts w:eastAsia="Times New Roman" w:cs="Arial"/>
                <w:b/>
                <w:i/>
              </w:rPr>
              <w:t>60</w:t>
            </w:r>
          </w:p>
        </w:tc>
      </w:tr>
    </w:tbl>
    <w:p w:rsidR="007369B3" w:rsidRPr="007369B3" w:rsidRDefault="007369B3" w:rsidP="007369B3">
      <w:pPr>
        <w:keepNext/>
        <w:spacing w:before="200" w:after="0"/>
        <w:outlineLvl w:val="1"/>
        <w:rPr>
          <w:rFonts w:ascii="Arial" w:eastAsia="Times New Roman" w:hAnsi="Arial" w:cs="Arial"/>
          <w:bCs/>
          <w:sz w:val="20"/>
          <w:szCs w:val="20"/>
        </w:rPr>
      </w:pPr>
      <w:bookmarkStart w:id="129" w:name="_Toc519849832"/>
      <w:bookmarkStart w:id="130" w:name="_Toc523218655"/>
      <w:bookmarkStart w:id="131" w:name="_Toc520280467"/>
      <w:bookmarkStart w:id="132" w:name="_Toc486328497"/>
      <w:r w:rsidRPr="007369B3">
        <w:rPr>
          <w:rFonts w:ascii="Arial" w:eastAsia="Times New Roman" w:hAnsi="Arial" w:cs="Arial"/>
          <w:bCs/>
          <w:sz w:val="20"/>
          <w:szCs w:val="20"/>
        </w:rPr>
        <w:t xml:space="preserve">Nem támogathatók azok a kérelmek, amelyek esetében a fenti szempontrendszer alapján a kérelemre adott </w:t>
      </w:r>
      <w:proofErr w:type="spellStart"/>
      <w:r w:rsidRPr="007369B3">
        <w:rPr>
          <w:rFonts w:ascii="Arial" w:eastAsia="Times New Roman" w:hAnsi="Arial" w:cs="Arial"/>
          <w:bCs/>
          <w:sz w:val="20"/>
          <w:szCs w:val="20"/>
        </w:rPr>
        <w:t>összp</w:t>
      </w:r>
      <w:r w:rsidR="009F1523">
        <w:rPr>
          <w:rFonts w:ascii="Arial" w:eastAsia="Times New Roman" w:hAnsi="Arial" w:cs="Arial"/>
          <w:bCs/>
          <w:sz w:val="20"/>
          <w:szCs w:val="20"/>
        </w:rPr>
        <w:t>ontszám</w:t>
      </w:r>
      <w:proofErr w:type="spellEnd"/>
      <w:r w:rsidR="009F1523">
        <w:rPr>
          <w:rFonts w:ascii="Arial" w:eastAsia="Times New Roman" w:hAnsi="Arial" w:cs="Arial"/>
          <w:bCs/>
          <w:sz w:val="20"/>
          <w:szCs w:val="20"/>
        </w:rPr>
        <w:t xml:space="preserve"> nem éri el a minimális 30</w:t>
      </w:r>
      <w:r w:rsidRPr="007369B3">
        <w:rPr>
          <w:rFonts w:ascii="Arial" w:eastAsia="Times New Roman" w:hAnsi="Arial" w:cs="Arial"/>
          <w:bCs/>
          <w:sz w:val="20"/>
          <w:szCs w:val="20"/>
        </w:rPr>
        <w:t xml:space="preserve"> pontot. A </w:t>
      </w:r>
      <w:r w:rsidR="009F1523">
        <w:rPr>
          <w:rFonts w:ascii="Arial" w:eastAsia="Times New Roman" w:hAnsi="Arial" w:cs="Arial"/>
          <w:bCs/>
          <w:sz w:val="20"/>
          <w:szCs w:val="20"/>
        </w:rPr>
        <w:t>30</w:t>
      </w:r>
      <w:r w:rsidRPr="007369B3">
        <w:rPr>
          <w:rFonts w:ascii="Arial" w:eastAsia="Times New Roman" w:hAnsi="Arial" w:cs="Arial"/>
          <w:bCs/>
          <w:sz w:val="20"/>
          <w:szCs w:val="20"/>
        </w:rPr>
        <w:t xml:space="preserve"> pont elérése nem jelenti automatikusan a támogatás megítélését!</w:t>
      </w:r>
      <w:bookmarkEnd w:id="129"/>
      <w:bookmarkEnd w:id="130"/>
    </w:p>
    <w:p w:rsidR="009B75F3" w:rsidRPr="006E79C3" w:rsidRDefault="00377E60" w:rsidP="009B75F3">
      <w:pPr>
        <w:keepNext/>
        <w:spacing w:before="200" w:after="0"/>
        <w:outlineLvl w:val="1"/>
        <w:rPr>
          <w:rFonts w:ascii="Arial" w:eastAsia="Times New Roman" w:hAnsi="Arial" w:cs="Arial"/>
          <w:bCs/>
          <w:color w:val="000000"/>
          <w:sz w:val="20"/>
          <w:szCs w:val="20"/>
        </w:rPr>
      </w:pPr>
      <w:r w:rsidRPr="006E79C3">
        <w:rPr>
          <w:rFonts w:ascii="Arial" w:hAnsi="Arial" w:cs="Arial"/>
          <w:sz w:val="20"/>
          <w:szCs w:val="20"/>
        </w:rPr>
        <w:t>Továbbá, nem támogathatók azok a támogatási kérelmek sem, amelyek esetében az 1</w:t>
      </w:r>
      <w:proofErr w:type="gramStart"/>
      <w:r w:rsidRPr="006E79C3">
        <w:rPr>
          <w:rFonts w:ascii="Arial" w:hAnsi="Arial" w:cs="Arial"/>
          <w:sz w:val="20"/>
          <w:szCs w:val="20"/>
        </w:rPr>
        <w:t>.,</w:t>
      </w:r>
      <w:proofErr w:type="gramEnd"/>
      <w:r w:rsidRPr="006E79C3">
        <w:rPr>
          <w:rFonts w:ascii="Arial" w:hAnsi="Arial" w:cs="Arial"/>
          <w:sz w:val="20"/>
          <w:szCs w:val="20"/>
        </w:rPr>
        <w:t xml:space="preserve"> 2., 7., </w:t>
      </w:r>
      <w:r w:rsidR="007369B3">
        <w:rPr>
          <w:rFonts w:ascii="Arial" w:hAnsi="Arial" w:cs="Arial"/>
          <w:sz w:val="20"/>
          <w:szCs w:val="20"/>
        </w:rPr>
        <w:t>10</w:t>
      </w:r>
      <w:r w:rsidR="00566BAA">
        <w:rPr>
          <w:rFonts w:ascii="Arial" w:hAnsi="Arial" w:cs="Arial"/>
          <w:sz w:val="20"/>
          <w:szCs w:val="20"/>
        </w:rPr>
        <w:t xml:space="preserve">., </w:t>
      </w:r>
      <w:r w:rsidR="007369B3">
        <w:rPr>
          <w:rFonts w:ascii="Arial" w:hAnsi="Arial" w:cs="Arial"/>
          <w:sz w:val="20"/>
          <w:szCs w:val="20"/>
        </w:rPr>
        <w:t xml:space="preserve">és </w:t>
      </w:r>
      <w:r w:rsidRPr="006E79C3">
        <w:rPr>
          <w:rFonts w:ascii="Arial" w:hAnsi="Arial" w:cs="Arial"/>
          <w:sz w:val="20"/>
          <w:szCs w:val="20"/>
        </w:rPr>
        <w:t>1</w:t>
      </w:r>
      <w:r w:rsidR="007369B3">
        <w:rPr>
          <w:rFonts w:ascii="Arial" w:hAnsi="Arial" w:cs="Arial"/>
          <w:sz w:val="20"/>
          <w:szCs w:val="20"/>
        </w:rPr>
        <w:t xml:space="preserve">2. szempontokra „0” pont került megállapításra. </w:t>
      </w:r>
      <w:bookmarkEnd w:id="131"/>
    </w:p>
    <w:p w:rsidR="00385E5D" w:rsidRPr="00063011" w:rsidRDefault="00385E5D" w:rsidP="00DB6EED">
      <w:pPr>
        <w:keepNext/>
        <w:numPr>
          <w:ilvl w:val="2"/>
          <w:numId w:val="13"/>
        </w:numPr>
        <w:spacing w:before="200" w:after="0"/>
        <w:ind w:left="851"/>
        <w:outlineLvl w:val="1"/>
        <w:rPr>
          <w:rFonts w:ascii="Arial" w:eastAsia="Times New Roman" w:hAnsi="Arial" w:cs="Arial"/>
          <w:bCs/>
          <w:color w:val="000000"/>
          <w:sz w:val="28"/>
          <w:szCs w:val="28"/>
        </w:rPr>
      </w:pPr>
      <w:bookmarkStart w:id="133" w:name="_Toc520280468"/>
      <w:r w:rsidRPr="00063011">
        <w:rPr>
          <w:rFonts w:ascii="Arial" w:eastAsia="Times New Roman" w:hAnsi="Arial" w:cs="Arial"/>
          <w:bCs/>
          <w:color w:val="000000"/>
          <w:sz w:val="28"/>
          <w:szCs w:val="28"/>
        </w:rPr>
        <w:t>A támogatási kérelmek IH általi végső ellenő</w:t>
      </w:r>
      <w:r w:rsidR="00E965F0" w:rsidRPr="00063011">
        <w:rPr>
          <w:rFonts w:ascii="Arial" w:eastAsia="Times New Roman" w:hAnsi="Arial" w:cs="Arial"/>
          <w:bCs/>
          <w:color w:val="000000"/>
          <w:sz w:val="28"/>
          <w:szCs w:val="28"/>
        </w:rPr>
        <w:t>r</w:t>
      </w:r>
      <w:r w:rsidRPr="00063011">
        <w:rPr>
          <w:rFonts w:ascii="Arial" w:eastAsia="Times New Roman" w:hAnsi="Arial" w:cs="Arial"/>
          <w:bCs/>
          <w:color w:val="000000"/>
          <w:sz w:val="28"/>
          <w:szCs w:val="28"/>
        </w:rPr>
        <w:t>zésének kritériumai</w:t>
      </w:r>
      <w:bookmarkEnd w:id="132"/>
      <w:bookmarkEnd w:id="133"/>
    </w:p>
    <w:p w:rsidR="00385E5D" w:rsidRPr="00063011" w:rsidRDefault="00385E5D" w:rsidP="00DB6EED">
      <w:pPr>
        <w:keepNext/>
        <w:numPr>
          <w:ilvl w:val="1"/>
          <w:numId w:val="19"/>
        </w:numPr>
        <w:spacing w:before="60" w:after="120" w:line="280" w:lineRule="atLeast"/>
        <w:jc w:val="both"/>
        <w:rPr>
          <w:rFonts w:ascii="Arial" w:eastAsia="Times New Roman" w:hAnsi="Arial" w:cs="Arial"/>
          <w:b/>
          <w:sz w:val="20"/>
          <w:szCs w:val="20"/>
          <w:lang w:eastAsia="hu-HU"/>
        </w:rPr>
      </w:pPr>
      <w:r w:rsidRPr="00063011">
        <w:rPr>
          <w:rFonts w:ascii="Arial" w:eastAsia="Times New Roman" w:hAnsi="Arial" w:cs="Arial"/>
          <w:b/>
          <w:sz w:val="20"/>
          <w:szCs w:val="20"/>
          <w:lang w:eastAsia="hu-HU"/>
        </w:rPr>
        <w:t xml:space="preserve">Az IH által az elektronikusan benyújtott támogatási kérelem vonatkozásában ellenőrzendő nem </w:t>
      </w:r>
      <w:proofErr w:type="spellStart"/>
      <w:r w:rsidRPr="00063011">
        <w:rPr>
          <w:rFonts w:ascii="Arial" w:eastAsia="Times New Roman" w:hAnsi="Arial" w:cs="Arial"/>
          <w:b/>
          <w:sz w:val="20"/>
          <w:szCs w:val="20"/>
          <w:lang w:eastAsia="hu-HU"/>
        </w:rPr>
        <w:t>hiánypótoltatható</w:t>
      </w:r>
      <w:proofErr w:type="spellEnd"/>
      <w:r w:rsidRPr="00063011">
        <w:rPr>
          <w:rFonts w:ascii="Arial" w:eastAsia="Times New Roman" w:hAnsi="Arial" w:cs="Arial"/>
          <w:b/>
          <w:sz w:val="20"/>
          <w:szCs w:val="20"/>
          <w:lang w:eastAsia="hu-HU"/>
        </w:rPr>
        <w:t xml:space="preserve"> jogosultsági kritériumok:</w:t>
      </w:r>
    </w:p>
    <w:p w:rsidR="00385E5D" w:rsidRPr="00063011" w:rsidRDefault="00385E5D" w:rsidP="00DB6EED">
      <w:pPr>
        <w:numPr>
          <w:ilvl w:val="2"/>
          <w:numId w:val="20"/>
        </w:numPr>
        <w:tabs>
          <w:tab w:val="num" w:pos="851"/>
        </w:tabs>
        <w:spacing w:before="120" w:after="0"/>
        <w:ind w:left="851"/>
        <w:jc w:val="both"/>
        <w:rPr>
          <w:rFonts w:ascii="Arial" w:eastAsia="Calibri" w:hAnsi="Arial" w:cs="Arial"/>
          <w:sz w:val="20"/>
          <w:szCs w:val="20"/>
        </w:rPr>
      </w:pPr>
      <w:r w:rsidRPr="00063011">
        <w:rPr>
          <w:rFonts w:ascii="Arial" w:eastAsia="Calibri" w:hAnsi="Arial" w:cs="Arial"/>
          <w:sz w:val="20"/>
          <w:szCs w:val="20"/>
        </w:rPr>
        <w:t>a támogatást igénylő által benyújtott nyilatkozat elektronikus és – elektronikus aláírás használatának kivételével – papír alapú példánya hiánytalan, hibátlan és határidőben benyújtásra került,</w:t>
      </w:r>
    </w:p>
    <w:p w:rsidR="00385E5D" w:rsidRPr="00063011" w:rsidRDefault="00385E5D" w:rsidP="00DB6EED">
      <w:pPr>
        <w:numPr>
          <w:ilvl w:val="2"/>
          <w:numId w:val="20"/>
        </w:numPr>
        <w:tabs>
          <w:tab w:val="num" w:pos="851"/>
        </w:tabs>
        <w:spacing w:before="120" w:after="0"/>
        <w:ind w:left="851"/>
        <w:jc w:val="both"/>
        <w:rPr>
          <w:rFonts w:ascii="Arial" w:eastAsia="Calibri" w:hAnsi="Arial" w:cs="Arial"/>
          <w:sz w:val="20"/>
          <w:szCs w:val="20"/>
        </w:rPr>
      </w:pPr>
      <w:r w:rsidRPr="00063011">
        <w:rPr>
          <w:rFonts w:ascii="Arial" w:eastAsia="Calibri" w:hAnsi="Arial" w:cs="Arial"/>
          <w:sz w:val="20"/>
          <w:szCs w:val="20"/>
        </w:rPr>
        <w:lastRenderedPageBreak/>
        <w:t>a támogatást igénylő átlátható szervezetnek minősül az államháztartásról szóló 2011. évi CXCV. törvény (a továbbiakban: Áht.) 1. § 4</w:t>
      </w:r>
      <w:proofErr w:type="gramStart"/>
      <w:r w:rsidRPr="00063011">
        <w:rPr>
          <w:rFonts w:ascii="Arial" w:eastAsia="Calibri" w:hAnsi="Arial" w:cs="Arial"/>
          <w:sz w:val="20"/>
          <w:szCs w:val="20"/>
        </w:rPr>
        <w:t>.pontja</w:t>
      </w:r>
      <w:proofErr w:type="gramEnd"/>
      <w:r w:rsidRPr="00063011">
        <w:rPr>
          <w:rFonts w:ascii="Arial" w:eastAsia="Calibri" w:hAnsi="Arial" w:cs="Arial"/>
          <w:sz w:val="20"/>
          <w:szCs w:val="20"/>
        </w:rPr>
        <w:t xml:space="preserve"> és 50. § (1) bekezdés </w:t>
      </w:r>
      <w:r w:rsidRPr="00063011">
        <w:rPr>
          <w:rFonts w:ascii="Arial" w:eastAsia="Calibri" w:hAnsi="Arial" w:cs="Arial"/>
          <w:i/>
          <w:iCs/>
          <w:sz w:val="20"/>
          <w:szCs w:val="20"/>
        </w:rPr>
        <w:t xml:space="preserve">c) </w:t>
      </w:r>
      <w:r w:rsidRPr="00063011">
        <w:rPr>
          <w:rFonts w:ascii="Arial" w:eastAsia="Calibri" w:hAnsi="Arial" w:cs="Arial"/>
          <w:sz w:val="20"/>
          <w:szCs w:val="20"/>
        </w:rPr>
        <w:t>pontja szerint,</w:t>
      </w:r>
    </w:p>
    <w:p w:rsidR="00385E5D" w:rsidRPr="00063011" w:rsidRDefault="00385E5D" w:rsidP="00DB6EED">
      <w:pPr>
        <w:numPr>
          <w:ilvl w:val="2"/>
          <w:numId w:val="20"/>
        </w:numPr>
        <w:tabs>
          <w:tab w:val="num" w:pos="851"/>
        </w:tabs>
        <w:spacing w:before="120" w:after="0"/>
        <w:ind w:left="851"/>
        <w:jc w:val="both"/>
        <w:rPr>
          <w:rFonts w:ascii="Arial" w:eastAsia="Calibri" w:hAnsi="Arial" w:cs="Arial"/>
          <w:sz w:val="20"/>
          <w:szCs w:val="20"/>
        </w:rPr>
      </w:pPr>
      <w:r w:rsidRPr="00063011">
        <w:rPr>
          <w:rFonts w:ascii="Arial" w:eastAsia="Calibri" w:hAnsi="Arial" w:cs="Arial"/>
          <w:sz w:val="20"/>
          <w:szCs w:val="20"/>
        </w:rPr>
        <w:t>a TOP 7. prioritás célkitűzéseihez való igazodás;</w:t>
      </w:r>
    </w:p>
    <w:p w:rsidR="00385E5D" w:rsidRPr="00063011" w:rsidRDefault="00385E5D" w:rsidP="00DB6EED">
      <w:pPr>
        <w:numPr>
          <w:ilvl w:val="2"/>
          <w:numId w:val="20"/>
        </w:numPr>
        <w:tabs>
          <w:tab w:val="num" w:pos="851"/>
        </w:tabs>
        <w:spacing w:before="120" w:after="0"/>
        <w:ind w:left="851"/>
        <w:jc w:val="both"/>
        <w:rPr>
          <w:rFonts w:ascii="Arial" w:eastAsia="Calibri" w:hAnsi="Arial" w:cs="Arial"/>
          <w:sz w:val="20"/>
          <w:szCs w:val="20"/>
        </w:rPr>
      </w:pPr>
      <w:r w:rsidRPr="00063011">
        <w:rPr>
          <w:rFonts w:ascii="Arial" w:eastAsia="Calibri" w:hAnsi="Arial" w:cs="Arial"/>
          <w:sz w:val="20"/>
          <w:szCs w:val="20"/>
        </w:rPr>
        <w:t xml:space="preserve">a támogatást igénylők támogatási rendszer szempontjából való megfelelősége: felszámolás/végelszámolás/adósságrendezés </w:t>
      </w:r>
      <w:proofErr w:type="gramStart"/>
      <w:r w:rsidRPr="00063011">
        <w:rPr>
          <w:rFonts w:ascii="Arial" w:eastAsia="Calibri" w:hAnsi="Arial" w:cs="Arial"/>
          <w:sz w:val="20"/>
          <w:szCs w:val="20"/>
        </w:rPr>
        <w:t>mentes</w:t>
      </w:r>
      <w:proofErr w:type="gramEnd"/>
      <w:r w:rsidRPr="00063011">
        <w:rPr>
          <w:rFonts w:ascii="Arial" w:eastAsia="Calibri" w:hAnsi="Arial" w:cs="Arial"/>
          <w:sz w:val="20"/>
          <w:szCs w:val="20"/>
        </w:rPr>
        <w:t>, köztartozás mentes, átlátható;</w:t>
      </w:r>
    </w:p>
    <w:p w:rsidR="00385E5D" w:rsidRPr="00063011" w:rsidRDefault="00385E5D" w:rsidP="00DB6EED">
      <w:pPr>
        <w:numPr>
          <w:ilvl w:val="2"/>
          <w:numId w:val="20"/>
        </w:numPr>
        <w:tabs>
          <w:tab w:val="num" w:pos="851"/>
        </w:tabs>
        <w:spacing w:before="120" w:after="0"/>
        <w:ind w:left="851"/>
        <w:jc w:val="both"/>
        <w:rPr>
          <w:rFonts w:ascii="Arial" w:eastAsia="Calibri" w:hAnsi="Arial" w:cs="Arial"/>
          <w:sz w:val="20"/>
          <w:szCs w:val="20"/>
        </w:rPr>
      </w:pPr>
      <w:r w:rsidRPr="00063011">
        <w:rPr>
          <w:rFonts w:ascii="Arial" w:eastAsia="Calibri" w:hAnsi="Arial" w:cs="Arial"/>
          <w:color w:val="000000"/>
          <w:sz w:val="20"/>
          <w:szCs w:val="20"/>
        </w:rPr>
        <w:t xml:space="preserve">az </w:t>
      </w:r>
      <w:proofErr w:type="spellStart"/>
      <w:r w:rsidRPr="00063011">
        <w:rPr>
          <w:rFonts w:ascii="Arial" w:eastAsia="Calibri" w:hAnsi="Arial" w:cs="Arial"/>
          <w:color w:val="000000"/>
          <w:sz w:val="20"/>
          <w:szCs w:val="20"/>
        </w:rPr>
        <w:t>ÁÚHF-ben</w:t>
      </w:r>
      <w:proofErr w:type="spellEnd"/>
      <w:r w:rsidRPr="00063011">
        <w:rPr>
          <w:rFonts w:ascii="Arial" w:eastAsia="Calibri" w:hAnsi="Arial" w:cs="Arial"/>
          <w:color w:val="000000"/>
          <w:sz w:val="20"/>
          <w:szCs w:val="20"/>
        </w:rPr>
        <w:t xml:space="preserve"> rögzített kizáró okok esetleges fennállása.</w:t>
      </w:r>
    </w:p>
    <w:p w:rsidR="00385E5D" w:rsidRPr="00063011" w:rsidRDefault="00385E5D" w:rsidP="00385E5D">
      <w:pPr>
        <w:spacing w:before="120" w:after="120"/>
        <w:jc w:val="both"/>
        <w:rPr>
          <w:rFonts w:ascii="Arial" w:eastAsia="Calibri" w:hAnsi="Arial" w:cs="Arial"/>
          <w:color w:val="000000"/>
          <w:sz w:val="20"/>
          <w:szCs w:val="20"/>
        </w:rPr>
      </w:pPr>
      <w:r w:rsidRPr="00063011">
        <w:rPr>
          <w:rFonts w:ascii="Arial" w:eastAsia="Calibri" w:hAnsi="Arial" w:cs="Arial"/>
          <w:color w:val="000000"/>
          <w:sz w:val="20"/>
          <w:szCs w:val="20"/>
        </w:rPr>
        <w:t xml:space="preserve">Amennyiben a fenti nem </w:t>
      </w:r>
      <w:proofErr w:type="spellStart"/>
      <w:r w:rsidRPr="00063011">
        <w:rPr>
          <w:rFonts w:ascii="Arial" w:eastAsia="Calibri" w:hAnsi="Arial" w:cs="Arial"/>
          <w:color w:val="000000"/>
          <w:sz w:val="20"/>
          <w:szCs w:val="20"/>
        </w:rPr>
        <w:t>hiánypótoltatható</w:t>
      </w:r>
      <w:proofErr w:type="spellEnd"/>
      <w:r w:rsidRPr="00063011">
        <w:rPr>
          <w:rFonts w:ascii="Arial" w:eastAsia="Calibri" w:hAnsi="Arial" w:cs="Arial"/>
          <w:color w:val="000000"/>
          <w:sz w:val="20"/>
          <w:szCs w:val="20"/>
        </w:rPr>
        <w:t xml:space="preserve"> jogosultsági kritériumoknak az </w:t>
      </w:r>
      <w:proofErr w:type="spellStart"/>
      <w:r w:rsidRPr="00063011">
        <w:rPr>
          <w:rFonts w:ascii="Arial" w:eastAsia="Calibri" w:hAnsi="Arial" w:cs="Arial"/>
          <w:color w:val="000000"/>
          <w:sz w:val="20"/>
          <w:szCs w:val="20"/>
        </w:rPr>
        <w:t>IH-nak</w:t>
      </w:r>
      <w:proofErr w:type="spellEnd"/>
      <w:r w:rsidRPr="00063011">
        <w:rPr>
          <w:rFonts w:ascii="Arial" w:eastAsia="Calibri" w:hAnsi="Arial" w:cs="Arial"/>
          <w:color w:val="000000"/>
          <w:sz w:val="20"/>
          <w:szCs w:val="20"/>
        </w:rPr>
        <w:t xml:space="preserve"> elektronikusan benyújtott támogatási kérelem nem felel meg, akkor hiánypótlási felhívás nélkül elutasításra kerül.</w:t>
      </w:r>
    </w:p>
    <w:p w:rsidR="00385E5D" w:rsidRPr="00063011" w:rsidRDefault="00385E5D" w:rsidP="00DB6EED">
      <w:pPr>
        <w:keepNext/>
        <w:numPr>
          <w:ilvl w:val="1"/>
          <w:numId w:val="19"/>
        </w:numPr>
        <w:spacing w:before="60" w:after="120" w:line="280" w:lineRule="atLeast"/>
        <w:jc w:val="both"/>
        <w:rPr>
          <w:rFonts w:ascii="Arial" w:eastAsia="Times New Roman" w:hAnsi="Arial" w:cs="Arial"/>
          <w:b/>
          <w:sz w:val="20"/>
          <w:szCs w:val="20"/>
          <w:lang w:eastAsia="hu-HU"/>
        </w:rPr>
      </w:pPr>
      <w:r w:rsidRPr="00063011">
        <w:rPr>
          <w:rFonts w:ascii="Arial" w:eastAsia="Times New Roman" w:hAnsi="Arial" w:cs="Arial"/>
          <w:b/>
          <w:sz w:val="20"/>
          <w:szCs w:val="20"/>
          <w:lang w:eastAsia="hu-HU"/>
        </w:rPr>
        <w:t xml:space="preserve">Az IH által az elektronikusan benyújtott támogatási kérelem vonatkozásában ellenőrzendő </w:t>
      </w:r>
      <w:proofErr w:type="spellStart"/>
      <w:r w:rsidRPr="00063011">
        <w:rPr>
          <w:rFonts w:ascii="Arial" w:eastAsia="Times New Roman" w:hAnsi="Arial" w:cs="Arial"/>
          <w:b/>
          <w:sz w:val="20"/>
          <w:szCs w:val="20"/>
          <w:lang w:eastAsia="hu-HU"/>
        </w:rPr>
        <w:t>hiánypótoltatható</w:t>
      </w:r>
      <w:proofErr w:type="spellEnd"/>
      <w:r w:rsidRPr="00063011">
        <w:rPr>
          <w:rFonts w:ascii="Arial" w:eastAsia="Times New Roman" w:hAnsi="Arial" w:cs="Arial"/>
          <w:b/>
          <w:sz w:val="20"/>
          <w:szCs w:val="20"/>
          <w:lang w:eastAsia="hu-HU"/>
        </w:rPr>
        <w:t xml:space="preserve"> jogosultsági kritériumok:</w:t>
      </w:r>
    </w:p>
    <w:p w:rsidR="00385E5D" w:rsidRPr="00063011" w:rsidRDefault="00385E5D" w:rsidP="00DB6EED">
      <w:pPr>
        <w:numPr>
          <w:ilvl w:val="2"/>
          <w:numId w:val="21"/>
        </w:numPr>
        <w:tabs>
          <w:tab w:val="num" w:pos="851"/>
        </w:tabs>
        <w:spacing w:before="120" w:after="0"/>
        <w:ind w:left="851"/>
        <w:jc w:val="both"/>
        <w:rPr>
          <w:rFonts w:ascii="Arial" w:eastAsia="Calibri" w:hAnsi="Arial" w:cs="Arial"/>
          <w:sz w:val="20"/>
          <w:szCs w:val="20"/>
        </w:rPr>
      </w:pPr>
      <w:r w:rsidRPr="00063011">
        <w:rPr>
          <w:rFonts w:ascii="Arial" w:eastAsia="Calibri" w:hAnsi="Arial" w:cs="Arial"/>
          <w:sz w:val="20"/>
          <w:szCs w:val="20"/>
        </w:rPr>
        <w:t>a HBB által bírált helyi támogatási kérelem és a támogatást igénylő által a központi informatikai rendszerbe feltöltött támogatási kérelem tartalmi elemeinek azonossága;</w:t>
      </w:r>
    </w:p>
    <w:p w:rsidR="00385E5D" w:rsidRPr="00063011" w:rsidRDefault="00385E5D" w:rsidP="00DB6EED">
      <w:pPr>
        <w:numPr>
          <w:ilvl w:val="2"/>
          <w:numId w:val="21"/>
        </w:numPr>
        <w:tabs>
          <w:tab w:val="num" w:pos="851"/>
        </w:tabs>
        <w:spacing w:before="120" w:after="0"/>
        <w:ind w:left="851"/>
        <w:jc w:val="both"/>
        <w:rPr>
          <w:rFonts w:ascii="Arial" w:eastAsia="Calibri" w:hAnsi="Arial" w:cs="Arial"/>
          <w:sz w:val="20"/>
          <w:szCs w:val="20"/>
        </w:rPr>
      </w:pPr>
      <w:r w:rsidRPr="00063011">
        <w:rPr>
          <w:rFonts w:ascii="Arial" w:eastAsia="Calibri" w:hAnsi="Arial" w:cs="Arial"/>
          <w:sz w:val="20"/>
          <w:szCs w:val="20"/>
        </w:rPr>
        <w:t>a HACS által elvégzett költséghatékonyság vizsgálat módjának helytállósága.</w:t>
      </w:r>
    </w:p>
    <w:p w:rsidR="00385E5D" w:rsidRPr="00063011" w:rsidRDefault="00385E5D" w:rsidP="00385E5D">
      <w:pPr>
        <w:spacing w:before="240"/>
        <w:jc w:val="both"/>
        <w:rPr>
          <w:rFonts w:ascii="Arial" w:eastAsia="Calibri" w:hAnsi="Arial" w:cs="Arial"/>
          <w:sz w:val="20"/>
          <w:szCs w:val="20"/>
        </w:rPr>
      </w:pPr>
      <w:r w:rsidRPr="00063011">
        <w:rPr>
          <w:rFonts w:ascii="Arial" w:eastAsia="Calibri" w:hAnsi="Arial" w:cs="Arial"/>
          <w:sz w:val="20"/>
          <w:szCs w:val="20"/>
        </w:rPr>
        <w:t xml:space="preserve">Amennyiben a fenti </w:t>
      </w:r>
      <w:proofErr w:type="spellStart"/>
      <w:r w:rsidRPr="00063011">
        <w:rPr>
          <w:rFonts w:ascii="Arial" w:eastAsia="Calibri" w:hAnsi="Arial" w:cs="Arial"/>
          <w:sz w:val="20"/>
          <w:szCs w:val="20"/>
        </w:rPr>
        <w:t>hiánypótoltatható</w:t>
      </w:r>
      <w:proofErr w:type="spellEnd"/>
      <w:r w:rsidRPr="00063011">
        <w:rPr>
          <w:rFonts w:ascii="Arial" w:eastAsia="Calibri" w:hAnsi="Arial" w:cs="Arial"/>
          <w:sz w:val="20"/>
          <w:szCs w:val="20"/>
        </w:rPr>
        <w:t xml:space="preserve"> jogosultsági kritériumoknak </w:t>
      </w:r>
      <w:r w:rsidRPr="00063011">
        <w:rPr>
          <w:rFonts w:ascii="Arial" w:eastAsia="Calibri" w:hAnsi="Arial" w:cs="Arial"/>
          <w:color w:val="000000"/>
          <w:sz w:val="20"/>
          <w:szCs w:val="20"/>
        </w:rPr>
        <w:t xml:space="preserve">az </w:t>
      </w:r>
      <w:proofErr w:type="spellStart"/>
      <w:r w:rsidRPr="00063011">
        <w:rPr>
          <w:rFonts w:ascii="Arial" w:eastAsia="Calibri" w:hAnsi="Arial" w:cs="Arial"/>
          <w:color w:val="000000"/>
          <w:sz w:val="20"/>
          <w:szCs w:val="20"/>
        </w:rPr>
        <w:t>IH-nak</w:t>
      </w:r>
      <w:proofErr w:type="spellEnd"/>
      <w:r w:rsidRPr="00063011">
        <w:rPr>
          <w:rFonts w:ascii="Arial" w:eastAsia="Calibri" w:hAnsi="Arial" w:cs="Arial"/>
          <w:color w:val="000000"/>
          <w:sz w:val="20"/>
          <w:szCs w:val="20"/>
        </w:rPr>
        <w:t xml:space="preserve"> elektronikusan benyújtott támogatási kérelem</w:t>
      </w:r>
      <w:r w:rsidRPr="00063011">
        <w:rPr>
          <w:rFonts w:ascii="Arial" w:eastAsia="Calibri" w:hAnsi="Arial" w:cs="Arial"/>
          <w:sz w:val="20"/>
          <w:szCs w:val="20"/>
        </w:rPr>
        <w:t xml:space="preserve"> nem felel meg, és ha az adott jogosultsági kritérium, vagy az adott jogosultsági szempontot igazoló dokumentum hiánya vagy hibája hiánypótlás keretében pótoltatható,</w:t>
      </w:r>
      <w:r w:rsidRPr="00063011">
        <w:rPr>
          <w:rFonts w:ascii="Arial" w:eastAsia="Calibri" w:hAnsi="Arial" w:cs="Arial"/>
          <w:b/>
          <w:bCs/>
          <w:sz w:val="20"/>
          <w:szCs w:val="20"/>
        </w:rPr>
        <w:t xml:space="preserve"> </w:t>
      </w:r>
      <w:r w:rsidRPr="00063011">
        <w:rPr>
          <w:rFonts w:ascii="Arial" w:eastAsia="Calibri" w:hAnsi="Arial" w:cs="Arial"/>
          <w:sz w:val="20"/>
          <w:szCs w:val="20"/>
        </w:rPr>
        <w:t>akkor az IH egyszeri alkalommal hiánypótlásira szólít fel.</w:t>
      </w:r>
    </w:p>
    <w:p w:rsidR="00385E5D" w:rsidRPr="00063011" w:rsidRDefault="00385E5D" w:rsidP="00385E5D">
      <w:pPr>
        <w:spacing w:before="120" w:after="120"/>
        <w:jc w:val="both"/>
        <w:rPr>
          <w:rFonts w:ascii="Arial" w:eastAsia="Calibri" w:hAnsi="Arial" w:cs="Arial"/>
          <w:color w:val="000000"/>
          <w:sz w:val="20"/>
          <w:szCs w:val="20"/>
        </w:rPr>
      </w:pPr>
      <w:r w:rsidRPr="00063011">
        <w:rPr>
          <w:rFonts w:ascii="Arial" w:eastAsia="Calibri" w:hAnsi="Arial" w:cs="Arial"/>
          <w:color w:val="000000"/>
          <w:sz w:val="20"/>
          <w:szCs w:val="20"/>
        </w:rPr>
        <w:t>Felhívjuk a tisztelt támogatást igénylő figyelmét, hogy a 272/2014. (XI. 5.) Kormányrendelet 64/</w:t>
      </w:r>
      <w:proofErr w:type="gramStart"/>
      <w:r w:rsidRPr="00063011">
        <w:rPr>
          <w:rFonts w:ascii="Arial" w:eastAsia="Calibri" w:hAnsi="Arial" w:cs="Arial"/>
          <w:color w:val="000000"/>
          <w:sz w:val="20"/>
          <w:szCs w:val="20"/>
        </w:rPr>
        <w:t>A</w:t>
      </w:r>
      <w:proofErr w:type="gramEnd"/>
      <w:r w:rsidRPr="00063011">
        <w:rPr>
          <w:rFonts w:ascii="Arial" w:eastAsia="Calibri" w:hAnsi="Arial" w:cs="Arial"/>
          <w:color w:val="000000"/>
          <w:sz w:val="20"/>
          <w:szCs w:val="20"/>
        </w:rPr>
        <w:t xml:space="preserve"> § értelmében az irányító hatóság vizsgálja az adott támogatási kérelemmel összefüggő, a rendelet XVI. fejezete szerinti közbeszerzési eljárások ellenőrzésének eredményét, továbbá – ha rendelkez</w:t>
      </w:r>
      <w:r w:rsidR="00A438B8" w:rsidRPr="00063011">
        <w:rPr>
          <w:rFonts w:ascii="Arial" w:eastAsia="Calibri" w:hAnsi="Arial" w:cs="Arial"/>
          <w:color w:val="000000"/>
          <w:sz w:val="20"/>
          <w:szCs w:val="20"/>
        </w:rPr>
        <w:t>é</w:t>
      </w:r>
      <w:r w:rsidRPr="00063011">
        <w:rPr>
          <w:rFonts w:ascii="Arial" w:eastAsia="Calibri" w:hAnsi="Arial" w:cs="Arial"/>
          <w:color w:val="000000"/>
          <w:sz w:val="20"/>
          <w:szCs w:val="20"/>
        </w:rPr>
        <w:t>sre áll - az adott támogatási kérelemmel összefüggő, a XVI. fejezet alapján lefolytatott ellenőrzés eredményét annak érdekében, hogy el nem számolható támogatási összeg ne kerüljön odaítélésre.</w:t>
      </w:r>
    </w:p>
    <w:p w:rsidR="00385E5D" w:rsidRPr="00063011" w:rsidRDefault="00385E5D" w:rsidP="00D92F23">
      <w:pPr>
        <w:keepNext/>
        <w:numPr>
          <w:ilvl w:val="0"/>
          <w:numId w:val="4"/>
        </w:numPr>
        <w:tabs>
          <w:tab w:val="left" w:pos="397"/>
        </w:tabs>
        <w:spacing w:before="240" w:after="240" w:line="280" w:lineRule="atLeast"/>
        <w:ind w:hanging="717"/>
        <w:outlineLvl w:val="0"/>
        <w:rPr>
          <w:rFonts w:ascii="Arial" w:eastAsia="Times New Roman" w:hAnsi="Arial" w:cs="Arial"/>
          <w:caps/>
          <w:sz w:val="30"/>
          <w:szCs w:val="20"/>
          <w:lang w:eastAsia="hu-HU"/>
        </w:rPr>
      </w:pPr>
      <w:bookmarkStart w:id="134" w:name="_Toc486328498"/>
      <w:bookmarkStart w:id="135" w:name="_Toc405190861"/>
      <w:bookmarkStart w:id="136" w:name="_Toc520280469"/>
      <w:r w:rsidRPr="00063011">
        <w:rPr>
          <w:rFonts w:ascii="Arial" w:eastAsia="Times New Roman" w:hAnsi="Arial" w:cs="Arial"/>
          <w:caps/>
          <w:sz w:val="30"/>
          <w:szCs w:val="20"/>
          <w:lang w:eastAsia="hu-HU"/>
        </w:rPr>
        <w:t>A finanszírozással kapcsolatos információk</w:t>
      </w:r>
      <w:bookmarkEnd w:id="134"/>
      <w:bookmarkEnd w:id="135"/>
      <w:bookmarkEnd w:id="136"/>
    </w:p>
    <w:p w:rsidR="00385E5D" w:rsidRPr="00063011" w:rsidRDefault="00385E5D" w:rsidP="00385E5D">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Kérjük, a projekt előkészítése során vegye figyelembe, hogy a támogatást a projekt megvalósítása során csak akkor tudja majd igénybe venni, ha megfelel a következő szabályoknak!</w:t>
      </w:r>
    </w:p>
    <w:p w:rsidR="00385E5D" w:rsidRPr="00063011" w:rsidRDefault="00385E5D" w:rsidP="00385E5D">
      <w:pPr>
        <w:keepNext/>
        <w:keepLines/>
        <w:spacing w:before="200" w:after="0"/>
        <w:outlineLvl w:val="1"/>
        <w:rPr>
          <w:rFonts w:ascii="Arial" w:eastAsia="Times New Roman" w:hAnsi="Arial" w:cs="Arial"/>
          <w:bCs/>
          <w:sz w:val="28"/>
          <w:szCs w:val="28"/>
        </w:rPr>
      </w:pPr>
      <w:bookmarkStart w:id="137" w:name="_Toc486328499"/>
      <w:bookmarkStart w:id="138" w:name="_Toc405190862"/>
      <w:bookmarkStart w:id="139" w:name="_Toc520280470"/>
      <w:r w:rsidRPr="00063011">
        <w:rPr>
          <w:rFonts w:ascii="Arial" w:eastAsia="Times New Roman" w:hAnsi="Arial" w:cs="Arial"/>
          <w:bCs/>
          <w:sz w:val="28"/>
          <w:szCs w:val="28"/>
        </w:rPr>
        <w:t>5.1. A támogatás formája</w:t>
      </w:r>
      <w:bookmarkEnd w:id="137"/>
      <w:bookmarkEnd w:id="138"/>
      <w:bookmarkEnd w:id="139"/>
    </w:p>
    <w:p w:rsidR="00385E5D" w:rsidRPr="00063011" w:rsidRDefault="00385E5D" w:rsidP="00385E5D">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Jelen helyi felhívás keretében nyújtott támogatás vissza nem térítendő támogatásnak minősül.</w:t>
      </w:r>
    </w:p>
    <w:p w:rsidR="00385E5D" w:rsidRPr="00063011" w:rsidRDefault="00385E5D" w:rsidP="00385E5D">
      <w:pPr>
        <w:keepNext/>
        <w:keepLines/>
        <w:spacing w:before="200" w:after="0"/>
        <w:outlineLvl w:val="1"/>
        <w:rPr>
          <w:rFonts w:ascii="Arial" w:eastAsia="Times New Roman" w:hAnsi="Arial" w:cs="Arial"/>
          <w:bCs/>
          <w:sz w:val="28"/>
          <w:szCs w:val="28"/>
        </w:rPr>
      </w:pPr>
      <w:bookmarkStart w:id="140" w:name="_Toc486328500"/>
      <w:bookmarkStart w:id="141" w:name="_Toc405190863"/>
      <w:bookmarkStart w:id="142" w:name="_Toc520280471"/>
      <w:r w:rsidRPr="00063011">
        <w:rPr>
          <w:rFonts w:ascii="Arial" w:eastAsia="Times New Roman" w:hAnsi="Arial" w:cs="Arial"/>
          <w:bCs/>
          <w:sz w:val="28"/>
          <w:szCs w:val="28"/>
        </w:rPr>
        <w:t>5.2. A projekt maximális elszámolható összköltsége</w:t>
      </w:r>
      <w:bookmarkEnd w:id="140"/>
      <w:bookmarkEnd w:id="141"/>
      <w:bookmarkEnd w:id="142"/>
    </w:p>
    <w:p w:rsidR="00385E5D" w:rsidRPr="00063011" w:rsidRDefault="00385E5D" w:rsidP="00385E5D">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 xml:space="preserve">Jelen helyi felhívás keretében </w:t>
      </w:r>
      <w:r w:rsidR="00882077" w:rsidRPr="00063011">
        <w:rPr>
          <w:rFonts w:ascii="Arial" w:eastAsia="Times New Roman" w:hAnsi="Arial" w:cs="Arial"/>
          <w:sz w:val="20"/>
          <w:szCs w:val="20"/>
          <w:lang w:eastAsia="hu-HU"/>
        </w:rPr>
        <w:t>nem releváns.</w:t>
      </w:r>
    </w:p>
    <w:p w:rsidR="00385E5D" w:rsidRPr="00063011" w:rsidRDefault="00385E5D" w:rsidP="00385E5D">
      <w:pPr>
        <w:keepNext/>
        <w:keepLines/>
        <w:spacing w:before="200" w:after="0"/>
        <w:outlineLvl w:val="1"/>
        <w:rPr>
          <w:rFonts w:ascii="Arial" w:eastAsia="Times New Roman" w:hAnsi="Arial" w:cs="Arial"/>
          <w:bCs/>
          <w:sz w:val="28"/>
          <w:szCs w:val="28"/>
        </w:rPr>
      </w:pPr>
      <w:bookmarkStart w:id="143" w:name="_Toc486328501"/>
      <w:bookmarkStart w:id="144" w:name="_Toc405190864"/>
      <w:bookmarkStart w:id="145" w:name="_Toc520280472"/>
      <w:r w:rsidRPr="00063011">
        <w:rPr>
          <w:rFonts w:ascii="Arial" w:eastAsia="Times New Roman" w:hAnsi="Arial" w:cs="Arial"/>
          <w:bCs/>
          <w:sz w:val="28"/>
          <w:szCs w:val="28"/>
        </w:rPr>
        <w:t>5.3. A támogatás mértéke, összege</w:t>
      </w:r>
      <w:bookmarkEnd w:id="143"/>
      <w:bookmarkEnd w:id="144"/>
      <w:bookmarkEnd w:id="145"/>
    </w:p>
    <w:p w:rsidR="00385E5D" w:rsidRPr="00063011" w:rsidRDefault="00385E5D" w:rsidP="00D92F23">
      <w:pPr>
        <w:numPr>
          <w:ilvl w:val="2"/>
          <w:numId w:val="4"/>
        </w:numPr>
        <w:tabs>
          <w:tab w:val="left" w:pos="708"/>
        </w:tabs>
        <w:spacing w:before="120" w:after="0"/>
        <w:ind w:left="426" w:hanging="426"/>
        <w:jc w:val="both"/>
        <w:rPr>
          <w:rFonts w:ascii="Arial" w:eastAsia="Calibri" w:hAnsi="Arial" w:cs="Arial"/>
          <w:sz w:val="20"/>
          <w:szCs w:val="20"/>
          <w:u w:val="single"/>
        </w:rPr>
      </w:pPr>
      <w:r w:rsidRPr="00063011">
        <w:rPr>
          <w:rFonts w:ascii="Arial" w:eastAsia="Calibri" w:hAnsi="Arial" w:cs="Arial"/>
          <w:sz w:val="20"/>
          <w:szCs w:val="20"/>
        </w:rPr>
        <w:t xml:space="preserve">Az igényelhető vissza nem térítendő támogatás összege: </w:t>
      </w:r>
      <w:r w:rsidR="00F85865">
        <w:rPr>
          <w:rFonts w:ascii="Arial" w:eastAsia="Calibri" w:hAnsi="Arial" w:cs="Arial"/>
          <w:sz w:val="20"/>
          <w:szCs w:val="20"/>
        </w:rPr>
        <w:t xml:space="preserve">minimum: 7.000.000 Ft </w:t>
      </w:r>
      <w:r w:rsidRPr="00063011">
        <w:rPr>
          <w:rFonts w:ascii="Arial" w:eastAsia="Calibri" w:hAnsi="Arial" w:cs="Arial"/>
          <w:sz w:val="20"/>
          <w:szCs w:val="20"/>
        </w:rPr>
        <w:t xml:space="preserve">maximum </w:t>
      </w:r>
      <w:r w:rsidR="003B0DBB" w:rsidRPr="00063011">
        <w:rPr>
          <w:rFonts w:ascii="Arial" w:eastAsia="Calibri" w:hAnsi="Arial" w:cs="Arial"/>
          <w:sz w:val="20"/>
          <w:szCs w:val="20"/>
        </w:rPr>
        <w:t>1</w:t>
      </w:r>
      <w:r w:rsidR="00F85865">
        <w:rPr>
          <w:rFonts w:ascii="Arial" w:eastAsia="Calibri" w:hAnsi="Arial" w:cs="Arial"/>
          <w:sz w:val="20"/>
          <w:szCs w:val="20"/>
        </w:rPr>
        <w:t>4</w:t>
      </w:r>
      <w:r w:rsidR="003B0DBB" w:rsidRPr="00063011">
        <w:rPr>
          <w:rFonts w:ascii="Arial" w:eastAsia="Calibri" w:hAnsi="Arial" w:cs="Arial"/>
          <w:sz w:val="20"/>
          <w:szCs w:val="20"/>
        </w:rPr>
        <w:t>.</w:t>
      </w:r>
      <w:r w:rsidR="00F85865">
        <w:rPr>
          <w:rFonts w:ascii="Arial" w:eastAsia="Calibri" w:hAnsi="Arial" w:cs="Arial"/>
          <w:sz w:val="20"/>
          <w:szCs w:val="20"/>
        </w:rPr>
        <w:t>212</w:t>
      </w:r>
      <w:r w:rsidR="003B0DBB" w:rsidRPr="00063011">
        <w:rPr>
          <w:rFonts w:ascii="Arial" w:eastAsia="Calibri" w:hAnsi="Arial" w:cs="Arial"/>
          <w:sz w:val="20"/>
          <w:szCs w:val="20"/>
        </w:rPr>
        <w:t>.</w:t>
      </w:r>
      <w:r w:rsidR="00F85865">
        <w:rPr>
          <w:rFonts w:ascii="Arial" w:eastAsia="Calibri" w:hAnsi="Arial" w:cs="Arial"/>
          <w:sz w:val="20"/>
          <w:szCs w:val="20"/>
        </w:rPr>
        <w:t>4</w:t>
      </w:r>
      <w:r w:rsidR="003B0DBB" w:rsidRPr="00063011">
        <w:rPr>
          <w:rFonts w:ascii="Arial" w:eastAsia="Calibri" w:hAnsi="Arial" w:cs="Arial"/>
          <w:sz w:val="20"/>
          <w:szCs w:val="20"/>
        </w:rPr>
        <w:t>00</w:t>
      </w:r>
      <w:r w:rsidRPr="00063011">
        <w:rPr>
          <w:rFonts w:ascii="Arial" w:eastAsia="Calibri" w:hAnsi="Arial" w:cs="Arial"/>
          <w:sz w:val="20"/>
          <w:szCs w:val="20"/>
        </w:rPr>
        <w:t xml:space="preserve"> Ft.</w:t>
      </w:r>
    </w:p>
    <w:p w:rsidR="00867928" w:rsidRPr="00063011" w:rsidRDefault="00867928" w:rsidP="00867928">
      <w:pPr>
        <w:spacing w:before="60" w:after="60"/>
        <w:jc w:val="both"/>
        <w:rPr>
          <w:rFonts w:ascii="Arial" w:eastAsia="Calibri" w:hAnsi="Arial" w:cs="Arial"/>
          <w:sz w:val="20"/>
          <w:szCs w:val="20"/>
        </w:rPr>
      </w:pPr>
      <w:r w:rsidRPr="00063011">
        <w:rPr>
          <w:rFonts w:ascii="Arial" w:eastAsia="Calibri" w:hAnsi="Arial" w:cs="Arial"/>
          <w:sz w:val="20"/>
          <w:szCs w:val="20"/>
        </w:rPr>
        <w:t xml:space="preserve">b)    </w:t>
      </w:r>
      <w:proofErr w:type="gramStart"/>
      <w:r w:rsidR="00385E5D" w:rsidRPr="00063011">
        <w:rPr>
          <w:rFonts w:ascii="Arial" w:eastAsia="Calibri" w:hAnsi="Arial" w:cs="Arial"/>
          <w:sz w:val="20"/>
          <w:szCs w:val="20"/>
        </w:rPr>
        <w:t>A</w:t>
      </w:r>
      <w:proofErr w:type="gramEnd"/>
      <w:r w:rsidR="00385E5D" w:rsidRPr="00063011">
        <w:rPr>
          <w:rFonts w:ascii="Arial" w:eastAsia="Calibri" w:hAnsi="Arial" w:cs="Arial"/>
          <w:sz w:val="20"/>
          <w:szCs w:val="20"/>
        </w:rPr>
        <w:t xml:space="preserve"> támogatás maximális mértéke az összes elszámolható költség </w:t>
      </w:r>
      <w:r w:rsidR="00882077" w:rsidRPr="00063011">
        <w:rPr>
          <w:rFonts w:ascii="Arial" w:eastAsia="Calibri" w:hAnsi="Arial" w:cs="Arial"/>
          <w:sz w:val="20"/>
          <w:szCs w:val="20"/>
        </w:rPr>
        <w:t>100</w:t>
      </w:r>
      <w:r w:rsidR="00385E5D" w:rsidRPr="00063011">
        <w:rPr>
          <w:rFonts w:ascii="Arial" w:eastAsia="Calibri" w:hAnsi="Arial" w:cs="Arial"/>
          <w:sz w:val="20"/>
          <w:szCs w:val="20"/>
        </w:rPr>
        <w:t xml:space="preserve"> %-a.</w:t>
      </w:r>
      <w:r w:rsidRPr="00063011">
        <w:rPr>
          <w:rFonts w:ascii="Arial" w:eastAsia="Calibri" w:hAnsi="Arial" w:cs="Arial"/>
          <w:sz w:val="20"/>
          <w:szCs w:val="20"/>
        </w:rPr>
        <w:t xml:space="preserve"> </w:t>
      </w:r>
    </w:p>
    <w:p w:rsidR="00867928" w:rsidRPr="006E79C3" w:rsidRDefault="00867928" w:rsidP="00867928">
      <w:pPr>
        <w:spacing w:before="60" w:after="60"/>
        <w:jc w:val="both"/>
        <w:rPr>
          <w:rFonts w:ascii="Arial" w:hAnsi="Arial" w:cs="Arial"/>
          <w:sz w:val="20"/>
          <w:szCs w:val="20"/>
        </w:rPr>
      </w:pPr>
      <w:r w:rsidRPr="006E79C3">
        <w:rPr>
          <w:rFonts w:ascii="Arial" w:hAnsi="Arial" w:cs="Arial"/>
          <w:b/>
          <w:i/>
          <w:sz w:val="20"/>
          <w:szCs w:val="20"/>
        </w:rPr>
        <w:t xml:space="preserve">c)   </w:t>
      </w:r>
      <w:proofErr w:type="gramStart"/>
      <w:r w:rsidRPr="006E79C3">
        <w:rPr>
          <w:rFonts w:ascii="Arial" w:hAnsi="Arial" w:cs="Arial"/>
          <w:b/>
          <w:i/>
          <w:sz w:val="20"/>
          <w:szCs w:val="20"/>
        </w:rPr>
        <w:t>A</w:t>
      </w:r>
      <w:proofErr w:type="gramEnd"/>
      <w:r w:rsidRPr="006E79C3">
        <w:rPr>
          <w:rFonts w:ascii="Arial" w:hAnsi="Arial" w:cs="Arial"/>
          <w:b/>
          <w:i/>
          <w:sz w:val="20"/>
          <w:szCs w:val="20"/>
        </w:rPr>
        <w:t xml:space="preserve"> csekély összegű támogatás</w:t>
      </w:r>
      <w:r w:rsidR="006E79C3" w:rsidRPr="006E79C3">
        <w:rPr>
          <w:rFonts w:ascii="Arial" w:hAnsi="Arial" w:cs="Arial"/>
          <w:i/>
          <w:sz w:val="20"/>
          <w:szCs w:val="20"/>
        </w:rPr>
        <w:t xml:space="preserve"> kategória alkalmazása esetén a</w:t>
      </w:r>
      <w:r w:rsidRPr="006E79C3">
        <w:rPr>
          <w:rFonts w:ascii="Arial" w:hAnsi="Arial" w:cs="Arial"/>
          <w:sz w:val="20"/>
          <w:szCs w:val="20"/>
        </w:rPr>
        <w:t xml:space="preserve"> támogatás maximális mértéke az elszámolható költségek 100 %-a.</w:t>
      </w:r>
    </w:p>
    <w:p w:rsidR="00867928" w:rsidRPr="006E79C3" w:rsidRDefault="00DD5558" w:rsidP="00867928">
      <w:pPr>
        <w:keepNext/>
        <w:autoSpaceDE w:val="0"/>
        <w:autoSpaceDN w:val="0"/>
        <w:adjustRightInd w:val="0"/>
        <w:spacing w:before="60" w:after="60"/>
        <w:jc w:val="both"/>
        <w:rPr>
          <w:rFonts w:ascii="Arial" w:hAnsi="Arial" w:cs="Arial"/>
          <w:i/>
          <w:sz w:val="20"/>
          <w:szCs w:val="20"/>
        </w:rPr>
      </w:pPr>
      <w:r>
        <w:rPr>
          <w:rFonts w:ascii="Arial" w:hAnsi="Arial" w:cs="Arial"/>
          <w:b/>
          <w:i/>
          <w:sz w:val="20"/>
          <w:szCs w:val="20"/>
        </w:rPr>
        <w:t xml:space="preserve">d)  </w:t>
      </w:r>
      <w:proofErr w:type="gramStart"/>
      <w:r w:rsidR="00867928" w:rsidRPr="006E79C3">
        <w:rPr>
          <w:rFonts w:ascii="Arial" w:hAnsi="Arial" w:cs="Arial"/>
          <w:b/>
          <w:i/>
          <w:sz w:val="20"/>
          <w:szCs w:val="20"/>
        </w:rPr>
        <w:t>A</w:t>
      </w:r>
      <w:proofErr w:type="gramEnd"/>
      <w:r w:rsidR="00867928" w:rsidRPr="006E79C3">
        <w:rPr>
          <w:rFonts w:ascii="Arial" w:hAnsi="Arial" w:cs="Arial"/>
          <w:b/>
          <w:i/>
          <w:sz w:val="20"/>
          <w:szCs w:val="20"/>
        </w:rPr>
        <w:t xml:space="preserve"> kultúrát és a kulturális örökség megőrzését előmozdító támogatás </w:t>
      </w:r>
      <w:r w:rsidR="00867928" w:rsidRPr="006E79C3">
        <w:rPr>
          <w:rFonts w:ascii="Arial" w:hAnsi="Arial" w:cs="Arial"/>
          <w:i/>
          <w:sz w:val="20"/>
          <w:szCs w:val="20"/>
        </w:rPr>
        <w:t>kategória</w:t>
      </w:r>
      <w:r w:rsidR="00867928" w:rsidRPr="006E79C3">
        <w:rPr>
          <w:rFonts w:ascii="Arial" w:hAnsi="Arial" w:cs="Arial"/>
          <w:b/>
          <w:i/>
          <w:sz w:val="20"/>
          <w:szCs w:val="20"/>
        </w:rPr>
        <w:t xml:space="preserve"> </w:t>
      </w:r>
      <w:r w:rsidR="00867928" w:rsidRPr="006E79C3">
        <w:rPr>
          <w:rFonts w:ascii="Arial" w:hAnsi="Arial" w:cs="Arial"/>
          <w:i/>
          <w:sz w:val="20"/>
          <w:szCs w:val="20"/>
        </w:rPr>
        <w:t>alkalmazása esetén:</w:t>
      </w:r>
    </w:p>
    <w:p w:rsidR="006E79C3" w:rsidRPr="006E79C3" w:rsidRDefault="006E79C3" w:rsidP="006E79C3">
      <w:pPr>
        <w:spacing w:before="60" w:after="60"/>
        <w:ind w:left="426"/>
        <w:jc w:val="both"/>
        <w:rPr>
          <w:rFonts w:ascii="Arial" w:eastAsia="Calibri" w:hAnsi="Arial" w:cs="Arial"/>
          <w:sz w:val="20"/>
          <w:szCs w:val="20"/>
        </w:rPr>
      </w:pPr>
      <w:proofErr w:type="gramStart"/>
      <w:r w:rsidRPr="006E79C3">
        <w:rPr>
          <w:rFonts w:ascii="Arial" w:eastAsia="Calibri" w:hAnsi="Arial" w:cs="Arial"/>
          <w:sz w:val="20"/>
          <w:szCs w:val="20"/>
        </w:rPr>
        <w:t>a</w:t>
      </w:r>
      <w:proofErr w:type="gramEnd"/>
      <w:r w:rsidRPr="006E79C3">
        <w:rPr>
          <w:rFonts w:ascii="Arial" w:eastAsia="Calibri" w:hAnsi="Arial" w:cs="Arial"/>
          <w:sz w:val="20"/>
          <w:szCs w:val="20"/>
        </w:rPr>
        <w:t xml:space="preserve">) </w:t>
      </w:r>
      <w:r w:rsidRPr="006E79C3">
        <w:rPr>
          <w:rFonts w:ascii="Arial" w:eastAsia="Calibri" w:hAnsi="Arial" w:cs="Arial"/>
          <w:b/>
          <w:sz w:val="20"/>
          <w:szCs w:val="20"/>
        </w:rPr>
        <w:t>Beruházási támogatás esetén</w:t>
      </w:r>
      <w:r w:rsidRPr="006E79C3">
        <w:rPr>
          <w:rFonts w:ascii="Arial" w:eastAsia="Calibri" w:hAnsi="Arial" w:cs="Arial"/>
          <w:sz w:val="20"/>
          <w:szCs w:val="20"/>
        </w:rPr>
        <w:t xml:space="preserve"> a támogatás összege nem haladhatja meg az elszámolható költség és a beruházás megvalósításából származó működési eredmény közötti különbséget </w:t>
      </w:r>
      <w:r w:rsidRPr="006E79C3">
        <w:rPr>
          <w:rFonts w:ascii="Arial" w:eastAsia="Calibri" w:hAnsi="Arial" w:cs="Arial"/>
          <w:sz w:val="20"/>
          <w:szCs w:val="20"/>
        </w:rPr>
        <w:lastRenderedPageBreak/>
        <w:t>azzal, hogy az infrastruktúra üzemeltetője - a támogatást nyújtó döntésétől függően - jogosult ésszerű nyereséget szerezni.</w:t>
      </w:r>
    </w:p>
    <w:p w:rsidR="006E79C3" w:rsidRPr="006E79C3" w:rsidRDefault="006E79C3" w:rsidP="006E79C3">
      <w:pPr>
        <w:keepNext/>
        <w:autoSpaceDE w:val="0"/>
        <w:autoSpaceDN w:val="0"/>
        <w:adjustRightInd w:val="0"/>
        <w:spacing w:before="60" w:after="60"/>
        <w:ind w:left="426"/>
        <w:jc w:val="both"/>
        <w:rPr>
          <w:rFonts w:ascii="Arial" w:eastAsia="Calibri" w:hAnsi="Arial" w:cs="Arial"/>
          <w:sz w:val="20"/>
          <w:szCs w:val="20"/>
        </w:rPr>
      </w:pPr>
      <w:r w:rsidRPr="006E79C3">
        <w:rPr>
          <w:rFonts w:ascii="Arial" w:eastAsia="Calibri" w:hAnsi="Arial" w:cs="Arial"/>
          <w:sz w:val="20"/>
          <w:szCs w:val="20"/>
        </w:rPr>
        <w:t xml:space="preserve">A működési eredmény mértékét </w:t>
      </w:r>
    </w:p>
    <w:p w:rsidR="006E79C3" w:rsidRPr="006E79C3" w:rsidRDefault="006E79C3" w:rsidP="006E79C3">
      <w:pPr>
        <w:spacing w:before="60" w:after="60"/>
        <w:ind w:left="426"/>
        <w:jc w:val="both"/>
        <w:rPr>
          <w:rFonts w:ascii="Arial" w:eastAsia="Calibri" w:hAnsi="Arial" w:cs="Arial"/>
          <w:sz w:val="20"/>
          <w:szCs w:val="20"/>
        </w:rPr>
      </w:pPr>
      <w:proofErr w:type="gramStart"/>
      <w:r w:rsidRPr="006E79C3">
        <w:rPr>
          <w:rFonts w:ascii="Arial" w:eastAsia="Calibri" w:hAnsi="Arial" w:cs="Arial"/>
          <w:sz w:val="20"/>
          <w:szCs w:val="20"/>
        </w:rPr>
        <w:t>a</w:t>
      </w:r>
      <w:proofErr w:type="gramEnd"/>
      <w:r w:rsidRPr="006E79C3">
        <w:rPr>
          <w:rFonts w:ascii="Arial" w:eastAsia="Calibri" w:hAnsi="Arial" w:cs="Arial"/>
          <w:sz w:val="20"/>
          <w:szCs w:val="20"/>
        </w:rPr>
        <w:t xml:space="preserve">. </w:t>
      </w:r>
      <w:proofErr w:type="gramStart"/>
      <w:r w:rsidRPr="006E79C3">
        <w:rPr>
          <w:rFonts w:ascii="Arial" w:eastAsia="Calibri" w:hAnsi="Arial" w:cs="Arial"/>
          <w:sz w:val="20"/>
          <w:szCs w:val="20"/>
        </w:rPr>
        <w:t>megalapozott</w:t>
      </w:r>
      <w:proofErr w:type="gramEnd"/>
      <w:r w:rsidRPr="006E79C3">
        <w:rPr>
          <w:rFonts w:ascii="Arial" w:eastAsia="Calibri" w:hAnsi="Arial" w:cs="Arial"/>
          <w:sz w:val="20"/>
          <w:szCs w:val="20"/>
        </w:rPr>
        <w:t xml:space="preserve"> előrejelzések alapján kell meghatározni és előzetesen, vagy </w:t>
      </w:r>
    </w:p>
    <w:p w:rsidR="006E79C3" w:rsidRPr="006E79C3" w:rsidRDefault="006E79C3" w:rsidP="006E79C3">
      <w:pPr>
        <w:spacing w:before="60" w:after="60"/>
        <w:ind w:left="426"/>
        <w:jc w:val="both"/>
        <w:rPr>
          <w:rFonts w:ascii="Arial" w:eastAsia="Calibri" w:hAnsi="Arial" w:cs="Arial"/>
          <w:sz w:val="20"/>
          <w:szCs w:val="20"/>
        </w:rPr>
      </w:pPr>
      <w:r w:rsidRPr="006E79C3">
        <w:rPr>
          <w:rFonts w:ascii="Arial" w:eastAsia="Calibri" w:hAnsi="Arial" w:cs="Arial"/>
          <w:sz w:val="20"/>
          <w:szCs w:val="20"/>
        </w:rPr>
        <w:t xml:space="preserve">b. </w:t>
      </w:r>
      <w:proofErr w:type="gramStart"/>
      <w:r w:rsidRPr="006E79C3">
        <w:rPr>
          <w:rFonts w:ascii="Arial" w:eastAsia="Calibri" w:hAnsi="Arial" w:cs="Arial"/>
          <w:sz w:val="20"/>
          <w:szCs w:val="20"/>
        </w:rPr>
        <w:t>visszafizetési</w:t>
      </w:r>
      <w:proofErr w:type="gramEnd"/>
      <w:r w:rsidRPr="006E79C3">
        <w:rPr>
          <w:rFonts w:ascii="Arial" w:eastAsia="Calibri" w:hAnsi="Arial" w:cs="Arial"/>
          <w:sz w:val="20"/>
          <w:szCs w:val="20"/>
        </w:rPr>
        <w:t xml:space="preserve"> mechanizmus alkalmazásával utólag</w:t>
      </w:r>
    </w:p>
    <w:p w:rsidR="006E79C3" w:rsidRPr="006E79C3" w:rsidRDefault="006E79C3" w:rsidP="006E79C3">
      <w:pPr>
        <w:spacing w:before="60" w:after="60"/>
        <w:ind w:left="426"/>
        <w:jc w:val="both"/>
        <w:rPr>
          <w:rFonts w:ascii="Arial" w:eastAsia="Calibri" w:hAnsi="Arial" w:cs="Arial"/>
          <w:sz w:val="20"/>
          <w:szCs w:val="20"/>
        </w:rPr>
      </w:pPr>
      <w:proofErr w:type="gramStart"/>
      <w:r w:rsidRPr="006E79C3">
        <w:rPr>
          <w:rFonts w:ascii="Arial" w:eastAsia="Calibri" w:hAnsi="Arial" w:cs="Arial"/>
          <w:sz w:val="20"/>
          <w:szCs w:val="20"/>
        </w:rPr>
        <w:t>kell</w:t>
      </w:r>
      <w:proofErr w:type="gramEnd"/>
      <w:r w:rsidRPr="006E79C3">
        <w:rPr>
          <w:rFonts w:ascii="Arial" w:eastAsia="Calibri" w:hAnsi="Arial" w:cs="Arial"/>
          <w:sz w:val="20"/>
          <w:szCs w:val="20"/>
        </w:rPr>
        <w:t xml:space="preserve"> levonni az elszámolható költségekből</w:t>
      </w:r>
    </w:p>
    <w:p w:rsidR="006E79C3" w:rsidRPr="006E79C3" w:rsidRDefault="006E79C3" w:rsidP="006E79C3">
      <w:pPr>
        <w:spacing w:before="60" w:after="60"/>
        <w:ind w:left="426"/>
        <w:jc w:val="both"/>
        <w:rPr>
          <w:rFonts w:ascii="Arial" w:eastAsia="Calibri" w:hAnsi="Arial" w:cs="Arial"/>
          <w:sz w:val="20"/>
          <w:szCs w:val="20"/>
        </w:rPr>
      </w:pPr>
      <w:r w:rsidRPr="006E79C3">
        <w:rPr>
          <w:rFonts w:ascii="Arial" w:eastAsia="Calibri" w:hAnsi="Arial" w:cs="Arial"/>
          <w:sz w:val="20"/>
          <w:szCs w:val="20"/>
        </w:rPr>
        <w:t>VAGY</w:t>
      </w:r>
    </w:p>
    <w:p w:rsidR="006E79C3" w:rsidRPr="006E79C3" w:rsidRDefault="006E79C3" w:rsidP="006E79C3">
      <w:pPr>
        <w:spacing w:before="60" w:after="60"/>
        <w:ind w:left="426"/>
        <w:jc w:val="both"/>
        <w:rPr>
          <w:rFonts w:ascii="Arial" w:eastAsia="Calibri" w:hAnsi="Arial" w:cs="Arial"/>
          <w:sz w:val="20"/>
          <w:szCs w:val="20"/>
        </w:rPr>
      </w:pPr>
      <w:r w:rsidRPr="006E79C3">
        <w:rPr>
          <w:rFonts w:ascii="Arial" w:eastAsia="Calibri" w:hAnsi="Arial" w:cs="Arial"/>
          <w:sz w:val="20"/>
          <w:szCs w:val="20"/>
        </w:rPr>
        <w:t xml:space="preserve">b) </w:t>
      </w:r>
      <w:proofErr w:type="gramStart"/>
      <w:r w:rsidRPr="006E79C3">
        <w:rPr>
          <w:rFonts w:ascii="Arial" w:eastAsia="Calibri" w:hAnsi="Arial" w:cs="Arial"/>
          <w:sz w:val="20"/>
          <w:szCs w:val="20"/>
        </w:rPr>
        <w:t>A</w:t>
      </w:r>
      <w:proofErr w:type="gramEnd"/>
      <w:r w:rsidRPr="006E79C3">
        <w:rPr>
          <w:rFonts w:ascii="Arial" w:eastAsia="Calibri" w:hAnsi="Arial" w:cs="Arial"/>
          <w:sz w:val="20"/>
          <w:szCs w:val="20"/>
        </w:rPr>
        <w:t xml:space="preserve"> kétmillió eurónak megfelelő forintösszeget meg nem haladó beruházási támogatás esetén a támogatás összege a fent meghatározott módszerek alkalmazásától eltérően is meghatározható azzal, hogy a támogatási intenzitás nem haladhatja meg az elszámolható költségek 80%-át.</w:t>
      </w:r>
    </w:p>
    <w:p w:rsidR="006E79C3" w:rsidRPr="006E79C3" w:rsidRDefault="006E79C3" w:rsidP="006E79C3">
      <w:pPr>
        <w:spacing w:before="60" w:after="60"/>
        <w:ind w:left="426"/>
        <w:jc w:val="both"/>
        <w:rPr>
          <w:rFonts w:ascii="Arial" w:eastAsia="Calibri" w:hAnsi="Arial" w:cs="Arial"/>
          <w:sz w:val="20"/>
          <w:szCs w:val="20"/>
        </w:rPr>
      </w:pPr>
      <w:r w:rsidRPr="006E79C3">
        <w:rPr>
          <w:rFonts w:ascii="Arial" w:eastAsia="Calibri" w:hAnsi="Arial" w:cs="Arial"/>
          <w:b/>
          <w:sz w:val="20"/>
          <w:szCs w:val="20"/>
        </w:rPr>
        <w:t xml:space="preserve">Működési támogatás esetén </w:t>
      </w:r>
      <w:r w:rsidRPr="006E79C3">
        <w:rPr>
          <w:rFonts w:ascii="Arial" w:eastAsia="Calibri" w:hAnsi="Arial" w:cs="Arial"/>
          <w:sz w:val="20"/>
          <w:szCs w:val="20"/>
        </w:rPr>
        <w:t>a támogatás összege nem haladhatja meg a releváns időszakban keletkező működési veszteséget. A támogatás a működési veszteségen felül fedezetet nyújthat az ésszerű nyereségre is.</w:t>
      </w:r>
    </w:p>
    <w:p w:rsidR="006E79C3" w:rsidRPr="006E79C3" w:rsidRDefault="006E79C3" w:rsidP="006E79C3">
      <w:pPr>
        <w:spacing w:before="60" w:after="60"/>
        <w:ind w:left="426"/>
        <w:jc w:val="both"/>
        <w:rPr>
          <w:rFonts w:ascii="Arial" w:eastAsia="Calibri" w:hAnsi="Arial" w:cs="Arial"/>
          <w:sz w:val="20"/>
          <w:szCs w:val="20"/>
        </w:rPr>
      </w:pPr>
      <w:r w:rsidRPr="006E79C3">
        <w:rPr>
          <w:rFonts w:ascii="Arial" w:eastAsia="Calibri" w:hAnsi="Arial" w:cs="Arial"/>
          <w:sz w:val="20"/>
          <w:szCs w:val="20"/>
        </w:rPr>
        <w:t>A kétmillió megfelelő forintösszeget meg nem haladó működési támogatás esetén a támogatás összege a fent meghatározott módszerek alkalmazásától eltérően is meghatározható azzal, hogy a támogatási intenzitás nem haladhatja meg az elszámolható költségek 80%-át.</w:t>
      </w:r>
    </w:p>
    <w:p w:rsidR="006E79C3" w:rsidRPr="006E79C3" w:rsidRDefault="006E79C3" w:rsidP="006E79C3">
      <w:pPr>
        <w:pStyle w:val="Listaszerbekezds"/>
        <w:keepNext/>
        <w:numPr>
          <w:ilvl w:val="2"/>
          <w:numId w:val="15"/>
        </w:numPr>
        <w:tabs>
          <w:tab w:val="clear" w:pos="1866"/>
        </w:tabs>
        <w:autoSpaceDE w:val="0"/>
        <w:autoSpaceDN w:val="0"/>
        <w:adjustRightInd w:val="0"/>
        <w:spacing w:before="60" w:after="60"/>
        <w:ind w:left="284"/>
        <w:jc w:val="both"/>
        <w:rPr>
          <w:rFonts w:ascii="Arial" w:eastAsia="Calibri" w:hAnsi="Arial" w:cs="Calibri"/>
          <w:i/>
          <w:sz w:val="20"/>
          <w:szCs w:val="20"/>
        </w:rPr>
      </w:pPr>
      <w:bookmarkStart w:id="146" w:name="_Toc486328502"/>
      <w:bookmarkStart w:id="147" w:name="_Toc405190865"/>
      <w:bookmarkStart w:id="148" w:name="_Toc520280473"/>
      <w:r w:rsidRPr="006E79C3">
        <w:rPr>
          <w:rFonts w:ascii="Arial" w:eastAsia="Calibri" w:hAnsi="Arial" w:cs="Calibri"/>
          <w:b/>
          <w:i/>
          <w:sz w:val="20"/>
          <w:szCs w:val="20"/>
        </w:rPr>
        <w:t xml:space="preserve">Helyi infrastruktúra fejlesztéséhez nyújtott beruházási támogatás </w:t>
      </w:r>
      <w:r w:rsidRPr="006E79C3">
        <w:rPr>
          <w:rFonts w:ascii="Arial" w:eastAsia="Calibri" w:hAnsi="Arial" w:cs="Calibri"/>
          <w:i/>
          <w:sz w:val="20"/>
          <w:szCs w:val="20"/>
        </w:rPr>
        <w:t>kategória</w:t>
      </w:r>
      <w:r w:rsidRPr="006E79C3">
        <w:rPr>
          <w:rFonts w:ascii="Arial" w:eastAsia="Calibri" w:hAnsi="Arial" w:cs="Calibri"/>
          <w:b/>
          <w:i/>
          <w:sz w:val="20"/>
          <w:szCs w:val="20"/>
        </w:rPr>
        <w:t xml:space="preserve"> </w:t>
      </w:r>
      <w:r w:rsidRPr="006E79C3">
        <w:rPr>
          <w:rFonts w:ascii="Arial" w:eastAsia="Calibri" w:hAnsi="Arial" w:cs="Calibri"/>
          <w:i/>
          <w:sz w:val="20"/>
          <w:szCs w:val="20"/>
        </w:rPr>
        <w:t>alkalmazása esetén a b) pontban az alábbi szövegrészt szükséges alkalmazni:</w:t>
      </w:r>
    </w:p>
    <w:p w:rsidR="006E79C3" w:rsidRPr="006E79C3" w:rsidRDefault="006E79C3" w:rsidP="006E79C3">
      <w:pPr>
        <w:spacing w:before="60" w:after="60"/>
        <w:jc w:val="both"/>
        <w:rPr>
          <w:rFonts w:ascii="Arial" w:eastAsia="Calibri" w:hAnsi="Arial" w:cs="Arial"/>
          <w:bCs/>
          <w:sz w:val="20"/>
          <w:szCs w:val="20"/>
        </w:rPr>
      </w:pPr>
      <w:r w:rsidRPr="006E79C3">
        <w:rPr>
          <w:rFonts w:ascii="Arial" w:eastAsia="Calibri" w:hAnsi="Arial" w:cs="Arial"/>
          <w:bCs/>
          <w:sz w:val="20"/>
          <w:szCs w:val="20"/>
        </w:rPr>
        <w:t>A támogatás összege nem haladhatja meg az elszámolható költségek és a működési eredmény közötti különbséget.</w:t>
      </w:r>
    </w:p>
    <w:p w:rsidR="006E79C3" w:rsidRPr="006E79C3" w:rsidRDefault="006E79C3" w:rsidP="006E79C3">
      <w:pPr>
        <w:spacing w:before="60" w:after="60"/>
        <w:jc w:val="both"/>
        <w:rPr>
          <w:rFonts w:ascii="Arial" w:eastAsia="Calibri" w:hAnsi="Arial" w:cs="Arial"/>
          <w:bCs/>
          <w:sz w:val="20"/>
          <w:szCs w:val="20"/>
        </w:rPr>
      </w:pPr>
      <w:r w:rsidRPr="006E79C3">
        <w:rPr>
          <w:rFonts w:ascii="Arial" w:eastAsia="Calibri" w:hAnsi="Arial" w:cs="Arial"/>
          <w:bCs/>
          <w:sz w:val="20"/>
          <w:szCs w:val="20"/>
        </w:rPr>
        <w:t>A működési eredmény mértékét</w:t>
      </w:r>
    </w:p>
    <w:p w:rsidR="006E79C3" w:rsidRPr="006E79C3" w:rsidRDefault="006E79C3" w:rsidP="006E79C3">
      <w:pPr>
        <w:spacing w:before="60" w:after="60"/>
        <w:jc w:val="both"/>
        <w:rPr>
          <w:rFonts w:ascii="Arial" w:eastAsia="Calibri" w:hAnsi="Arial" w:cs="Arial"/>
          <w:bCs/>
          <w:sz w:val="20"/>
          <w:szCs w:val="20"/>
        </w:rPr>
      </w:pPr>
      <w:proofErr w:type="gramStart"/>
      <w:r w:rsidRPr="006E79C3">
        <w:rPr>
          <w:rFonts w:ascii="Arial" w:eastAsia="Calibri" w:hAnsi="Arial" w:cs="Arial"/>
          <w:bCs/>
          <w:sz w:val="20"/>
          <w:szCs w:val="20"/>
        </w:rPr>
        <w:t>a</w:t>
      </w:r>
      <w:proofErr w:type="gramEnd"/>
      <w:r w:rsidRPr="006E79C3">
        <w:rPr>
          <w:rFonts w:ascii="Arial" w:eastAsia="Calibri" w:hAnsi="Arial" w:cs="Arial"/>
          <w:bCs/>
          <w:sz w:val="20"/>
          <w:szCs w:val="20"/>
        </w:rPr>
        <w:t>) megalapozott előrejelzések alapján kell meghatározni és előzetesen, vagy</w:t>
      </w:r>
    </w:p>
    <w:p w:rsidR="006E79C3" w:rsidRPr="006E79C3" w:rsidRDefault="006E79C3" w:rsidP="006E79C3">
      <w:pPr>
        <w:spacing w:before="60" w:after="60"/>
        <w:jc w:val="both"/>
        <w:rPr>
          <w:rFonts w:ascii="Arial" w:eastAsia="Calibri" w:hAnsi="Arial" w:cs="Arial"/>
          <w:bCs/>
          <w:sz w:val="20"/>
          <w:szCs w:val="20"/>
        </w:rPr>
      </w:pPr>
      <w:r w:rsidRPr="006E79C3">
        <w:rPr>
          <w:rFonts w:ascii="Arial" w:eastAsia="Calibri" w:hAnsi="Arial" w:cs="Arial"/>
          <w:bCs/>
          <w:sz w:val="20"/>
          <w:szCs w:val="20"/>
        </w:rPr>
        <w:t>b) visszafizetési mechanizmus alkalmazásával utólag</w:t>
      </w:r>
    </w:p>
    <w:p w:rsidR="006E79C3" w:rsidRPr="006E79C3" w:rsidRDefault="006E79C3" w:rsidP="006E79C3">
      <w:pPr>
        <w:spacing w:before="60" w:after="60"/>
        <w:jc w:val="both"/>
        <w:rPr>
          <w:rFonts w:ascii="Arial" w:eastAsia="Calibri" w:hAnsi="Arial" w:cs="Arial"/>
          <w:bCs/>
          <w:sz w:val="20"/>
          <w:szCs w:val="20"/>
        </w:rPr>
      </w:pPr>
      <w:proofErr w:type="gramStart"/>
      <w:r w:rsidRPr="006E79C3">
        <w:rPr>
          <w:rFonts w:ascii="Arial" w:eastAsia="Calibri" w:hAnsi="Arial" w:cs="Arial"/>
          <w:bCs/>
          <w:sz w:val="20"/>
          <w:szCs w:val="20"/>
        </w:rPr>
        <w:t>kell</w:t>
      </w:r>
      <w:proofErr w:type="gramEnd"/>
      <w:r w:rsidRPr="006E79C3">
        <w:rPr>
          <w:rFonts w:ascii="Arial" w:eastAsia="Calibri" w:hAnsi="Arial" w:cs="Arial"/>
          <w:bCs/>
          <w:sz w:val="20"/>
          <w:szCs w:val="20"/>
        </w:rPr>
        <w:t xml:space="preserve"> levonni az elszámolható költségekből.</w:t>
      </w:r>
    </w:p>
    <w:p w:rsidR="00385E5D" w:rsidRPr="00063011" w:rsidRDefault="00385E5D" w:rsidP="00385E5D">
      <w:pPr>
        <w:keepNext/>
        <w:keepLines/>
        <w:spacing w:before="200" w:after="0"/>
        <w:outlineLvl w:val="1"/>
        <w:rPr>
          <w:rFonts w:ascii="Arial" w:eastAsia="Times New Roman" w:hAnsi="Arial" w:cs="Arial"/>
          <w:bCs/>
          <w:sz w:val="28"/>
          <w:szCs w:val="28"/>
        </w:rPr>
      </w:pPr>
      <w:r w:rsidRPr="00063011">
        <w:rPr>
          <w:rFonts w:ascii="Arial" w:eastAsia="Times New Roman" w:hAnsi="Arial" w:cs="Arial"/>
          <w:bCs/>
          <w:sz w:val="28"/>
          <w:szCs w:val="28"/>
        </w:rPr>
        <w:t>5.4. Előleg igénylése</w:t>
      </w:r>
      <w:bookmarkEnd w:id="146"/>
      <w:bookmarkEnd w:id="147"/>
      <w:bookmarkEnd w:id="148"/>
    </w:p>
    <w:p w:rsidR="00867928" w:rsidRPr="006E79C3" w:rsidRDefault="00867928" w:rsidP="00867928">
      <w:pPr>
        <w:pStyle w:val="Felsorols10"/>
        <w:tabs>
          <w:tab w:val="clear" w:pos="1407"/>
        </w:tabs>
        <w:autoSpaceDE w:val="0"/>
        <w:autoSpaceDN w:val="0"/>
        <w:adjustRightInd w:val="0"/>
        <w:spacing w:before="120" w:line="240" w:lineRule="auto"/>
        <w:ind w:left="0" w:firstLine="0"/>
        <w:rPr>
          <w:rFonts w:ascii="Arial" w:hAnsi="Arial"/>
          <w:b w:val="0"/>
          <w:sz w:val="20"/>
          <w:szCs w:val="20"/>
        </w:rPr>
      </w:pPr>
      <w:bookmarkStart w:id="149" w:name="_Toc486328503"/>
      <w:bookmarkStart w:id="150" w:name="_Toc405190866"/>
      <w:r w:rsidRPr="006E79C3">
        <w:rPr>
          <w:rFonts w:ascii="Arial" w:hAnsi="Arial"/>
          <w:b w:val="0"/>
          <w:sz w:val="20"/>
          <w:szCs w:val="20"/>
        </w:rPr>
        <w:t xml:space="preserve">Jelen felhívás keretében támogatott projektek esetében az utófinanszírozású tevékenységekre igénybe vehető támogatási előleg maximális mértéke a megítélt támogatás </w:t>
      </w:r>
    </w:p>
    <w:p w:rsidR="00867928" w:rsidRPr="006E79C3" w:rsidRDefault="00F85865" w:rsidP="00DB6EED">
      <w:pPr>
        <w:pStyle w:val="Listaszerbekezds"/>
        <w:numPr>
          <w:ilvl w:val="6"/>
          <w:numId w:val="40"/>
        </w:numPr>
        <w:spacing w:after="0"/>
        <w:ind w:left="426"/>
        <w:jc w:val="both"/>
        <w:rPr>
          <w:rFonts w:ascii="Arial" w:eastAsia="Times New Roman" w:hAnsi="Arial" w:cs="Arial"/>
          <w:color w:val="auto"/>
          <w:sz w:val="20"/>
          <w:szCs w:val="20"/>
          <w:lang w:eastAsia="hu-HU"/>
        </w:rPr>
      </w:pPr>
      <w:r>
        <w:rPr>
          <w:rFonts w:ascii="Arial" w:eastAsia="Times New Roman" w:hAnsi="Arial" w:cs="Arial"/>
          <w:color w:val="auto"/>
          <w:sz w:val="20"/>
          <w:szCs w:val="20"/>
          <w:lang w:eastAsia="hu-HU"/>
        </w:rPr>
        <w:t>25</w:t>
      </w:r>
      <w:r w:rsidR="00867928" w:rsidRPr="006E79C3">
        <w:rPr>
          <w:rFonts w:ascii="Arial" w:eastAsia="Times New Roman" w:hAnsi="Arial" w:cs="Arial"/>
          <w:color w:val="auto"/>
          <w:sz w:val="20"/>
          <w:szCs w:val="20"/>
          <w:lang w:eastAsia="hu-HU"/>
        </w:rPr>
        <w:t xml:space="preserve"> %-</w:t>
      </w:r>
      <w:proofErr w:type="gramStart"/>
      <w:r w:rsidR="00867928" w:rsidRPr="006E79C3">
        <w:rPr>
          <w:rFonts w:ascii="Arial" w:eastAsia="Times New Roman" w:hAnsi="Arial" w:cs="Arial"/>
          <w:color w:val="auto"/>
          <w:sz w:val="20"/>
          <w:szCs w:val="20"/>
          <w:lang w:eastAsia="hu-HU"/>
        </w:rPr>
        <w:t>a</w:t>
      </w:r>
      <w:proofErr w:type="gramEnd"/>
      <w:r w:rsidR="00867928" w:rsidRPr="006E79C3">
        <w:rPr>
          <w:rFonts w:ascii="Arial" w:eastAsia="Times New Roman" w:hAnsi="Arial" w:cs="Arial"/>
          <w:color w:val="auto"/>
          <w:sz w:val="20"/>
          <w:szCs w:val="20"/>
          <w:lang w:eastAsia="hu-HU"/>
        </w:rPr>
        <w:t xml:space="preserve">, de természetes személy, mikro-, kis- és középvállalkozás, civil szervezet, egyházi jogi személy, nonprofit gazdasági társaság kedvezményezett esetén legfeljebb </w:t>
      </w:r>
      <w:r w:rsidR="00EE5220">
        <w:rPr>
          <w:rFonts w:ascii="Arial" w:eastAsia="Times New Roman" w:hAnsi="Arial" w:cs="Arial"/>
          <w:color w:val="auto"/>
          <w:sz w:val="20"/>
          <w:szCs w:val="20"/>
          <w:lang w:eastAsia="hu-HU"/>
        </w:rPr>
        <w:t>ötszázmillió</w:t>
      </w:r>
      <w:r w:rsidR="00867928" w:rsidRPr="006E79C3">
        <w:rPr>
          <w:rFonts w:ascii="Arial" w:eastAsia="Times New Roman" w:hAnsi="Arial" w:cs="Arial"/>
          <w:color w:val="auto"/>
          <w:sz w:val="20"/>
          <w:szCs w:val="20"/>
          <w:lang w:eastAsia="hu-HU"/>
        </w:rPr>
        <w:t xml:space="preserve"> forint,</w:t>
      </w:r>
    </w:p>
    <w:p w:rsidR="001C6DF4" w:rsidRPr="00B26911" w:rsidRDefault="001C6DF4" w:rsidP="001C6DF4">
      <w:pPr>
        <w:pStyle w:val="Listaszerbekezds"/>
        <w:numPr>
          <w:ilvl w:val="6"/>
          <w:numId w:val="40"/>
        </w:numPr>
        <w:spacing w:after="0"/>
        <w:ind w:left="426"/>
        <w:jc w:val="both"/>
        <w:rPr>
          <w:rFonts w:ascii="Arial" w:eastAsia="Times New Roman" w:hAnsi="Arial" w:cs="Arial"/>
          <w:color w:val="auto"/>
          <w:sz w:val="20"/>
          <w:szCs w:val="20"/>
          <w:lang w:eastAsia="hu-HU"/>
        </w:rPr>
      </w:pPr>
      <w:r w:rsidRPr="008C7227">
        <w:rPr>
          <w:rFonts w:ascii="Arial" w:eastAsia="Times New Roman" w:hAnsi="Arial" w:cs="Arial"/>
          <w:color w:val="auto"/>
          <w:sz w:val="20"/>
          <w:szCs w:val="20"/>
          <w:lang w:eastAsia="hu-HU"/>
        </w:rPr>
        <w:t xml:space="preserve">100 %-a központi, helyi önkormányzati vagy köztestületi költségvetési szerv, közvetlen vagy közvetett többségi állami tulajdonban álló gazdasági társaság, helyi önkormányzat, </w:t>
      </w:r>
      <w:r w:rsidRPr="008C7227">
        <w:rPr>
          <w:rFonts w:ascii="Arial" w:hAnsi="Arial" w:cs="Arial"/>
          <w:sz w:val="20"/>
          <w:szCs w:val="20"/>
        </w:rPr>
        <w:t>önkormányzati társulás</w:t>
      </w:r>
      <w:r w:rsidRPr="008C7227">
        <w:rPr>
          <w:rFonts w:ascii="Arial" w:eastAsia="Times New Roman" w:hAnsi="Arial" w:cs="Arial"/>
          <w:color w:val="auto"/>
          <w:sz w:val="20"/>
          <w:szCs w:val="20"/>
          <w:lang w:eastAsia="hu-HU"/>
        </w:rPr>
        <w:t xml:space="preserve">, köztestület </w:t>
      </w:r>
      <w:r w:rsidRPr="008C7227">
        <w:rPr>
          <w:rFonts w:ascii="Arial" w:hAnsi="Arial" w:cs="Arial"/>
          <w:sz w:val="20"/>
          <w:szCs w:val="20"/>
        </w:rPr>
        <w:t>vagy közalapítvány</w:t>
      </w:r>
      <w:r w:rsidRPr="008C7227">
        <w:rPr>
          <w:rFonts w:ascii="Arial" w:eastAsia="Times New Roman" w:hAnsi="Arial" w:cs="Arial"/>
          <w:color w:val="auto"/>
          <w:sz w:val="20"/>
          <w:szCs w:val="20"/>
          <w:lang w:eastAsia="hu-HU"/>
        </w:rPr>
        <w:t xml:space="preserve"> kedvezményezett esetén, ha a kedvezményezett</w:t>
      </w:r>
    </w:p>
    <w:p w:rsidR="001C6DF4" w:rsidRPr="00B26911" w:rsidRDefault="001C6DF4" w:rsidP="001C6DF4">
      <w:pPr>
        <w:spacing w:after="0"/>
        <w:ind w:left="709" w:hanging="283"/>
        <w:jc w:val="both"/>
        <w:rPr>
          <w:rFonts w:ascii="Arial" w:eastAsia="Times New Roman" w:hAnsi="Arial" w:cs="Arial"/>
          <w:sz w:val="20"/>
          <w:szCs w:val="20"/>
          <w:lang w:eastAsia="hu-HU"/>
        </w:rPr>
      </w:pPr>
      <w:proofErr w:type="spellStart"/>
      <w:r w:rsidRPr="008C7227">
        <w:rPr>
          <w:rFonts w:ascii="Arial" w:eastAsia="Times New Roman" w:hAnsi="Arial" w:cs="Arial"/>
          <w:sz w:val="20"/>
          <w:szCs w:val="20"/>
          <w:lang w:eastAsia="hu-HU"/>
        </w:rPr>
        <w:t>ba</w:t>
      </w:r>
      <w:proofErr w:type="spellEnd"/>
      <w:r w:rsidRPr="008C7227">
        <w:rPr>
          <w:rFonts w:ascii="Arial" w:eastAsia="Times New Roman" w:hAnsi="Arial" w:cs="Arial"/>
          <w:sz w:val="20"/>
          <w:szCs w:val="20"/>
          <w:lang w:eastAsia="hu-HU"/>
        </w:rPr>
        <w:t xml:space="preserve">) </w:t>
      </w:r>
      <w:r w:rsidRPr="008C7227">
        <w:rPr>
          <w:rFonts w:ascii="Arial" w:hAnsi="Arial" w:cs="Arial"/>
          <w:sz w:val="20"/>
          <w:szCs w:val="20"/>
        </w:rPr>
        <w:t>az európai uniós forrásból nyújtott költségvetési támogatások kezelésére a kincstárnál külön fizetési számlával rendelkezik, vagy</w:t>
      </w:r>
    </w:p>
    <w:p w:rsidR="00867928" w:rsidRPr="006E79C3" w:rsidRDefault="001C6DF4" w:rsidP="001C6DF4">
      <w:pPr>
        <w:spacing w:after="0"/>
        <w:ind w:left="426"/>
        <w:jc w:val="both"/>
        <w:rPr>
          <w:rFonts w:ascii="Arial" w:eastAsia="Times New Roman" w:hAnsi="Arial" w:cs="Arial"/>
          <w:sz w:val="20"/>
          <w:szCs w:val="20"/>
          <w:lang w:eastAsia="hu-HU"/>
        </w:rPr>
      </w:pPr>
      <w:proofErr w:type="spellStart"/>
      <w:r w:rsidRPr="008C7227">
        <w:rPr>
          <w:rFonts w:ascii="Arial" w:eastAsia="Times New Roman" w:hAnsi="Arial" w:cs="Arial"/>
          <w:sz w:val="20"/>
          <w:szCs w:val="20"/>
          <w:lang w:eastAsia="hu-HU"/>
        </w:rPr>
        <w:t>bb</w:t>
      </w:r>
      <w:proofErr w:type="spellEnd"/>
      <w:r w:rsidRPr="008C7227">
        <w:rPr>
          <w:rFonts w:ascii="Arial" w:eastAsia="Times New Roman" w:hAnsi="Arial" w:cs="Arial"/>
          <w:sz w:val="20"/>
          <w:szCs w:val="20"/>
          <w:lang w:eastAsia="hu-HU"/>
        </w:rPr>
        <w:t xml:space="preserve">) megítélt támogatásának összege nem éri el </w:t>
      </w:r>
      <w:proofErr w:type="gramStart"/>
      <w:r w:rsidRPr="00A64096">
        <w:rPr>
          <w:rFonts w:ascii="Arial" w:eastAsia="Times New Roman" w:hAnsi="Arial" w:cs="Arial"/>
          <w:sz w:val="20"/>
          <w:szCs w:val="20"/>
          <w:lang w:eastAsia="hu-HU"/>
        </w:rPr>
        <w:t>a</w:t>
      </w:r>
      <w:proofErr w:type="gramEnd"/>
      <w:r w:rsidRPr="00A64096">
        <w:rPr>
          <w:rFonts w:ascii="Arial" w:eastAsia="Times New Roman" w:hAnsi="Arial" w:cs="Arial"/>
          <w:sz w:val="20"/>
          <w:szCs w:val="20"/>
          <w:lang w:eastAsia="hu-HU"/>
        </w:rPr>
        <w:t xml:space="preserve"> </w:t>
      </w:r>
      <w:r w:rsidR="00EE5220">
        <w:rPr>
          <w:rFonts w:ascii="Arial" w:eastAsia="Times New Roman" w:hAnsi="Arial" w:cs="Arial"/>
          <w:sz w:val="20"/>
          <w:szCs w:val="20"/>
          <w:lang w:eastAsia="hu-HU"/>
        </w:rPr>
        <w:t>ötven</w:t>
      </w:r>
      <w:r w:rsidRPr="00A64096">
        <w:rPr>
          <w:rFonts w:ascii="Arial" w:eastAsia="Times New Roman" w:hAnsi="Arial" w:cs="Arial"/>
          <w:sz w:val="20"/>
          <w:szCs w:val="20"/>
          <w:lang w:eastAsia="hu-HU"/>
        </w:rPr>
        <w:t>millió</w:t>
      </w:r>
      <w:r w:rsidRPr="008C7227">
        <w:rPr>
          <w:rFonts w:ascii="Arial" w:eastAsia="Times New Roman" w:hAnsi="Arial" w:cs="Arial"/>
          <w:sz w:val="20"/>
          <w:szCs w:val="20"/>
          <w:lang w:eastAsia="hu-HU"/>
        </w:rPr>
        <w:t xml:space="preserve"> forintot</w:t>
      </w:r>
      <w:r w:rsidR="00867928" w:rsidRPr="006E79C3">
        <w:rPr>
          <w:rFonts w:ascii="Arial" w:eastAsia="Times New Roman" w:hAnsi="Arial" w:cs="Arial"/>
          <w:sz w:val="20"/>
          <w:szCs w:val="20"/>
          <w:lang w:eastAsia="hu-HU"/>
        </w:rPr>
        <w:t>.</w:t>
      </w:r>
    </w:p>
    <w:p w:rsidR="00867928" w:rsidRPr="006E79C3" w:rsidRDefault="00867928" w:rsidP="00867928">
      <w:pPr>
        <w:spacing w:before="120" w:after="120"/>
        <w:jc w:val="both"/>
        <w:rPr>
          <w:rFonts w:ascii="Arial" w:eastAsia="Times New Roman" w:hAnsi="Arial" w:cs="Arial"/>
          <w:sz w:val="20"/>
          <w:szCs w:val="20"/>
          <w:lang w:eastAsia="hu-HU"/>
        </w:rPr>
      </w:pPr>
      <w:r w:rsidRPr="006E79C3">
        <w:rPr>
          <w:rFonts w:ascii="Arial" w:eastAsia="Times New Roman" w:hAnsi="Arial" w:cs="Arial"/>
          <w:sz w:val="20"/>
          <w:szCs w:val="20"/>
          <w:lang w:eastAsia="hu-HU"/>
        </w:rPr>
        <w:t xml:space="preserve">Felhívjuk a figyelmet, hogy a központi költségvetési szerv, helyi önkormányzat, önkormányzati társulás, közvetlen vagy közvetett többségi állami tulajdonban álló gazdasági társaság kedvezményezett részére támogatási </w:t>
      </w:r>
      <w:r w:rsidR="00917715" w:rsidRPr="006E79C3">
        <w:rPr>
          <w:rFonts w:ascii="Arial" w:eastAsia="Times New Roman" w:hAnsi="Arial" w:cs="Arial"/>
          <w:sz w:val="20"/>
          <w:szCs w:val="20"/>
          <w:lang w:eastAsia="hu-HU"/>
        </w:rPr>
        <w:t xml:space="preserve">előleg akkor folyósítható, ha </w:t>
      </w:r>
      <w:r w:rsidRPr="006E79C3">
        <w:rPr>
          <w:rFonts w:ascii="Arial" w:eastAsia="Times New Roman" w:hAnsi="Arial" w:cs="Arial"/>
          <w:sz w:val="20"/>
          <w:szCs w:val="20"/>
          <w:lang w:eastAsia="hu-HU"/>
        </w:rPr>
        <w:t>az irányító hatóság a kedvezményezett által benyújtott, az adott naptári évre vonatkozó projektszintű likviditási tervet jóváhagyta.</w:t>
      </w:r>
    </w:p>
    <w:p w:rsidR="00867928" w:rsidRPr="006E79C3" w:rsidRDefault="00867928" w:rsidP="00867928">
      <w:pPr>
        <w:spacing w:before="120" w:after="120"/>
        <w:jc w:val="both"/>
        <w:rPr>
          <w:rFonts w:ascii="Arial" w:eastAsia="Times New Roman" w:hAnsi="Arial" w:cs="Arial"/>
          <w:sz w:val="20"/>
          <w:szCs w:val="20"/>
          <w:lang w:eastAsia="hu-HU"/>
        </w:rPr>
      </w:pPr>
      <w:r w:rsidRPr="006E79C3">
        <w:rPr>
          <w:rFonts w:ascii="Arial" w:eastAsia="Times New Roman" w:hAnsi="Arial" w:cs="Arial"/>
          <w:sz w:val="20"/>
          <w:szCs w:val="20"/>
          <w:lang w:eastAsia="hu-HU"/>
        </w:rPr>
        <w:t>A likviditási</w:t>
      </w:r>
      <w:r w:rsidR="00917715" w:rsidRPr="006E79C3">
        <w:rPr>
          <w:rFonts w:ascii="Arial" w:eastAsia="Times New Roman" w:hAnsi="Arial" w:cs="Arial"/>
          <w:sz w:val="20"/>
          <w:szCs w:val="20"/>
          <w:lang w:eastAsia="hu-HU"/>
        </w:rPr>
        <w:t xml:space="preserve"> terv sablonja a HACS honlapján</w:t>
      </w:r>
      <w:r w:rsidRPr="006E79C3">
        <w:rPr>
          <w:rFonts w:ascii="Arial" w:eastAsia="Times New Roman" w:hAnsi="Arial" w:cs="Arial"/>
          <w:sz w:val="20"/>
          <w:szCs w:val="20"/>
          <w:lang w:eastAsia="hu-HU"/>
        </w:rPr>
        <w:t xml:space="preserve"> </w:t>
      </w:r>
      <w:r w:rsidR="00917715" w:rsidRPr="006E79C3">
        <w:rPr>
          <w:rFonts w:ascii="Arial" w:eastAsia="Times New Roman" w:hAnsi="Arial" w:cs="Arial"/>
          <w:sz w:val="20"/>
          <w:szCs w:val="20"/>
          <w:lang w:eastAsia="hu-HU"/>
        </w:rPr>
        <w:t>megtalálható</w:t>
      </w:r>
      <w:r w:rsidRPr="006E79C3">
        <w:rPr>
          <w:rFonts w:ascii="Arial" w:eastAsia="Times New Roman" w:hAnsi="Arial" w:cs="Arial"/>
          <w:sz w:val="20"/>
          <w:szCs w:val="20"/>
          <w:lang w:eastAsia="hu-HU"/>
        </w:rPr>
        <w:t>.</w:t>
      </w:r>
    </w:p>
    <w:p w:rsidR="00917715" w:rsidRPr="006E79C3" w:rsidRDefault="00867928" w:rsidP="00917715">
      <w:pPr>
        <w:spacing w:before="120" w:after="120"/>
        <w:jc w:val="both"/>
        <w:rPr>
          <w:rFonts w:ascii="Arial" w:eastAsia="Times New Roman" w:hAnsi="Arial" w:cs="Arial"/>
          <w:sz w:val="20"/>
          <w:szCs w:val="20"/>
          <w:lang w:eastAsia="hu-HU"/>
        </w:rPr>
      </w:pPr>
      <w:r w:rsidRPr="006E79C3">
        <w:rPr>
          <w:rFonts w:ascii="Arial" w:eastAsia="Times New Roman" w:hAnsi="Arial" w:cs="Arial"/>
          <w:sz w:val="20"/>
          <w:szCs w:val="20"/>
          <w:lang w:eastAsia="hu-HU"/>
        </w:rPr>
        <w:t>A likviditási tervre vonatkozó további szabályokat a Kormányrendelet 117/</w:t>
      </w:r>
      <w:proofErr w:type="gramStart"/>
      <w:r w:rsidRPr="006E79C3">
        <w:rPr>
          <w:rFonts w:ascii="Arial" w:eastAsia="Times New Roman" w:hAnsi="Arial" w:cs="Arial"/>
          <w:sz w:val="20"/>
          <w:szCs w:val="20"/>
          <w:lang w:eastAsia="hu-HU"/>
        </w:rPr>
        <w:t>A</w:t>
      </w:r>
      <w:proofErr w:type="gramEnd"/>
      <w:r w:rsidRPr="006E79C3">
        <w:rPr>
          <w:rFonts w:ascii="Arial" w:eastAsia="Times New Roman" w:hAnsi="Arial" w:cs="Arial"/>
          <w:sz w:val="20"/>
          <w:szCs w:val="20"/>
          <w:lang w:eastAsia="hu-HU"/>
        </w:rPr>
        <w:t>. §</w:t>
      </w:r>
      <w:proofErr w:type="spellStart"/>
      <w:r w:rsidRPr="006E79C3">
        <w:rPr>
          <w:rFonts w:ascii="Arial" w:eastAsia="Times New Roman" w:hAnsi="Arial" w:cs="Arial"/>
          <w:sz w:val="20"/>
          <w:szCs w:val="20"/>
          <w:lang w:eastAsia="hu-HU"/>
        </w:rPr>
        <w:t>-a</w:t>
      </w:r>
      <w:proofErr w:type="spellEnd"/>
      <w:r w:rsidRPr="006E79C3">
        <w:rPr>
          <w:rFonts w:ascii="Arial" w:eastAsia="Times New Roman" w:hAnsi="Arial" w:cs="Arial"/>
          <w:sz w:val="20"/>
          <w:szCs w:val="20"/>
          <w:lang w:eastAsia="hu-HU"/>
        </w:rPr>
        <w:t xml:space="preserve"> tartalmazza.</w:t>
      </w:r>
      <w:r w:rsidR="00917715" w:rsidRPr="006E79C3">
        <w:rPr>
          <w:rFonts w:ascii="Arial" w:eastAsia="Times New Roman" w:hAnsi="Arial" w:cs="Arial"/>
          <w:sz w:val="20"/>
          <w:szCs w:val="20"/>
          <w:lang w:eastAsia="hu-HU"/>
        </w:rPr>
        <w:t xml:space="preserve"> </w:t>
      </w:r>
    </w:p>
    <w:p w:rsidR="00917715" w:rsidRPr="006E79C3" w:rsidRDefault="00867928" w:rsidP="00917715">
      <w:pPr>
        <w:spacing w:before="120" w:after="120"/>
        <w:jc w:val="both"/>
        <w:rPr>
          <w:rFonts w:ascii="Arial" w:hAnsi="Arial" w:cs="Arial"/>
          <w:sz w:val="20"/>
          <w:szCs w:val="20"/>
        </w:rPr>
      </w:pPr>
      <w:r w:rsidRPr="006E79C3">
        <w:rPr>
          <w:rFonts w:ascii="Arial" w:hAnsi="Arial" w:cs="Arial"/>
          <w:sz w:val="20"/>
          <w:szCs w:val="20"/>
        </w:rPr>
        <w:t xml:space="preserve">Felhívjuk a figyelmet, hogy a támogatási előleg - vagy több részletben történő előlegfolyósítás esetén annak első részlete - kifizetésétől számított hat hónapon belül időközi kifizetés igénylést szükséges </w:t>
      </w:r>
      <w:r w:rsidRPr="006E79C3">
        <w:rPr>
          <w:rFonts w:ascii="Arial" w:hAnsi="Arial" w:cs="Arial"/>
          <w:sz w:val="20"/>
          <w:szCs w:val="20"/>
        </w:rPr>
        <w:lastRenderedPageBreak/>
        <w:t>benyújtani és állami támogatás esetén az előleg folyósításától számított 3 éven belül az előleggel elszámolni.</w:t>
      </w:r>
      <w:r w:rsidR="00917715" w:rsidRPr="006E79C3">
        <w:rPr>
          <w:rFonts w:ascii="Arial" w:hAnsi="Arial" w:cs="Arial"/>
          <w:sz w:val="20"/>
          <w:szCs w:val="20"/>
        </w:rPr>
        <w:t xml:space="preserve"> </w:t>
      </w:r>
    </w:p>
    <w:p w:rsidR="00917715" w:rsidRPr="006E79C3" w:rsidRDefault="00867928" w:rsidP="00917715">
      <w:pPr>
        <w:spacing w:before="120" w:after="120"/>
        <w:jc w:val="both"/>
        <w:rPr>
          <w:rFonts w:ascii="Arial" w:hAnsi="Arial" w:cs="Arial"/>
          <w:sz w:val="20"/>
          <w:szCs w:val="20"/>
        </w:rPr>
      </w:pPr>
      <w:r w:rsidRPr="006E79C3">
        <w:rPr>
          <w:rFonts w:ascii="Arial" w:hAnsi="Arial" w:cs="Arial"/>
          <w:sz w:val="20"/>
          <w:szCs w:val="20"/>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r w:rsidR="00917715" w:rsidRPr="006E79C3">
        <w:rPr>
          <w:rFonts w:ascii="Arial" w:hAnsi="Arial" w:cs="Arial"/>
          <w:sz w:val="20"/>
          <w:szCs w:val="20"/>
        </w:rPr>
        <w:t xml:space="preserve"> </w:t>
      </w:r>
    </w:p>
    <w:p w:rsidR="00917715" w:rsidRPr="006E79C3" w:rsidRDefault="00867928" w:rsidP="00917715">
      <w:pPr>
        <w:spacing w:before="120" w:after="120"/>
        <w:jc w:val="both"/>
        <w:rPr>
          <w:rFonts w:ascii="Arial" w:hAnsi="Arial" w:cs="Arial"/>
          <w:sz w:val="20"/>
          <w:szCs w:val="20"/>
        </w:rPr>
      </w:pPr>
      <w:r w:rsidRPr="006E79C3">
        <w:rPr>
          <w:rFonts w:ascii="Arial" w:hAnsi="Arial" w:cs="Arial"/>
          <w:sz w:val="20"/>
          <w:szCs w:val="20"/>
        </w:rPr>
        <w:t>Szállítói finanszírozás alkalmazása esetén a támogatást igénylő közszféra szervezet a közbeszerzési eljárás eredményeként megkötött szerződésben köteles biztosítani a szállító részére a szerződés - tartalékkeret nélküli - elszámolható összege 50%-ának megfelelő mértékű szállítói előleg igénylésének lehetőségét.</w:t>
      </w:r>
      <w:r w:rsidR="00917715" w:rsidRPr="006E79C3">
        <w:rPr>
          <w:rFonts w:ascii="Arial" w:hAnsi="Arial" w:cs="Arial"/>
          <w:sz w:val="20"/>
          <w:szCs w:val="20"/>
        </w:rPr>
        <w:t xml:space="preserve"> </w:t>
      </w:r>
    </w:p>
    <w:p w:rsidR="00867928" w:rsidRPr="006E79C3" w:rsidRDefault="00867928" w:rsidP="00917715">
      <w:pPr>
        <w:spacing w:before="120" w:after="120"/>
        <w:jc w:val="both"/>
        <w:rPr>
          <w:rFonts w:ascii="Arial" w:hAnsi="Arial" w:cs="Arial"/>
          <w:sz w:val="20"/>
          <w:szCs w:val="20"/>
        </w:rPr>
      </w:pPr>
      <w:r w:rsidRPr="006E79C3">
        <w:rPr>
          <w:rFonts w:ascii="Arial" w:hAnsi="Arial" w:cs="Arial"/>
          <w:sz w:val="20"/>
          <w:szCs w:val="20"/>
        </w:rPr>
        <w:t>Szállítói finanszírozás alkalmazása esetén a támogatást igénylő közszféra szervezet a 272/2014. (XI.5.) Korm. rendelet 118. §</w:t>
      </w:r>
      <w:proofErr w:type="spellStart"/>
      <w:r w:rsidRPr="006E79C3">
        <w:rPr>
          <w:rFonts w:ascii="Arial" w:hAnsi="Arial" w:cs="Arial"/>
          <w:sz w:val="20"/>
          <w:szCs w:val="20"/>
        </w:rPr>
        <w:t>-ában</w:t>
      </w:r>
      <w:proofErr w:type="spellEnd"/>
      <w:r w:rsidRPr="006E79C3">
        <w:rPr>
          <w:rFonts w:ascii="Arial" w:hAnsi="Arial" w:cs="Arial"/>
          <w:sz w:val="20"/>
          <w:szCs w:val="20"/>
        </w:rPr>
        <w:t xml:space="preserve"> foglaltak alapján fordított áfa-előleg igénybe vételére is jogosult.</w:t>
      </w:r>
    </w:p>
    <w:p w:rsidR="00385E5D" w:rsidRPr="00063011" w:rsidRDefault="00385E5D" w:rsidP="00385E5D">
      <w:pPr>
        <w:keepNext/>
        <w:keepLines/>
        <w:spacing w:before="200" w:after="0"/>
        <w:outlineLvl w:val="1"/>
        <w:rPr>
          <w:rFonts w:ascii="Arial" w:eastAsia="Times New Roman" w:hAnsi="Arial" w:cs="Arial"/>
          <w:bCs/>
          <w:sz w:val="28"/>
          <w:szCs w:val="28"/>
        </w:rPr>
      </w:pPr>
      <w:bookmarkStart w:id="151" w:name="_Toc520280474"/>
      <w:r w:rsidRPr="00063011">
        <w:rPr>
          <w:rFonts w:ascii="Arial" w:eastAsia="Times New Roman" w:hAnsi="Arial" w:cs="Arial"/>
          <w:bCs/>
          <w:sz w:val="28"/>
          <w:szCs w:val="28"/>
        </w:rPr>
        <w:t>5.5. Az elszámolható költségek köre</w:t>
      </w:r>
      <w:bookmarkEnd w:id="149"/>
      <w:bookmarkEnd w:id="150"/>
      <w:bookmarkEnd w:id="151"/>
    </w:p>
    <w:p w:rsidR="00385E5D" w:rsidRPr="00063011" w:rsidRDefault="00385E5D" w:rsidP="00385E5D">
      <w:pPr>
        <w:tabs>
          <w:tab w:val="left" w:pos="708"/>
          <w:tab w:val="num" w:pos="1440"/>
        </w:tabs>
        <w:spacing w:before="120" w:after="0"/>
        <w:jc w:val="both"/>
        <w:rPr>
          <w:rFonts w:ascii="Arial" w:eastAsia="Calibri" w:hAnsi="Arial" w:cs="Arial"/>
          <w:color w:val="000000"/>
          <w:sz w:val="20"/>
          <w:szCs w:val="20"/>
        </w:rPr>
      </w:pPr>
      <w:r w:rsidRPr="00063011">
        <w:rPr>
          <w:rFonts w:ascii="Arial" w:eastAsia="Calibri" w:hAnsi="Arial" w:cs="Arial"/>
          <w:color w:val="000000"/>
          <w:sz w:val="20"/>
          <w:szCs w:val="20"/>
        </w:rPr>
        <w:t xml:space="preserve">A </w:t>
      </w:r>
      <w:r w:rsidRPr="00063011">
        <w:rPr>
          <w:rFonts w:ascii="Arial" w:eastAsia="Calibri" w:hAnsi="Arial" w:cs="Arial"/>
          <w:b/>
          <w:color w:val="000000"/>
          <w:sz w:val="20"/>
          <w:szCs w:val="20"/>
        </w:rPr>
        <w:t>projekt elszámolható költségei</w:t>
      </w:r>
      <w:r w:rsidRPr="00063011">
        <w:rPr>
          <w:rFonts w:ascii="Arial" w:eastAsia="Calibri" w:hAnsi="Arial" w:cs="Arial"/>
          <w:color w:val="000000"/>
          <w:sz w:val="20"/>
          <w:szCs w:val="20"/>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rsidR="00385E5D" w:rsidRPr="00063011" w:rsidRDefault="00385E5D" w:rsidP="00385E5D">
      <w:pPr>
        <w:tabs>
          <w:tab w:val="left" w:pos="708"/>
          <w:tab w:val="num" w:pos="1440"/>
        </w:tabs>
        <w:spacing w:before="120" w:after="0"/>
        <w:jc w:val="both"/>
        <w:rPr>
          <w:rFonts w:ascii="Arial" w:eastAsia="Calibri" w:hAnsi="Arial" w:cs="Arial"/>
          <w:color w:val="000000"/>
          <w:sz w:val="20"/>
          <w:szCs w:val="20"/>
        </w:rPr>
      </w:pPr>
      <w:r w:rsidRPr="00063011">
        <w:rPr>
          <w:rFonts w:ascii="Arial" w:eastAsia="Calibri" w:hAnsi="Arial" w:cs="Arial"/>
          <w:color w:val="000000"/>
          <w:sz w:val="20"/>
          <w:szCs w:val="20"/>
        </w:rPr>
        <w:t xml:space="preserve">A </w:t>
      </w:r>
      <w:r w:rsidRPr="00063011">
        <w:rPr>
          <w:rFonts w:ascii="Arial" w:eastAsia="Calibri" w:hAnsi="Arial" w:cs="Arial"/>
          <w:b/>
          <w:color w:val="000000"/>
          <w:sz w:val="20"/>
          <w:szCs w:val="20"/>
        </w:rPr>
        <w:t>projekt nem elszámolható költségei</w:t>
      </w:r>
      <w:r w:rsidRPr="00063011">
        <w:rPr>
          <w:rFonts w:ascii="Arial" w:eastAsia="Calibri" w:hAnsi="Arial" w:cs="Arial"/>
          <w:color w:val="000000"/>
          <w:sz w:val="20"/>
          <w:szCs w:val="20"/>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rsidR="001A4A26" w:rsidRPr="00063011" w:rsidRDefault="001A4A26" w:rsidP="001A4A26">
      <w:pPr>
        <w:pStyle w:val="felsorols20"/>
        <w:tabs>
          <w:tab w:val="clear" w:pos="1440"/>
        </w:tabs>
        <w:spacing w:before="60" w:after="60"/>
        <w:ind w:left="0" w:firstLine="0"/>
        <w:rPr>
          <w:rFonts w:cs="Arial"/>
          <w:color w:val="auto"/>
        </w:rPr>
      </w:pPr>
      <w:r w:rsidRPr="00063011">
        <w:rPr>
          <w:rFonts w:cs="Arial"/>
          <w:color w:val="auto"/>
        </w:rPr>
        <w:t xml:space="preserve">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w:t>
      </w:r>
      <w:proofErr w:type="gramStart"/>
      <w:r w:rsidRPr="00063011">
        <w:rPr>
          <w:rFonts w:cs="Arial"/>
          <w:color w:val="auto"/>
        </w:rPr>
        <w:t>ezen</w:t>
      </w:r>
      <w:proofErr w:type="gramEnd"/>
      <w:r w:rsidRPr="00063011">
        <w:rPr>
          <w:rFonts w:cs="Arial"/>
          <w:color w:val="auto"/>
        </w:rPr>
        <w:t xml:space="preserve">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rsidR="001A4A26" w:rsidRPr="00063011" w:rsidRDefault="001A4A26" w:rsidP="001A4A26">
      <w:pPr>
        <w:pStyle w:val="felsorols20"/>
        <w:tabs>
          <w:tab w:val="clear" w:pos="1440"/>
        </w:tabs>
        <w:spacing w:before="60" w:after="60"/>
        <w:ind w:left="0" w:firstLine="0"/>
        <w:rPr>
          <w:rFonts w:cs="Arial"/>
          <w:b/>
          <w:color w:val="auto"/>
        </w:rPr>
      </w:pPr>
      <w:r w:rsidRPr="00063011">
        <w:rPr>
          <w:rFonts w:cs="Arial"/>
          <w:b/>
          <w:color w:val="auto"/>
        </w:rPr>
        <w:t>A támogatási kérelem részeként benyújtott költségvetésnek tartalmaznia kell a projekt összes költségét!</w:t>
      </w:r>
    </w:p>
    <w:p w:rsidR="001A4A26" w:rsidRPr="00063011" w:rsidRDefault="001A4A26" w:rsidP="001A4A26">
      <w:pPr>
        <w:pStyle w:val="felsorols20"/>
        <w:tabs>
          <w:tab w:val="clear" w:pos="1440"/>
        </w:tabs>
        <w:ind w:left="0" w:firstLine="0"/>
        <w:rPr>
          <w:rFonts w:cs="Arial"/>
          <w:color w:val="000000" w:themeColor="text1"/>
        </w:rPr>
      </w:pPr>
      <w:r w:rsidRPr="00063011">
        <w:rPr>
          <w:rFonts w:cs="Arial"/>
          <w:color w:val="000000" w:themeColor="text1"/>
        </w:rPr>
        <w:t xml:space="preserve">A költségek elszámolhatóságával kapcsolatos általános előírásokat, továbbá az egyes költségtípusokra, illetve költségelemekre vonatkozó általános szabályozást a 272/2014. (XI.5.) Korm. rendelet 5. mellékletét képező </w:t>
      </w:r>
      <w:r w:rsidRPr="00063011">
        <w:rPr>
          <w:rFonts w:cs="Arial"/>
          <w:i/>
          <w:color w:val="000000" w:themeColor="text1"/>
        </w:rPr>
        <w:t>Nemzeti szabályozás az elszámolható költségekről - 20</w:t>
      </w:r>
      <w:r w:rsidRPr="00063011">
        <w:rPr>
          <w:rFonts w:cs="Arial"/>
          <w:bCs/>
          <w:i/>
          <w:iCs/>
          <w:color w:val="000000" w:themeColor="text1"/>
        </w:rPr>
        <w:t>14-2020 programozási időszak</w:t>
      </w:r>
      <w:r w:rsidRPr="00063011">
        <w:rPr>
          <w:rFonts w:cs="Arial"/>
          <w:bCs/>
          <w:iCs/>
          <w:color w:val="000000" w:themeColor="text1"/>
        </w:rPr>
        <w:t xml:space="preserve"> c. útmutató tartalmazza</w:t>
      </w:r>
      <w:r w:rsidRPr="00063011">
        <w:rPr>
          <w:rFonts w:cs="Arial"/>
          <w:color w:val="000000" w:themeColor="text1"/>
        </w:rPr>
        <w:t>.</w:t>
      </w:r>
    </w:p>
    <w:p w:rsidR="00385E5D" w:rsidRPr="00063011" w:rsidRDefault="00385E5D" w:rsidP="00385E5D">
      <w:pPr>
        <w:keepNext/>
        <w:tabs>
          <w:tab w:val="left" w:pos="708"/>
          <w:tab w:val="num" w:pos="1440"/>
        </w:tabs>
        <w:spacing w:before="120" w:after="0"/>
        <w:jc w:val="both"/>
        <w:rPr>
          <w:rFonts w:ascii="Arial" w:eastAsia="Calibri" w:hAnsi="Arial" w:cs="Arial"/>
          <w:color w:val="000000"/>
          <w:sz w:val="20"/>
          <w:szCs w:val="20"/>
        </w:rPr>
      </w:pPr>
      <w:r w:rsidRPr="00063011">
        <w:rPr>
          <w:rFonts w:ascii="Arial" w:eastAsia="Calibri" w:hAnsi="Arial" w:cs="Arial"/>
          <w:color w:val="000000"/>
          <w:sz w:val="20"/>
          <w:szCs w:val="20"/>
        </w:rPr>
        <w:t>Jelen felhívás keretében az alábbi költségek tervezhetők, illetve számolhatók el:</w:t>
      </w:r>
    </w:p>
    <w:p w:rsidR="00385E5D" w:rsidRPr="00063011" w:rsidRDefault="00385E5D" w:rsidP="00DB6EED">
      <w:pPr>
        <w:keepNext/>
        <w:numPr>
          <w:ilvl w:val="3"/>
          <w:numId w:val="22"/>
        </w:numPr>
        <w:spacing w:before="240" w:after="60"/>
        <w:ind w:left="425" w:hanging="357"/>
        <w:contextualSpacing/>
        <w:jc w:val="both"/>
        <w:rPr>
          <w:rFonts w:ascii="Arial" w:eastAsia="Calibri" w:hAnsi="Arial" w:cs="Arial"/>
          <w:b/>
          <w:iCs/>
          <w:sz w:val="20"/>
          <w:szCs w:val="20"/>
          <w:u w:val="single"/>
        </w:rPr>
      </w:pPr>
      <w:proofErr w:type="spellStart"/>
      <w:r w:rsidRPr="00063011">
        <w:rPr>
          <w:rFonts w:ascii="Arial" w:eastAsia="Calibri" w:hAnsi="Arial" w:cs="Arial"/>
          <w:b/>
          <w:iCs/>
          <w:sz w:val="20"/>
          <w:szCs w:val="20"/>
          <w:u w:val="single"/>
        </w:rPr>
        <w:t>Projektelőkészítés</w:t>
      </w:r>
      <w:proofErr w:type="spellEnd"/>
      <w:r w:rsidRPr="00063011">
        <w:rPr>
          <w:rFonts w:ascii="Arial" w:eastAsia="Calibri" w:hAnsi="Arial" w:cs="Arial"/>
          <w:b/>
          <w:iCs/>
          <w:sz w:val="20"/>
          <w:szCs w:val="20"/>
          <w:u w:val="single"/>
        </w:rPr>
        <w:t xml:space="preserve"> költségei</w:t>
      </w:r>
      <w:r w:rsidRPr="00063011">
        <w:rPr>
          <w:rFonts w:ascii="Arial" w:eastAsia="Calibri" w:hAnsi="Arial" w:cs="Arial"/>
          <w:iCs/>
          <w:sz w:val="20"/>
          <w:szCs w:val="20"/>
        </w:rPr>
        <w:t xml:space="preserve"> (Saját teljesítésben is elvégezhető a 272/2014.</w:t>
      </w:r>
      <w:r w:rsidRPr="00063011">
        <w:rPr>
          <w:rFonts w:ascii="Arial" w:eastAsia="Calibri" w:hAnsi="Arial" w:cs="Arial"/>
          <w:sz w:val="20"/>
          <w:szCs w:val="20"/>
        </w:rPr>
        <w:t xml:space="preserve"> (XI.5.) Korm. </w:t>
      </w:r>
      <w:r w:rsidRPr="00063011">
        <w:rPr>
          <w:rFonts w:ascii="Arial" w:eastAsia="Calibri" w:hAnsi="Arial" w:cs="Arial"/>
          <w:iCs/>
          <w:sz w:val="20"/>
          <w:szCs w:val="20"/>
        </w:rPr>
        <w:t>rend. 5. melléklete szerint)</w:t>
      </w:r>
    </w:p>
    <w:p w:rsidR="00385E5D" w:rsidRPr="00063011" w:rsidRDefault="00385E5D" w:rsidP="00385E5D">
      <w:pPr>
        <w:keepNext/>
        <w:spacing w:before="60" w:after="60"/>
        <w:jc w:val="both"/>
        <w:rPr>
          <w:rFonts w:ascii="Arial" w:eastAsia="Calibri" w:hAnsi="Arial" w:cs="Arial"/>
          <w:iCs/>
          <w:sz w:val="20"/>
          <w:szCs w:val="20"/>
          <w:u w:val="single"/>
        </w:rPr>
      </w:pPr>
      <w:r w:rsidRPr="00063011">
        <w:rPr>
          <w:rFonts w:ascii="Arial" w:eastAsia="Calibri" w:hAnsi="Arial" w:cs="Arial"/>
          <w:iCs/>
          <w:sz w:val="20"/>
          <w:szCs w:val="20"/>
          <w:u w:val="single"/>
        </w:rPr>
        <w:t>Előzetes tanulmányok, engedélyezési dokumentumok költsége</w:t>
      </w:r>
    </w:p>
    <w:p w:rsidR="001A4A26" w:rsidRPr="00063011" w:rsidRDefault="001A4A26" w:rsidP="001A4A26">
      <w:pPr>
        <w:pStyle w:val="Listaszerbekezds"/>
        <w:numPr>
          <w:ilvl w:val="0"/>
          <w:numId w:val="23"/>
        </w:numPr>
        <w:spacing w:before="60" w:after="60"/>
        <w:ind w:left="714" w:hanging="357"/>
        <w:contextualSpacing w:val="0"/>
        <w:jc w:val="both"/>
        <w:rPr>
          <w:rFonts w:ascii="Arial" w:hAnsi="Arial" w:cs="Arial"/>
          <w:iCs/>
          <w:color w:val="auto"/>
          <w:sz w:val="20"/>
          <w:szCs w:val="20"/>
        </w:rPr>
      </w:pPr>
      <w:r w:rsidRPr="00063011">
        <w:rPr>
          <w:rFonts w:ascii="Arial" w:hAnsi="Arial" w:cs="Arial"/>
          <w:iCs/>
          <w:color w:val="auto"/>
          <w:sz w:val="20"/>
          <w:szCs w:val="20"/>
        </w:rPr>
        <w:t>környezeti hatásvizsgálat, előzetes vizsgálat</w:t>
      </w:r>
    </w:p>
    <w:p w:rsidR="001A4A26" w:rsidRPr="00063011" w:rsidRDefault="001A4A26" w:rsidP="001A4A26">
      <w:pPr>
        <w:pStyle w:val="Listaszerbekezds"/>
        <w:numPr>
          <w:ilvl w:val="0"/>
          <w:numId w:val="23"/>
        </w:numPr>
        <w:spacing w:before="60" w:after="60"/>
        <w:ind w:left="714" w:hanging="357"/>
        <w:contextualSpacing w:val="0"/>
        <w:jc w:val="both"/>
        <w:rPr>
          <w:rFonts w:ascii="Arial" w:hAnsi="Arial" w:cs="Arial"/>
          <w:iCs/>
          <w:color w:val="auto"/>
          <w:sz w:val="20"/>
          <w:szCs w:val="20"/>
        </w:rPr>
      </w:pPr>
      <w:r w:rsidRPr="00063011">
        <w:rPr>
          <w:rFonts w:ascii="Arial" w:hAnsi="Arial" w:cs="Arial"/>
          <w:iCs/>
          <w:color w:val="auto"/>
          <w:sz w:val="20"/>
          <w:szCs w:val="20"/>
        </w:rPr>
        <w:t>egységes környezethasználati engedélyhez kapcsolódó vizsgálat</w:t>
      </w:r>
    </w:p>
    <w:p w:rsidR="001A4A26" w:rsidRPr="00063011" w:rsidRDefault="001A4A26" w:rsidP="001A4A26">
      <w:pPr>
        <w:pStyle w:val="Listaszerbekezds"/>
        <w:numPr>
          <w:ilvl w:val="0"/>
          <w:numId w:val="23"/>
        </w:numPr>
        <w:spacing w:before="60" w:after="60"/>
        <w:ind w:left="714" w:hanging="357"/>
        <w:contextualSpacing w:val="0"/>
        <w:jc w:val="both"/>
        <w:rPr>
          <w:rFonts w:ascii="Arial" w:hAnsi="Arial" w:cs="Arial"/>
          <w:iCs/>
          <w:color w:val="auto"/>
          <w:sz w:val="20"/>
          <w:szCs w:val="20"/>
        </w:rPr>
      </w:pPr>
      <w:r w:rsidRPr="00063011">
        <w:rPr>
          <w:rFonts w:ascii="Arial" w:hAnsi="Arial" w:cs="Arial"/>
          <w:iCs/>
          <w:color w:val="auto"/>
          <w:sz w:val="20"/>
          <w:szCs w:val="20"/>
        </w:rPr>
        <w:t>egyéb szükséges háttértanulmányok, szakvélemények</w:t>
      </w:r>
    </w:p>
    <w:p w:rsidR="001A4A26" w:rsidRPr="00063011" w:rsidRDefault="001A4A26" w:rsidP="001A4A26">
      <w:pPr>
        <w:pStyle w:val="Listaszerbekezds"/>
        <w:numPr>
          <w:ilvl w:val="0"/>
          <w:numId w:val="23"/>
        </w:numPr>
        <w:spacing w:before="60" w:after="60"/>
        <w:ind w:left="714" w:hanging="357"/>
        <w:contextualSpacing w:val="0"/>
        <w:jc w:val="both"/>
        <w:rPr>
          <w:rFonts w:ascii="Arial" w:hAnsi="Arial" w:cs="Arial"/>
          <w:iCs/>
          <w:color w:val="auto"/>
          <w:sz w:val="20"/>
          <w:szCs w:val="20"/>
        </w:rPr>
      </w:pPr>
      <w:r w:rsidRPr="00063011">
        <w:rPr>
          <w:rFonts w:ascii="Arial" w:hAnsi="Arial" w:cs="Arial"/>
          <w:iCs/>
          <w:color w:val="auto"/>
          <w:sz w:val="20"/>
          <w:szCs w:val="20"/>
        </w:rPr>
        <w:t>műszaki tervek, kiviteli és tendertervek, ezek hatósági díja</w:t>
      </w:r>
    </w:p>
    <w:p w:rsidR="001A4A26" w:rsidRPr="00063011" w:rsidRDefault="001A4A26" w:rsidP="001A4A26">
      <w:pPr>
        <w:pStyle w:val="Listaszerbekezds"/>
        <w:numPr>
          <w:ilvl w:val="0"/>
          <w:numId w:val="23"/>
        </w:numPr>
        <w:spacing w:before="60" w:after="60"/>
        <w:ind w:left="714" w:hanging="357"/>
        <w:contextualSpacing w:val="0"/>
        <w:jc w:val="both"/>
        <w:rPr>
          <w:rFonts w:ascii="Arial" w:hAnsi="Arial" w:cs="Arial"/>
          <w:iCs/>
          <w:color w:val="auto"/>
          <w:sz w:val="20"/>
          <w:szCs w:val="20"/>
        </w:rPr>
      </w:pPr>
      <w:r w:rsidRPr="00063011">
        <w:rPr>
          <w:rFonts w:ascii="Arial" w:hAnsi="Arial" w:cs="Arial"/>
          <w:iCs/>
          <w:color w:val="auto"/>
          <w:sz w:val="20"/>
          <w:szCs w:val="20"/>
        </w:rPr>
        <w:t>társadalmi partnerek, érintettek bevonásával kapcsolatos költségek</w:t>
      </w:r>
    </w:p>
    <w:p w:rsidR="00385E5D" w:rsidRPr="00063011" w:rsidRDefault="00385E5D" w:rsidP="00385E5D">
      <w:pPr>
        <w:keepNext/>
        <w:spacing w:before="60" w:after="60"/>
        <w:jc w:val="both"/>
        <w:rPr>
          <w:rFonts w:ascii="Arial" w:eastAsia="Calibri" w:hAnsi="Arial" w:cs="Arial"/>
          <w:iCs/>
          <w:sz w:val="20"/>
          <w:szCs w:val="20"/>
          <w:u w:val="single"/>
        </w:rPr>
      </w:pPr>
      <w:r w:rsidRPr="00063011">
        <w:rPr>
          <w:rFonts w:ascii="Arial" w:eastAsia="Calibri" w:hAnsi="Arial" w:cs="Arial"/>
          <w:iCs/>
          <w:sz w:val="20"/>
          <w:szCs w:val="20"/>
          <w:u w:val="single"/>
        </w:rPr>
        <w:t>Közbeszerzés költsége</w:t>
      </w:r>
    </w:p>
    <w:p w:rsidR="00385E5D" w:rsidRPr="00063011" w:rsidRDefault="00385E5D" w:rsidP="00DB6EED">
      <w:pPr>
        <w:numPr>
          <w:ilvl w:val="0"/>
          <w:numId w:val="23"/>
        </w:numPr>
        <w:spacing w:before="60" w:after="60"/>
        <w:ind w:left="714" w:hanging="357"/>
        <w:contextualSpacing/>
        <w:jc w:val="both"/>
        <w:rPr>
          <w:rFonts w:ascii="Arial" w:eastAsia="Calibri" w:hAnsi="Arial" w:cs="Arial"/>
          <w:iCs/>
          <w:sz w:val="20"/>
          <w:szCs w:val="20"/>
        </w:rPr>
      </w:pPr>
      <w:r w:rsidRPr="00063011">
        <w:rPr>
          <w:rFonts w:ascii="Arial" w:eastAsia="Calibri" w:hAnsi="Arial" w:cs="Arial"/>
          <w:iCs/>
          <w:sz w:val="20"/>
          <w:szCs w:val="20"/>
        </w:rPr>
        <w:t>közbeszerzési szakértő díja</w:t>
      </w:r>
    </w:p>
    <w:p w:rsidR="00385E5D" w:rsidRPr="00063011" w:rsidRDefault="00385E5D" w:rsidP="00DB6EED">
      <w:pPr>
        <w:numPr>
          <w:ilvl w:val="0"/>
          <w:numId w:val="23"/>
        </w:numPr>
        <w:spacing w:before="60" w:after="60"/>
        <w:ind w:left="714" w:hanging="357"/>
        <w:contextualSpacing/>
        <w:jc w:val="both"/>
        <w:rPr>
          <w:rFonts w:ascii="Arial" w:eastAsia="Calibri" w:hAnsi="Arial" w:cs="Arial"/>
          <w:iCs/>
          <w:sz w:val="20"/>
          <w:szCs w:val="20"/>
        </w:rPr>
      </w:pPr>
      <w:r w:rsidRPr="00063011">
        <w:rPr>
          <w:rFonts w:ascii="Arial" w:eastAsia="Calibri" w:hAnsi="Arial" w:cs="Arial"/>
          <w:iCs/>
          <w:sz w:val="20"/>
          <w:szCs w:val="20"/>
        </w:rPr>
        <w:t>közbeszerzési eljárás díja</w:t>
      </w:r>
    </w:p>
    <w:p w:rsidR="00385E5D" w:rsidRPr="00063011" w:rsidRDefault="00385E5D" w:rsidP="00385E5D">
      <w:pPr>
        <w:keepNext/>
        <w:spacing w:before="120" w:after="120"/>
        <w:jc w:val="both"/>
        <w:rPr>
          <w:rFonts w:ascii="Arial" w:eastAsia="Calibri" w:hAnsi="Arial" w:cs="Arial"/>
          <w:iCs/>
          <w:sz w:val="20"/>
          <w:szCs w:val="20"/>
          <w:u w:val="single"/>
        </w:rPr>
      </w:pPr>
      <w:r w:rsidRPr="00063011">
        <w:rPr>
          <w:rFonts w:ascii="Arial" w:eastAsia="Calibri" w:hAnsi="Arial" w:cs="Arial"/>
          <w:iCs/>
          <w:sz w:val="20"/>
          <w:szCs w:val="20"/>
          <w:u w:val="single"/>
        </w:rPr>
        <w:lastRenderedPageBreak/>
        <w:t xml:space="preserve">Egyéb </w:t>
      </w:r>
      <w:proofErr w:type="spellStart"/>
      <w:r w:rsidRPr="00063011">
        <w:rPr>
          <w:rFonts w:ascii="Arial" w:eastAsia="Calibri" w:hAnsi="Arial" w:cs="Arial"/>
          <w:iCs/>
          <w:sz w:val="20"/>
          <w:szCs w:val="20"/>
          <w:u w:val="single"/>
        </w:rPr>
        <w:t>projektelőkészítéshez</w:t>
      </w:r>
      <w:proofErr w:type="spellEnd"/>
      <w:r w:rsidRPr="00063011">
        <w:rPr>
          <w:rFonts w:ascii="Arial" w:eastAsia="Calibri" w:hAnsi="Arial" w:cs="Arial"/>
          <w:iCs/>
          <w:sz w:val="20"/>
          <w:szCs w:val="20"/>
          <w:u w:val="single"/>
        </w:rPr>
        <w:t xml:space="preserve"> kapcsolódó költség</w:t>
      </w:r>
    </w:p>
    <w:p w:rsidR="00385E5D" w:rsidRPr="00063011" w:rsidRDefault="00385E5D" w:rsidP="00DB6EED">
      <w:pPr>
        <w:numPr>
          <w:ilvl w:val="0"/>
          <w:numId w:val="23"/>
        </w:numPr>
        <w:spacing w:before="120" w:after="120"/>
        <w:ind w:left="714" w:hanging="357"/>
        <w:contextualSpacing/>
        <w:jc w:val="both"/>
        <w:rPr>
          <w:rFonts w:ascii="Arial" w:eastAsia="Calibri" w:hAnsi="Arial" w:cs="Arial"/>
          <w:iCs/>
          <w:sz w:val="20"/>
          <w:szCs w:val="20"/>
          <w:u w:val="single"/>
        </w:rPr>
      </w:pPr>
      <w:r w:rsidRPr="00063011">
        <w:rPr>
          <w:rFonts w:ascii="Arial" w:eastAsia="Calibri" w:hAnsi="Arial" w:cs="Arial"/>
          <w:sz w:val="20"/>
          <w:szCs w:val="20"/>
        </w:rPr>
        <w:t>előkészítéshez kapcsolódó egyéb szakértői tanácsadás</w:t>
      </w:r>
    </w:p>
    <w:p w:rsidR="00385E5D" w:rsidRPr="00063011" w:rsidRDefault="00385E5D" w:rsidP="00DB6EED">
      <w:pPr>
        <w:keepNext/>
        <w:numPr>
          <w:ilvl w:val="3"/>
          <w:numId w:val="22"/>
        </w:numPr>
        <w:spacing w:before="240" w:after="60"/>
        <w:ind w:left="425" w:hanging="357"/>
        <w:contextualSpacing/>
        <w:rPr>
          <w:rFonts w:ascii="Arial" w:eastAsia="Calibri" w:hAnsi="Arial" w:cs="Arial"/>
          <w:b/>
          <w:iCs/>
          <w:sz w:val="20"/>
          <w:szCs w:val="20"/>
          <w:u w:val="single"/>
        </w:rPr>
      </w:pPr>
      <w:r w:rsidRPr="00063011">
        <w:rPr>
          <w:rFonts w:ascii="Arial" w:eastAsia="Calibri" w:hAnsi="Arial" w:cs="Arial"/>
          <w:b/>
          <w:iCs/>
          <w:sz w:val="20"/>
          <w:szCs w:val="20"/>
          <w:u w:val="single"/>
        </w:rPr>
        <w:t>Beruházáshoz kapcsolódó költségek</w:t>
      </w:r>
    </w:p>
    <w:p w:rsidR="00385E5D" w:rsidRPr="00063011" w:rsidRDefault="00385E5D" w:rsidP="00385E5D">
      <w:pPr>
        <w:spacing w:before="60" w:after="60"/>
        <w:jc w:val="both"/>
        <w:rPr>
          <w:rFonts w:ascii="Arial" w:eastAsia="Calibri" w:hAnsi="Arial" w:cs="Arial"/>
          <w:iCs/>
          <w:sz w:val="20"/>
          <w:szCs w:val="20"/>
          <w:u w:val="single"/>
        </w:rPr>
      </w:pPr>
      <w:r w:rsidRPr="00063011">
        <w:rPr>
          <w:rFonts w:ascii="Arial" w:eastAsia="Calibri" w:hAnsi="Arial" w:cs="Arial"/>
          <w:iCs/>
          <w:sz w:val="20"/>
          <w:szCs w:val="20"/>
          <w:u w:val="single"/>
        </w:rPr>
        <w:t>Terület-előkészítési költség</w:t>
      </w:r>
    </w:p>
    <w:p w:rsidR="001A4A26" w:rsidRPr="00063011" w:rsidRDefault="001A4A26" w:rsidP="001A4A26">
      <w:pPr>
        <w:keepNext/>
        <w:spacing w:before="60" w:after="60"/>
        <w:jc w:val="both"/>
        <w:rPr>
          <w:rFonts w:ascii="Arial" w:hAnsi="Arial" w:cs="Arial"/>
          <w:iCs/>
          <w:sz w:val="20"/>
          <w:szCs w:val="20"/>
          <w:u w:val="single"/>
        </w:rPr>
      </w:pPr>
      <w:r w:rsidRPr="00063011">
        <w:rPr>
          <w:rFonts w:ascii="Arial" w:hAnsi="Arial" w:cs="Arial"/>
          <w:iCs/>
          <w:sz w:val="20"/>
          <w:szCs w:val="20"/>
          <w:u w:val="single"/>
        </w:rPr>
        <w:t xml:space="preserve">Építéshez kapcsolódó költségek </w:t>
      </w:r>
      <w:r w:rsidRPr="00063011">
        <w:rPr>
          <w:rFonts w:ascii="Arial" w:hAnsi="Arial" w:cs="Arial"/>
          <w:i/>
          <w:sz w:val="20"/>
          <w:szCs w:val="20"/>
        </w:rPr>
        <w:t xml:space="preserve">– </w:t>
      </w:r>
      <w:r w:rsidRPr="00063011">
        <w:rPr>
          <w:rFonts w:ascii="Arial" w:hAnsi="Arial" w:cs="Arial"/>
          <w:sz w:val="20"/>
          <w:szCs w:val="20"/>
        </w:rPr>
        <w:t xml:space="preserve">átalakítás, bővítés, felújítás esetén </w:t>
      </w:r>
      <w:r w:rsidRPr="00063011">
        <w:rPr>
          <w:rFonts w:ascii="Arial" w:hAnsi="Arial" w:cs="Arial"/>
          <w:iCs/>
          <w:sz w:val="20"/>
          <w:szCs w:val="20"/>
        </w:rPr>
        <w:t>beleértve az azbesztmentesítés költségeit is</w:t>
      </w:r>
    </w:p>
    <w:p w:rsidR="001A4A26" w:rsidRPr="00063011" w:rsidRDefault="001A4A26" w:rsidP="001A4A26">
      <w:pPr>
        <w:pStyle w:val="Listaszerbekezds"/>
        <w:numPr>
          <w:ilvl w:val="0"/>
          <w:numId w:val="23"/>
        </w:numPr>
        <w:spacing w:before="60" w:after="60"/>
        <w:ind w:left="714" w:hanging="357"/>
        <w:contextualSpacing w:val="0"/>
        <w:jc w:val="both"/>
        <w:rPr>
          <w:rFonts w:ascii="Arial" w:hAnsi="Arial" w:cs="Arial"/>
          <w:iCs/>
          <w:color w:val="auto"/>
          <w:sz w:val="20"/>
          <w:szCs w:val="20"/>
        </w:rPr>
      </w:pPr>
      <w:r w:rsidRPr="00063011">
        <w:rPr>
          <w:rFonts w:ascii="Arial" w:hAnsi="Arial" w:cs="Arial"/>
          <w:iCs/>
          <w:color w:val="auto"/>
          <w:sz w:val="20"/>
          <w:szCs w:val="20"/>
        </w:rPr>
        <w:t>építés bekerülési értéke, vagy ezen belül:</w:t>
      </w:r>
    </w:p>
    <w:p w:rsidR="001A4A26" w:rsidRPr="00063011" w:rsidRDefault="001A4A26" w:rsidP="001A4A26">
      <w:pPr>
        <w:pStyle w:val="Listaszerbekezds"/>
        <w:numPr>
          <w:ilvl w:val="1"/>
          <w:numId w:val="24"/>
        </w:numPr>
        <w:spacing w:before="60" w:after="60"/>
        <w:contextualSpacing w:val="0"/>
        <w:jc w:val="both"/>
        <w:rPr>
          <w:rFonts w:ascii="Arial" w:hAnsi="Arial" w:cs="Arial"/>
          <w:iCs/>
          <w:color w:val="auto"/>
          <w:sz w:val="20"/>
          <w:szCs w:val="20"/>
        </w:rPr>
      </w:pPr>
      <w:r w:rsidRPr="00063011">
        <w:rPr>
          <w:rFonts w:ascii="Arial" w:hAnsi="Arial" w:cs="Arial"/>
          <w:iCs/>
          <w:color w:val="auto"/>
          <w:sz w:val="20"/>
          <w:szCs w:val="20"/>
        </w:rPr>
        <w:t>átalakítás</w:t>
      </w:r>
    </w:p>
    <w:p w:rsidR="001A4A26" w:rsidRPr="00063011" w:rsidRDefault="001A4A26" w:rsidP="001A4A26">
      <w:pPr>
        <w:pStyle w:val="Listaszerbekezds"/>
        <w:numPr>
          <w:ilvl w:val="1"/>
          <w:numId w:val="24"/>
        </w:numPr>
        <w:spacing w:before="60" w:after="60"/>
        <w:contextualSpacing w:val="0"/>
        <w:jc w:val="both"/>
        <w:rPr>
          <w:rFonts w:ascii="Arial" w:hAnsi="Arial" w:cs="Arial"/>
          <w:iCs/>
          <w:color w:val="auto"/>
          <w:sz w:val="20"/>
          <w:szCs w:val="20"/>
        </w:rPr>
      </w:pPr>
      <w:r w:rsidRPr="00063011">
        <w:rPr>
          <w:rFonts w:ascii="Arial" w:hAnsi="Arial" w:cs="Arial"/>
          <w:iCs/>
          <w:color w:val="auto"/>
          <w:sz w:val="20"/>
          <w:szCs w:val="20"/>
        </w:rPr>
        <w:t>bővítés</w:t>
      </w:r>
    </w:p>
    <w:p w:rsidR="001A4A26" w:rsidRPr="00063011" w:rsidRDefault="001A4A26" w:rsidP="001A4A26">
      <w:pPr>
        <w:pStyle w:val="Listaszerbekezds"/>
        <w:numPr>
          <w:ilvl w:val="1"/>
          <w:numId w:val="24"/>
        </w:numPr>
        <w:spacing w:before="60" w:after="60"/>
        <w:contextualSpacing w:val="0"/>
        <w:jc w:val="both"/>
        <w:rPr>
          <w:rFonts w:ascii="Arial" w:hAnsi="Arial" w:cs="Arial"/>
          <w:iCs/>
          <w:color w:val="auto"/>
          <w:sz w:val="20"/>
          <w:szCs w:val="20"/>
        </w:rPr>
      </w:pPr>
      <w:r w:rsidRPr="00063011">
        <w:rPr>
          <w:rFonts w:ascii="Arial" w:hAnsi="Arial" w:cs="Arial"/>
          <w:iCs/>
          <w:color w:val="auto"/>
          <w:sz w:val="20"/>
          <w:szCs w:val="20"/>
        </w:rPr>
        <w:t>felújítás</w:t>
      </w:r>
    </w:p>
    <w:p w:rsidR="001A4A26" w:rsidRDefault="001A4A26" w:rsidP="001A4A26">
      <w:pPr>
        <w:pStyle w:val="Listaszerbekezds"/>
        <w:numPr>
          <w:ilvl w:val="1"/>
          <w:numId w:val="24"/>
        </w:numPr>
        <w:spacing w:before="60" w:after="60"/>
        <w:contextualSpacing w:val="0"/>
        <w:jc w:val="both"/>
        <w:rPr>
          <w:rFonts w:ascii="Arial" w:hAnsi="Arial" w:cs="Arial"/>
          <w:iCs/>
          <w:color w:val="auto"/>
          <w:sz w:val="20"/>
          <w:szCs w:val="20"/>
        </w:rPr>
      </w:pPr>
      <w:r w:rsidRPr="00063011">
        <w:rPr>
          <w:rFonts w:ascii="Arial" w:hAnsi="Arial" w:cs="Arial"/>
          <w:iCs/>
          <w:color w:val="auto"/>
          <w:sz w:val="20"/>
          <w:szCs w:val="20"/>
        </w:rPr>
        <w:t>beüzemelési költségek</w:t>
      </w:r>
    </w:p>
    <w:p w:rsidR="00240729" w:rsidRPr="00063011" w:rsidRDefault="00240729" w:rsidP="001A4A26">
      <w:pPr>
        <w:pStyle w:val="Listaszerbekezds"/>
        <w:numPr>
          <w:ilvl w:val="1"/>
          <w:numId w:val="24"/>
        </w:numPr>
        <w:spacing w:before="60" w:after="60"/>
        <w:contextualSpacing w:val="0"/>
        <w:jc w:val="both"/>
        <w:rPr>
          <w:rFonts w:ascii="Arial" w:hAnsi="Arial" w:cs="Arial"/>
          <w:iCs/>
          <w:color w:val="auto"/>
          <w:sz w:val="20"/>
          <w:szCs w:val="20"/>
        </w:rPr>
      </w:pPr>
      <w:r>
        <w:rPr>
          <w:rFonts w:ascii="Arial" w:hAnsi="Arial" w:cs="Arial"/>
          <w:iCs/>
          <w:color w:val="auto"/>
          <w:sz w:val="20"/>
          <w:szCs w:val="20"/>
        </w:rPr>
        <w:t xml:space="preserve">megújuló </w:t>
      </w:r>
      <w:proofErr w:type="gramStart"/>
      <w:r>
        <w:rPr>
          <w:rFonts w:ascii="Arial" w:hAnsi="Arial" w:cs="Arial"/>
          <w:iCs/>
          <w:color w:val="auto"/>
          <w:sz w:val="20"/>
          <w:szCs w:val="20"/>
        </w:rPr>
        <w:t>energia hasznosító</w:t>
      </w:r>
      <w:proofErr w:type="gramEnd"/>
      <w:r>
        <w:rPr>
          <w:rFonts w:ascii="Arial" w:hAnsi="Arial" w:cs="Arial"/>
          <w:iCs/>
          <w:color w:val="auto"/>
          <w:sz w:val="20"/>
          <w:szCs w:val="20"/>
        </w:rPr>
        <w:t xml:space="preserve"> berendezések telepítése</w:t>
      </w:r>
    </w:p>
    <w:p w:rsidR="001A4A26" w:rsidRPr="00063011" w:rsidRDefault="001A4A26" w:rsidP="001A4A26">
      <w:pPr>
        <w:keepNext/>
        <w:spacing w:before="60" w:after="60"/>
        <w:jc w:val="both"/>
        <w:rPr>
          <w:rFonts w:ascii="Arial" w:hAnsi="Arial" w:cs="Arial"/>
          <w:iCs/>
          <w:sz w:val="20"/>
          <w:szCs w:val="20"/>
          <w:u w:val="single"/>
        </w:rPr>
      </w:pPr>
      <w:r w:rsidRPr="00063011">
        <w:rPr>
          <w:rFonts w:ascii="Arial" w:hAnsi="Arial" w:cs="Arial"/>
          <w:iCs/>
          <w:sz w:val="20"/>
          <w:szCs w:val="20"/>
          <w:u w:val="single"/>
        </w:rPr>
        <w:t>Eszközbeszerzés költségei</w:t>
      </w:r>
    </w:p>
    <w:p w:rsidR="001A4A26" w:rsidRPr="00063011" w:rsidRDefault="001A4A26" w:rsidP="001A4A26">
      <w:pPr>
        <w:pStyle w:val="Listaszerbekezds"/>
        <w:numPr>
          <w:ilvl w:val="0"/>
          <w:numId w:val="23"/>
        </w:numPr>
        <w:spacing w:before="60" w:after="60"/>
        <w:ind w:left="714" w:hanging="357"/>
        <w:contextualSpacing w:val="0"/>
        <w:jc w:val="both"/>
        <w:rPr>
          <w:rFonts w:ascii="Arial" w:hAnsi="Arial" w:cs="Arial"/>
          <w:iCs/>
          <w:color w:val="auto"/>
          <w:sz w:val="20"/>
          <w:szCs w:val="20"/>
        </w:rPr>
      </w:pPr>
      <w:r w:rsidRPr="00063011">
        <w:rPr>
          <w:rFonts w:ascii="Arial" w:hAnsi="Arial" w:cs="Arial"/>
          <w:iCs/>
          <w:color w:val="auto"/>
          <w:sz w:val="20"/>
          <w:szCs w:val="20"/>
        </w:rPr>
        <w:t>bekerülési érték</w:t>
      </w:r>
    </w:p>
    <w:p w:rsidR="001A4A26" w:rsidRPr="00063011" w:rsidRDefault="001A4A26" w:rsidP="001A4A26">
      <w:pPr>
        <w:pStyle w:val="Listaszerbekezds"/>
        <w:numPr>
          <w:ilvl w:val="0"/>
          <w:numId w:val="23"/>
        </w:numPr>
        <w:spacing w:before="60" w:after="60"/>
        <w:ind w:left="714" w:hanging="357"/>
        <w:contextualSpacing w:val="0"/>
        <w:jc w:val="both"/>
        <w:rPr>
          <w:rFonts w:ascii="Arial" w:hAnsi="Arial" w:cs="Arial"/>
          <w:iCs/>
          <w:color w:val="auto"/>
          <w:sz w:val="20"/>
          <w:szCs w:val="20"/>
        </w:rPr>
      </w:pPr>
      <w:r w:rsidRPr="00063011">
        <w:rPr>
          <w:rFonts w:ascii="Arial" w:hAnsi="Arial" w:cs="Arial"/>
          <w:iCs/>
          <w:color w:val="auto"/>
          <w:sz w:val="20"/>
          <w:szCs w:val="20"/>
        </w:rPr>
        <w:t>bekerülési érték egyes tételei</w:t>
      </w:r>
    </w:p>
    <w:p w:rsidR="001A4A26" w:rsidRPr="00063011" w:rsidRDefault="001A4A26" w:rsidP="001A4A26">
      <w:pPr>
        <w:spacing w:before="60" w:after="60"/>
        <w:ind w:left="567"/>
        <w:jc w:val="both"/>
        <w:rPr>
          <w:rFonts w:ascii="Arial" w:hAnsi="Arial" w:cs="Arial"/>
          <w:iCs/>
          <w:sz w:val="20"/>
          <w:szCs w:val="20"/>
          <w:u w:val="single"/>
        </w:rPr>
      </w:pPr>
      <w:r w:rsidRPr="00063011">
        <w:rPr>
          <w:rFonts w:ascii="Arial" w:hAnsi="Arial" w:cs="Arial"/>
          <w:iCs/>
          <w:sz w:val="20"/>
          <w:szCs w:val="20"/>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rsidR="001A4A26" w:rsidRPr="00063011" w:rsidRDefault="001A4A26" w:rsidP="001A4A26">
      <w:pPr>
        <w:keepNext/>
        <w:spacing w:after="0"/>
        <w:rPr>
          <w:rFonts w:ascii="Arial" w:hAnsi="Arial" w:cs="Arial"/>
          <w:iCs/>
          <w:sz w:val="20"/>
          <w:szCs w:val="20"/>
          <w:u w:val="single"/>
        </w:rPr>
      </w:pPr>
      <w:r w:rsidRPr="00063011">
        <w:rPr>
          <w:rFonts w:ascii="Arial" w:hAnsi="Arial" w:cs="Arial"/>
          <w:iCs/>
          <w:sz w:val="20"/>
          <w:szCs w:val="20"/>
          <w:u w:val="single"/>
        </w:rPr>
        <w:t>Immateriális javak beszerzésének költsége</w:t>
      </w:r>
    </w:p>
    <w:p w:rsidR="001A4A26" w:rsidRPr="00063011" w:rsidRDefault="001A4A26" w:rsidP="001A4A26">
      <w:pPr>
        <w:pStyle w:val="Listaszerbekezds"/>
        <w:numPr>
          <w:ilvl w:val="0"/>
          <w:numId w:val="23"/>
        </w:numPr>
        <w:spacing w:before="60" w:after="60"/>
        <w:ind w:left="714" w:hanging="357"/>
        <w:contextualSpacing w:val="0"/>
        <w:jc w:val="both"/>
        <w:rPr>
          <w:rFonts w:ascii="Arial" w:hAnsi="Arial" w:cs="Arial"/>
          <w:iCs/>
          <w:color w:val="auto"/>
          <w:sz w:val="20"/>
          <w:szCs w:val="20"/>
        </w:rPr>
      </w:pPr>
      <w:r w:rsidRPr="00063011">
        <w:rPr>
          <w:rFonts w:ascii="Arial" w:hAnsi="Arial" w:cs="Arial"/>
          <w:iCs/>
          <w:color w:val="auto"/>
          <w:sz w:val="20"/>
          <w:szCs w:val="20"/>
        </w:rPr>
        <w:t>vagyoni értékű jog bekerülési értéke</w:t>
      </w:r>
    </w:p>
    <w:p w:rsidR="001A4A26" w:rsidRPr="00063011" w:rsidRDefault="001A4A26" w:rsidP="001A4A26">
      <w:pPr>
        <w:pStyle w:val="Listaszerbekezds"/>
        <w:numPr>
          <w:ilvl w:val="0"/>
          <w:numId w:val="23"/>
        </w:numPr>
        <w:spacing w:before="60" w:after="60"/>
        <w:ind w:left="714" w:hanging="357"/>
        <w:contextualSpacing w:val="0"/>
        <w:jc w:val="both"/>
        <w:rPr>
          <w:rFonts w:ascii="Arial" w:hAnsi="Arial" w:cs="Arial"/>
          <w:iCs/>
          <w:color w:val="auto"/>
          <w:sz w:val="20"/>
          <w:szCs w:val="20"/>
        </w:rPr>
      </w:pPr>
      <w:r w:rsidRPr="00063011">
        <w:rPr>
          <w:rFonts w:ascii="Arial" w:hAnsi="Arial" w:cs="Arial"/>
          <w:iCs/>
          <w:color w:val="auto"/>
          <w:sz w:val="20"/>
          <w:szCs w:val="20"/>
        </w:rPr>
        <w:t>szoftver bekerülési értéke</w:t>
      </w:r>
    </w:p>
    <w:p w:rsidR="00745D41" w:rsidRPr="00063011" w:rsidRDefault="00385E5D" w:rsidP="00DB6EED">
      <w:pPr>
        <w:keepNext/>
        <w:numPr>
          <w:ilvl w:val="3"/>
          <w:numId w:val="22"/>
        </w:numPr>
        <w:spacing w:before="60" w:after="60"/>
        <w:ind w:left="425" w:hanging="357"/>
        <w:contextualSpacing/>
        <w:jc w:val="both"/>
        <w:rPr>
          <w:rFonts w:ascii="Arial" w:eastAsia="Calibri" w:hAnsi="Arial" w:cs="Arial"/>
          <w:iCs/>
          <w:sz w:val="20"/>
          <w:szCs w:val="20"/>
          <w:u w:val="single"/>
        </w:rPr>
      </w:pPr>
      <w:r w:rsidRPr="00063011">
        <w:rPr>
          <w:rFonts w:ascii="Arial" w:eastAsia="Calibri" w:hAnsi="Arial" w:cs="Arial"/>
          <w:b/>
          <w:iCs/>
          <w:sz w:val="20"/>
          <w:szCs w:val="20"/>
          <w:u w:val="single"/>
        </w:rPr>
        <w:t>Szakmai megvalósításhoz kapcsolódó szolgáltatások költségei</w:t>
      </w:r>
      <w:r w:rsidRPr="00063011">
        <w:rPr>
          <w:rFonts w:ascii="Arial" w:eastAsia="Calibri" w:hAnsi="Arial" w:cs="Arial"/>
          <w:iCs/>
          <w:sz w:val="20"/>
          <w:szCs w:val="20"/>
        </w:rPr>
        <w:t xml:space="preserve"> </w:t>
      </w:r>
    </w:p>
    <w:p w:rsidR="00B36F4F" w:rsidRPr="00063011" w:rsidRDefault="00B36F4F" w:rsidP="00B36F4F">
      <w:pPr>
        <w:spacing w:before="60" w:after="60"/>
        <w:jc w:val="both"/>
        <w:rPr>
          <w:rFonts w:ascii="Arial" w:hAnsi="Arial" w:cs="Arial"/>
          <w:iCs/>
          <w:sz w:val="20"/>
          <w:szCs w:val="20"/>
          <w:u w:val="single"/>
        </w:rPr>
      </w:pPr>
      <w:r w:rsidRPr="00063011">
        <w:rPr>
          <w:rFonts w:ascii="Arial" w:hAnsi="Arial" w:cs="Arial"/>
          <w:iCs/>
          <w:sz w:val="20"/>
          <w:szCs w:val="20"/>
          <w:u w:val="single"/>
        </w:rPr>
        <w:t>Szakmai megvalósításhoz kapcsolódó szolgáltatások költsége</w:t>
      </w:r>
    </w:p>
    <w:p w:rsidR="00385E5D" w:rsidRPr="00063011" w:rsidRDefault="00385E5D" w:rsidP="00385E5D">
      <w:pPr>
        <w:spacing w:before="60" w:after="60"/>
        <w:jc w:val="both"/>
        <w:rPr>
          <w:rFonts w:ascii="Arial" w:eastAsia="Calibri" w:hAnsi="Arial" w:cs="Arial"/>
          <w:iCs/>
          <w:sz w:val="20"/>
          <w:szCs w:val="20"/>
          <w:u w:val="single"/>
        </w:rPr>
      </w:pPr>
      <w:r w:rsidRPr="00063011">
        <w:rPr>
          <w:rFonts w:ascii="Arial" w:eastAsia="Calibri" w:hAnsi="Arial" w:cs="Arial"/>
          <w:iCs/>
          <w:sz w:val="20"/>
          <w:szCs w:val="20"/>
          <w:u w:val="single"/>
        </w:rPr>
        <w:t>Műszaki ellenőri szolgáltatás költsége</w:t>
      </w:r>
    </w:p>
    <w:p w:rsidR="00385E5D" w:rsidRPr="00063011" w:rsidRDefault="00385E5D" w:rsidP="00385E5D">
      <w:pPr>
        <w:keepNext/>
        <w:spacing w:after="0"/>
        <w:rPr>
          <w:rFonts w:ascii="Arial" w:eastAsia="Calibri" w:hAnsi="Arial" w:cs="Arial"/>
          <w:iCs/>
          <w:sz w:val="20"/>
          <w:szCs w:val="20"/>
          <w:u w:val="single"/>
        </w:rPr>
      </w:pPr>
      <w:r w:rsidRPr="00063011">
        <w:rPr>
          <w:rFonts w:ascii="Arial" w:eastAsia="Calibri" w:hAnsi="Arial" w:cs="Arial"/>
          <w:iCs/>
          <w:sz w:val="20"/>
          <w:szCs w:val="20"/>
          <w:u w:val="single"/>
        </w:rPr>
        <w:t>Egyéb műszaki jellegű szolgáltatások költsége</w:t>
      </w:r>
    </w:p>
    <w:p w:rsidR="00385E5D" w:rsidRPr="00063011" w:rsidRDefault="00385E5D" w:rsidP="00DB6EED">
      <w:pPr>
        <w:numPr>
          <w:ilvl w:val="0"/>
          <w:numId w:val="23"/>
        </w:numPr>
        <w:spacing w:before="60" w:after="60"/>
        <w:ind w:left="714" w:hanging="357"/>
        <w:contextualSpacing/>
        <w:jc w:val="both"/>
        <w:rPr>
          <w:rFonts w:ascii="Arial" w:eastAsia="Calibri" w:hAnsi="Arial" w:cs="Arial"/>
          <w:iCs/>
          <w:sz w:val="20"/>
          <w:szCs w:val="20"/>
        </w:rPr>
      </w:pPr>
      <w:r w:rsidRPr="00063011">
        <w:rPr>
          <w:rFonts w:ascii="Arial" w:eastAsia="Calibri" w:hAnsi="Arial" w:cs="Arial"/>
          <w:iCs/>
          <w:sz w:val="20"/>
          <w:szCs w:val="20"/>
        </w:rPr>
        <w:t>egyéb mérnöki szakértői díjak</w:t>
      </w:r>
    </w:p>
    <w:p w:rsidR="00385E5D" w:rsidRPr="00063011" w:rsidRDefault="00385E5D" w:rsidP="00385E5D">
      <w:pPr>
        <w:keepNext/>
        <w:spacing w:after="0"/>
        <w:rPr>
          <w:rFonts w:ascii="Arial" w:eastAsia="Calibri" w:hAnsi="Arial" w:cs="Arial"/>
          <w:iCs/>
          <w:sz w:val="20"/>
          <w:szCs w:val="20"/>
          <w:u w:val="single"/>
        </w:rPr>
      </w:pPr>
      <w:r w:rsidRPr="00063011">
        <w:rPr>
          <w:rFonts w:ascii="Arial" w:eastAsia="Calibri" w:hAnsi="Arial" w:cs="Arial"/>
          <w:iCs/>
          <w:sz w:val="20"/>
          <w:szCs w:val="20"/>
          <w:u w:val="single"/>
        </w:rPr>
        <w:t>Egyéb szakértői szolgáltatás költségei</w:t>
      </w:r>
    </w:p>
    <w:p w:rsidR="00385E5D" w:rsidRPr="00063011" w:rsidRDefault="00385E5D" w:rsidP="00DB6EED">
      <w:pPr>
        <w:numPr>
          <w:ilvl w:val="0"/>
          <w:numId w:val="23"/>
        </w:numPr>
        <w:spacing w:before="60" w:after="60"/>
        <w:ind w:left="714" w:hanging="357"/>
        <w:contextualSpacing/>
        <w:jc w:val="both"/>
        <w:rPr>
          <w:rFonts w:ascii="Arial" w:eastAsia="Calibri" w:hAnsi="Arial" w:cs="Arial"/>
          <w:iCs/>
          <w:sz w:val="20"/>
          <w:szCs w:val="20"/>
        </w:rPr>
      </w:pPr>
      <w:r w:rsidRPr="00063011">
        <w:rPr>
          <w:rFonts w:ascii="Arial" w:eastAsia="Calibri" w:hAnsi="Arial" w:cs="Arial"/>
          <w:iCs/>
          <w:sz w:val="20"/>
          <w:szCs w:val="20"/>
        </w:rPr>
        <w:t>fordítás, tolmácsolás, költsége</w:t>
      </w:r>
    </w:p>
    <w:p w:rsidR="00385E5D" w:rsidRPr="00063011" w:rsidRDefault="00385E5D" w:rsidP="00DB6EED">
      <w:pPr>
        <w:numPr>
          <w:ilvl w:val="0"/>
          <w:numId w:val="23"/>
        </w:numPr>
        <w:spacing w:before="60" w:after="60"/>
        <w:ind w:left="714" w:hanging="357"/>
        <w:contextualSpacing/>
        <w:jc w:val="both"/>
        <w:rPr>
          <w:rFonts w:ascii="Arial" w:eastAsia="Calibri" w:hAnsi="Arial" w:cs="Arial"/>
          <w:iCs/>
          <w:sz w:val="20"/>
          <w:szCs w:val="20"/>
        </w:rPr>
      </w:pPr>
      <w:r w:rsidRPr="00063011">
        <w:rPr>
          <w:rFonts w:ascii="Arial" w:eastAsia="Calibri" w:hAnsi="Arial" w:cs="Arial"/>
          <w:iCs/>
          <w:sz w:val="20"/>
          <w:szCs w:val="20"/>
        </w:rPr>
        <w:t>felmérések, kimutatások, adatbázisok, kutatások, tanulmányok készítésének költsége</w:t>
      </w:r>
    </w:p>
    <w:p w:rsidR="00385E5D" w:rsidRPr="00063011" w:rsidRDefault="00385E5D" w:rsidP="00385E5D">
      <w:pPr>
        <w:spacing w:before="60" w:after="60"/>
        <w:jc w:val="both"/>
        <w:rPr>
          <w:rFonts w:ascii="Arial" w:eastAsia="Calibri" w:hAnsi="Arial" w:cs="Arial"/>
          <w:iCs/>
          <w:sz w:val="20"/>
          <w:szCs w:val="20"/>
          <w:u w:val="single"/>
        </w:rPr>
      </w:pPr>
      <w:r w:rsidRPr="00063011">
        <w:rPr>
          <w:rFonts w:ascii="Arial" w:eastAsia="Calibri" w:hAnsi="Arial" w:cs="Arial"/>
          <w:iCs/>
          <w:sz w:val="20"/>
          <w:szCs w:val="20"/>
          <w:u w:val="single"/>
        </w:rPr>
        <w:t>Kötelezően előírt nyilvánosság biztosításának költsége</w:t>
      </w:r>
    </w:p>
    <w:p w:rsidR="00385E5D" w:rsidRPr="00063011" w:rsidRDefault="00385E5D" w:rsidP="00385E5D">
      <w:pPr>
        <w:keepNext/>
        <w:spacing w:after="0"/>
        <w:rPr>
          <w:rFonts w:ascii="Arial" w:eastAsia="Calibri" w:hAnsi="Arial" w:cs="Arial"/>
          <w:iCs/>
          <w:sz w:val="20"/>
          <w:szCs w:val="20"/>
          <w:u w:val="single"/>
        </w:rPr>
      </w:pPr>
      <w:r w:rsidRPr="00063011">
        <w:rPr>
          <w:rFonts w:ascii="Arial" w:eastAsia="Calibri" w:hAnsi="Arial" w:cs="Arial"/>
          <w:iCs/>
          <w:sz w:val="20"/>
          <w:szCs w:val="20"/>
          <w:u w:val="single"/>
        </w:rPr>
        <w:t>Egyéb szolgáltatási költségek</w:t>
      </w:r>
    </w:p>
    <w:p w:rsidR="00385E5D" w:rsidRPr="00063011" w:rsidRDefault="00385E5D" w:rsidP="00DB6EED">
      <w:pPr>
        <w:numPr>
          <w:ilvl w:val="0"/>
          <w:numId w:val="23"/>
        </w:numPr>
        <w:spacing w:before="60" w:after="60"/>
        <w:ind w:left="714" w:hanging="357"/>
        <w:contextualSpacing/>
        <w:jc w:val="both"/>
        <w:rPr>
          <w:rFonts w:ascii="Arial" w:eastAsia="Calibri" w:hAnsi="Arial" w:cs="Arial"/>
          <w:iCs/>
          <w:sz w:val="20"/>
          <w:szCs w:val="20"/>
        </w:rPr>
      </w:pPr>
      <w:r w:rsidRPr="00063011">
        <w:rPr>
          <w:rFonts w:ascii="Arial" w:eastAsia="Calibri" w:hAnsi="Arial" w:cs="Arial"/>
          <w:iCs/>
          <w:sz w:val="20"/>
          <w:szCs w:val="20"/>
        </w:rPr>
        <w:t>biztosítékok jogi, közjegyzői, bankköltségei</w:t>
      </w:r>
    </w:p>
    <w:p w:rsidR="00385E5D" w:rsidRPr="00063011" w:rsidRDefault="00385E5D" w:rsidP="00DB6EED">
      <w:pPr>
        <w:numPr>
          <w:ilvl w:val="0"/>
          <w:numId w:val="23"/>
        </w:numPr>
        <w:spacing w:before="60" w:after="60"/>
        <w:ind w:left="714" w:hanging="357"/>
        <w:contextualSpacing/>
        <w:jc w:val="both"/>
        <w:rPr>
          <w:rFonts w:ascii="Arial" w:eastAsia="Calibri" w:hAnsi="Arial" w:cs="Arial"/>
          <w:iCs/>
          <w:sz w:val="20"/>
          <w:szCs w:val="20"/>
        </w:rPr>
      </w:pPr>
      <w:r w:rsidRPr="00063011">
        <w:rPr>
          <w:rFonts w:ascii="Arial" w:eastAsia="Calibri" w:hAnsi="Arial" w:cs="Arial"/>
          <w:iCs/>
          <w:sz w:val="20"/>
          <w:szCs w:val="20"/>
        </w:rPr>
        <w:t>hatósági igazgatási, szolgáltatási díjak, illetékek</w:t>
      </w:r>
    </w:p>
    <w:p w:rsidR="00385E5D" w:rsidRDefault="00385E5D" w:rsidP="00DB6EED">
      <w:pPr>
        <w:numPr>
          <w:ilvl w:val="0"/>
          <w:numId w:val="23"/>
        </w:numPr>
        <w:spacing w:before="60" w:after="60"/>
        <w:ind w:left="714" w:hanging="357"/>
        <w:contextualSpacing/>
        <w:jc w:val="both"/>
        <w:rPr>
          <w:rFonts w:ascii="Arial" w:eastAsia="Calibri" w:hAnsi="Arial" w:cs="Arial"/>
          <w:iCs/>
          <w:sz w:val="20"/>
          <w:szCs w:val="20"/>
        </w:rPr>
      </w:pPr>
      <w:r w:rsidRPr="00063011">
        <w:rPr>
          <w:rFonts w:ascii="Arial" w:eastAsia="Calibri" w:hAnsi="Arial" w:cs="Arial"/>
          <w:iCs/>
          <w:sz w:val="20"/>
          <w:szCs w:val="20"/>
        </w:rPr>
        <w:t>vagyonbiztosítás díja</w:t>
      </w:r>
    </w:p>
    <w:p w:rsidR="00EE5220" w:rsidRDefault="00EE5220" w:rsidP="00EE5220">
      <w:pPr>
        <w:spacing w:before="60" w:after="60"/>
        <w:ind w:left="714"/>
        <w:contextualSpacing/>
        <w:jc w:val="both"/>
        <w:rPr>
          <w:rFonts w:ascii="Arial" w:eastAsia="Calibri" w:hAnsi="Arial" w:cs="Arial"/>
          <w:iCs/>
          <w:sz w:val="20"/>
          <w:szCs w:val="20"/>
        </w:rPr>
      </w:pPr>
    </w:p>
    <w:p w:rsidR="00EE5220" w:rsidRPr="009D4F66" w:rsidRDefault="00EE5220" w:rsidP="00EE5220">
      <w:pPr>
        <w:numPr>
          <w:ilvl w:val="3"/>
          <w:numId w:val="52"/>
        </w:numPr>
        <w:spacing w:before="60" w:after="60"/>
        <w:contextualSpacing/>
        <w:jc w:val="both"/>
        <w:rPr>
          <w:rFonts w:ascii="Arial" w:eastAsia="Calibri" w:hAnsi="Arial" w:cs="Arial"/>
          <w:b/>
          <w:iCs/>
          <w:sz w:val="20"/>
          <w:szCs w:val="20"/>
          <w:u w:val="single"/>
        </w:rPr>
      </w:pPr>
      <w:r w:rsidRPr="009D4F66">
        <w:rPr>
          <w:rFonts w:ascii="Arial" w:eastAsia="Calibri" w:hAnsi="Arial" w:cs="Arial"/>
          <w:b/>
          <w:iCs/>
          <w:sz w:val="20"/>
          <w:szCs w:val="20"/>
          <w:u w:val="single"/>
        </w:rPr>
        <w:t>Szakmai megvalósításban közreműködő munkatársak költségei</w:t>
      </w:r>
    </w:p>
    <w:p w:rsidR="00EE5220" w:rsidRPr="009D4F66" w:rsidRDefault="00EE5220" w:rsidP="00EE5220">
      <w:pPr>
        <w:spacing w:before="60" w:after="60"/>
        <w:contextualSpacing/>
        <w:jc w:val="both"/>
        <w:rPr>
          <w:rFonts w:ascii="Arial" w:eastAsia="Calibri" w:hAnsi="Arial" w:cs="Arial"/>
          <w:iCs/>
          <w:sz w:val="20"/>
          <w:szCs w:val="20"/>
          <w:u w:val="single"/>
        </w:rPr>
      </w:pPr>
      <w:r w:rsidRPr="009D4F66">
        <w:rPr>
          <w:rFonts w:ascii="Arial" w:eastAsia="Calibri" w:hAnsi="Arial" w:cs="Arial"/>
          <w:iCs/>
          <w:sz w:val="20"/>
          <w:szCs w:val="20"/>
          <w:u w:val="single"/>
        </w:rPr>
        <w:t>Szakmai megvalósításhoz kapcsolódó személyi jellegű ráfordítás</w:t>
      </w:r>
    </w:p>
    <w:p w:rsidR="00EE5220" w:rsidRPr="009D4F66" w:rsidRDefault="00EE5220" w:rsidP="00EE5220">
      <w:pPr>
        <w:numPr>
          <w:ilvl w:val="0"/>
          <w:numId w:val="23"/>
        </w:numPr>
        <w:spacing w:before="60" w:after="60"/>
        <w:contextualSpacing/>
        <w:jc w:val="both"/>
        <w:rPr>
          <w:rFonts w:ascii="Arial" w:eastAsia="Calibri" w:hAnsi="Arial" w:cs="Arial"/>
          <w:iCs/>
          <w:sz w:val="20"/>
          <w:szCs w:val="20"/>
        </w:rPr>
      </w:pPr>
      <w:r w:rsidRPr="009D4F66">
        <w:rPr>
          <w:rFonts w:ascii="Arial" w:eastAsia="Calibri" w:hAnsi="Arial" w:cs="Arial"/>
          <w:iCs/>
          <w:sz w:val="20"/>
          <w:szCs w:val="20"/>
        </w:rPr>
        <w:t>munkabér</w:t>
      </w:r>
    </w:p>
    <w:p w:rsidR="00EE5220" w:rsidRPr="009D4F66" w:rsidRDefault="00EE5220" w:rsidP="00EE5220">
      <w:pPr>
        <w:numPr>
          <w:ilvl w:val="0"/>
          <w:numId w:val="23"/>
        </w:numPr>
        <w:spacing w:before="60" w:after="60"/>
        <w:contextualSpacing/>
        <w:jc w:val="both"/>
        <w:rPr>
          <w:rFonts w:ascii="Arial" w:eastAsia="Calibri" w:hAnsi="Arial" w:cs="Arial"/>
          <w:iCs/>
          <w:sz w:val="20"/>
          <w:szCs w:val="20"/>
        </w:rPr>
      </w:pPr>
      <w:r w:rsidRPr="009D4F66">
        <w:rPr>
          <w:rFonts w:ascii="Arial" w:eastAsia="Calibri" w:hAnsi="Arial" w:cs="Arial"/>
          <w:iCs/>
          <w:sz w:val="20"/>
          <w:szCs w:val="20"/>
        </w:rPr>
        <w:t>foglalkoztatást terhelő adók, járulékok</w:t>
      </w:r>
    </w:p>
    <w:p w:rsidR="00EE5220" w:rsidRPr="009D4F66" w:rsidRDefault="00EE5220" w:rsidP="00EE5220">
      <w:pPr>
        <w:numPr>
          <w:ilvl w:val="0"/>
          <w:numId w:val="23"/>
        </w:numPr>
        <w:spacing w:before="60" w:after="60"/>
        <w:contextualSpacing/>
        <w:jc w:val="both"/>
        <w:rPr>
          <w:rFonts w:ascii="Arial" w:eastAsia="Calibri" w:hAnsi="Arial" w:cs="Arial"/>
          <w:iCs/>
          <w:sz w:val="20"/>
          <w:szCs w:val="20"/>
        </w:rPr>
      </w:pPr>
      <w:r w:rsidRPr="009D4F66">
        <w:rPr>
          <w:rFonts w:ascii="Arial" w:eastAsia="Calibri" w:hAnsi="Arial" w:cs="Arial"/>
          <w:iCs/>
          <w:sz w:val="20"/>
          <w:szCs w:val="20"/>
        </w:rPr>
        <w:t>személyi jellegű egyéb kifizetések</w:t>
      </w:r>
    </w:p>
    <w:p w:rsidR="00EE5220" w:rsidRDefault="00EE5220" w:rsidP="00EE5220">
      <w:pPr>
        <w:numPr>
          <w:ilvl w:val="0"/>
          <w:numId w:val="23"/>
        </w:numPr>
        <w:spacing w:before="60" w:after="60"/>
        <w:contextualSpacing/>
        <w:jc w:val="both"/>
        <w:rPr>
          <w:rFonts w:ascii="Arial" w:eastAsia="Calibri" w:hAnsi="Arial" w:cs="Arial"/>
          <w:iCs/>
          <w:sz w:val="20"/>
          <w:szCs w:val="20"/>
        </w:rPr>
      </w:pPr>
      <w:r w:rsidRPr="009D4F66">
        <w:rPr>
          <w:rFonts w:ascii="Arial" w:eastAsia="Calibri" w:hAnsi="Arial" w:cs="Arial"/>
          <w:iCs/>
          <w:sz w:val="20"/>
          <w:szCs w:val="20"/>
        </w:rPr>
        <w:t>szakmai megvalósításhoz kapcsolódó útiköltség, kiküldetési költség</w:t>
      </w:r>
    </w:p>
    <w:p w:rsidR="006C3402" w:rsidRPr="009D4F66" w:rsidRDefault="006C3402" w:rsidP="006C3402">
      <w:pPr>
        <w:spacing w:before="60" w:after="60"/>
        <w:ind w:left="720"/>
        <w:contextualSpacing/>
        <w:jc w:val="both"/>
        <w:rPr>
          <w:rFonts w:ascii="Arial" w:eastAsia="Calibri" w:hAnsi="Arial" w:cs="Arial"/>
          <w:iCs/>
          <w:sz w:val="20"/>
          <w:szCs w:val="20"/>
        </w:rPr>
      </w:pPr>
    </w:p>
    <w:p w:rsidR="005A5AD5" w:rsidRPr="003B0DBB" w:rsidRDefault="005A5AD5" w:rsidP="005A5AD5">
      <w:pPr>
        <w:keepNext/>
        <w:numPr>
          <w:ilvl w:val="3"/>
          <w:numId w:val="22"/>
        </w:numPr>
        <w:spacing w:before="240" w:after="60"/>
        <w:contextualSpacing/>
        <w:jc w:val="both"/>
        <w:rPr>
          <w:rFonts w:ascii="Arial" w:eastAsia="Calibri" w:hAnsi="Arial" w:cs="Arial"/>
          <w:b/>
          <w:iCs/>
          <w:sz w:val="20"/>
          <w:szCs w:val="20"/>
          <w:u w:val="single"/>
        </w:rPr>
      </w:pPr>
      <w:r w:rsidRPr="003B0DBB">
        <w:rPr>
          <w:rFonts w:ascii="Arial" w:eastAsia="Calibri" w:hAnsi="Arial" w:cs="Arial"/>
          <w:b/>
          <w:iCs/>
          <w:sz w:val="20"/>
          <w:szCs w:val="20"/>
          <w:u w:val="single"/>
        </w:rPr>
        <w:lastRenderedPageBreak/>
        <w:t>Projektmenedzsment költség</w:t>
      </w:r>
      <w:r w:rsidRPr="003B0DBB">
        <w:rPr>
          <w:rFonts w:ascii="Arial" w:eastAsia="Calibri" w:hAnsi="Arial" w:cs="Arial"/>
          <w:iCs/>
          <w:sz w:val="20"/>
          <w:szCs w:val="20"/>
        </w:rPr>
        <w:t xml:space="preserve"> a 272/2014 (XI. 5.) Kormányrendelet a Nemzeti szabályozás az elszámolható </w:t>
      </w:r>
      <w:proofErr w:type="gramStart"/>
      <w:r w:rsidRPr="003B0DBB">
        <w:rPr>
          <w:rFonts w:ascii="Arial" w:eastAsia="Calibri" w:hAnsi="Arial" w:cs="Arial"/>
          <w:iCs/>
          <w:sz w:val="20"/>
          <w:szCs w:val="20"/>
        </w:rPr>
        <w:t>költségekről című</w:t>
      </w:r>
      <w:proofErr w:type="gramEnd"/>
      <w:r w:rsidRPr="003B0DBB">
        <w:rPr>
          <w:rFonts w:ascii="Arial" w:eastAsia="Calibri" w:hAnsi="Arial" w:cs="Arial"/>
          <w:iCs/>
          <w:sz w:val="20"/>
          <w:szCs w:val="20"/>
        </w:rPr>
        <w:t xml:space="preserve"> 5. sz. mellékletének 3.8.2. pontjában, a közszféra szervezetekre vonatkozó speciális előírások figyelembevételével az alábbi költségtípusok számolhatók el a projekt menedzsment keretében:</w:t>
      </w:r>
    </w:p>
    <w:p w:rsidR="005A5AD5" w:rsidRPr="003B0DBB" w:rsidRDefault="005A5AD5" w:rsidP="005A5AD5">
      <w:pPr>
        <w:keepNext/>
        <w:spacing w:after="0"/>
        <w:rPr>
          <w:rFonts w:ascii="Arial" w:eastAsia="Calibri" w:hAnsi="Arial" w:cs="Arial"/>
          <w:iCs/>
          <w:sz w:val="20"/>
          <w:szCs w:val="20"/>
          <w:u w:val="single"/>
        </w:rPr>
      </w:pPr>
      <w:r w:rsidRPr="003B0DBB">
        <w:rPr>
          <w:rFonts w:ascii="Arial" w:eastAsia="Calibri" w:hAnsi="Arial" w:cs="Arial"/>
          <w:iCs/>
          <w:sz w:val="20"/>
          <w:szCs w:val="20"/>
          <w:u w:val="single"/>
        </w:rPr>
        <w:t>Projektmenedzsment személyi jellegű ráfordítása</w:t>
      </w:r>
    </w:p>
    <w:p w:rsidR="005A5AD5" w:rsidRPr="003B0DBB" w:rsidRDefault="005A5AD5" w:rsidP="005A5AD5">
      <w:pPr>
        <w:numPr>
          <w:ilvl w:val="0"/>
          <w:numId w:val="23"/>
        </w:numPr>
        <w:spacing w:before="60" w:after="60"/>
        <w:ind w:left="714" w:hanging="357"/>
        <w:contextualSpacing/>
        <w:jc w:val="both"/>
        <w:rPr>
          <w:rFonts w:ascii="Arial" w:eastAsia="Calibri" w:hAnsi="Arial" w:cs="Arial"/>
          <w:iCs/>
          <w:sz w:val="20"/>
          <w:szCs w:val="20"/>
        </w:rPr>
      </w:pPr>
      <w:r w:rsidRPr="003B0DBB">
        <w:rPr>
          <w:rFonts w:ascii="Arial" w:eastAsia="Calibri" w:hAnsi="Arial" w:cs="Arial"/>
          <w:iCs/>
          <w:sz w:val="20"/>
          <w:szCs w:val="20"/>
        </w:rPr>
        <w:t>munkabér</w:t>
      </w:r>
    </w:p>
    <w:p w:rsidR="005A5AD5" w:rsidRPr="003B0DBB" w:rsidRDefault="005A5AD5" w:rsidP="005A5AD5">
      <w:pPr>
        <w:numPr>
          <w:ilvl w:val="0"/>
          <w:numId w:val="23"/>
        </w:numPr>
        <w:spacing w:before="60" w:after="60"/>
        <w:ind w:left="714" w:hanging="357"/>
        <w:contextualSpacing/>
        <w:jc w:val="both"/>
        <w:rPr>
          <w:rFonts w:ascii="Arial" w:eastAsia="Calibri" w:hAnsi="Arial" w:cs="Arial"/>
          <w:iCs/>
          <w:sz w:val="20"/>
          <w:szCs w:val="20"/>
        </w:rPr>
      </w:pPr>
      <w:r w:rsidRPr="003B0DBB">
        <w:rPr>
          <w:rFonts w:ascii="Arial" w:eastAsia="Calibri" w:hAnsi="Arial" w:cs="Arial"/>
          <w:iCs/>
          <w:sz w:val="20"/>
          <w:szCs w:val="20"/>
        </w:rPr>
        <w:t>foglalkoztatást terhelő adók, járulékok</w:t>
      </w:r>
    </w:p>
    <w:p w:rsidR="005A5AD5" w:rsidRDefault="005A5AD5" w:rsidP="005A5AD5">
      <w:pPr>
        <w:numPr>
          <w:ilvl w:val="0"/>
          <w:numId w:val="23"/>
        </w:numPr>
        <w:spacing w:before="60" w:after="60"/>
        <w:ind w:left="714" w:hanging="357"/>
        <w:contextualSpacing/>
        <w:jc w:val="both"/>
        <w:rPr>
          <w:rFonts w:ascii="Arial" w:eastAsia="Calibri" w:hAnsi="Arial" w:cs="Arial"/>
          <w:iCs/>
          <w:sz w:val="20"/>
          <w:szCs w:val="20"/>
        </w:rPr>
      </w:pPr>
      <w:r w:rsidRPr="003B0DBB">
        <w:rPr>
          <w:rFonts w:ascii="Arial" w:eastAsia="Calibri" w:hAnsi="Arial" w:cs="Arial"/>
          <w:iCs/>
          <w:sz w:val="20"/>
          <w:szCs w:val="20"/>
        </w:rPr>
        <w:t>személyi jellegű egyéb kifizetések</w:t>
      </w:r>
    </w:p>
    <w:p w:rsidR="005A5AD5" w:rsidRPr="003B0DBB" w:rsidRDefault="005A5AD5" w:rsidP="005A5AD5">
      <w:pPr>
        <w:spacing w:before="60" w:after="60"/>
        <w:ind w:left="714"/>
        <w:contextualSpacing/>
        <w:jc w:val="both"/>
        <w:rPr>
          <w:rFonts w:ascii="Arial" w:eastAsia="Calibri" w:hAnsi="Arial" w:cs="Arial"/>
          <w:iCs/>
          <w:sz w:val="20"/>
          <w:szCs w:val="20"/>
        </w:rPr>
      </w:pPr>
    </w:p>
    <w:p w:rsidR="005A5AD5" w:rsidRDefault="005A5AD5" w:rsidP="005A5AD5">
      <w:pPr>
        <w:spacing w:before="60" w:after="60"/>
        <w:jc w:val="both"/>
        <w:rPr>
          <w:rFonts w:ascii="Arial" w:eastAsia="Calibri" w:hAnsi="Arial" w:cs="Arial"/>
          <w:iCs/>
          <w:sz w:val="20"/>
          <w:szCs w:val="20"/>
          <w:u w:val="single"/>
        </w:rPr>
      </w:pPr>
      <w:r w:rsidRPr="003B0DBB">
        <w:rPr>
          <w:rFonts w:ascii="Arial" w:eastAsia="Calibri" w:hAnsi="Arial" w:cs="Arial"/>
          <w:iCs/>
          <w:sz w:val="20"/>
          <w:szCs w:val="20"/>
          <w:u w:val="single"/>
        </w:rPr>
        <w:t>Projektmenedzsmenthez igénybevett szakértői szolgáltatás díja</w:t>
      </w:r>
    </w:p>
    <w:p w:rsidR="005A5AD5" w:rsidRPr="005A5AD5" w:rsidRDefault="005A5AD5" w:rsidP="005A5AD5">
      <w:pPr>
        <w:keepNext/>
        <w:numPr>
          <w:ilvl w:val="3"/>
          <w:numId w:val="52"/>
        </w:numPr>
        <w:spacing w:before="240" w:after="60"/>
        <w:jc w:val="both"/>
        <w:rPr>
          <w:rFonts w:ascii="Arial" w:eastAsia="Calibri" w:hAnsi="Arial" w:cs="Arial"/>
          <w:b/>
          <w:iCs/>
          <w:sz w:val="20"/>
          <w:szCs w:val="20"/>
          <w:u w:val="single"/>
        </w:rPr>
      </w:pPr>
      <w:r w:rsidRPr="005A5AD5">
        <w:rPr>
          <w:rFonts w:ascii="Arial" w:eastAsia="Calibri" w:hAnsi="Arial" w:cs="Arial"/>
          <w:b/>
          <w:iCs/>
          <w:sz w:val="20"/>
          <w:szCs w:val="20"/>
          <w:u w:val="single"/>
        </w:rPr>
        <w:t>Általános (rezsi) költség:</w:t>
      </w:r>
    </w:p>
    <w:p w:rsidR="005A5AD5" w:rsidRPr="005A5AD5" w:rsidRDefault="005A5AD5" w:rsidP="005A5AD5">
      <w:pPr>
        <w:keepNext/>
        <w:spacing w:after="0" w:line="240" w:lineRule="auto"/>
        <w:ind w:left="426"/>
        <w:rPr>
          <w:rFonts w:ascii="Arial" w:eastAsia="Calibri" w:hAnsi="Arial" w:cs="Arial"/>
          <w:iCs/>
          <w:sz w:val="20"/>
          <w:szCs w:val="20"/>
          <w:u w:val="single"/>
        </w:rPr>
      </w:pPr>
      <w:r w:rsidRPr="005A5AD5">
        <w:rPr>
          <w:rFonts w:ascii="Arial" w:eastAsia="Calibri" w:hAnsi="Arial" w:cs="Arial"/>
          <w:iCs/>
          <w:sz w:val="20"/>
          <w:szCs w:val="20"/>
          <w:u w:val="single"/>
        </w:rPr>
        <w:t>Egyéb általános (rezsi) költség:</w:t>
      </w:r>
    </w:p>
    <w:p w:rsidR="005A5AD5" w:rsidRPr="005A5AD5" w:rsidRDefault="005A5AD5" w:rsidP="00857DA4">
      <w:pPr>
        <w:numPr>
          <w:ilvl w:val="0"/>
          <w:numId w:val="23"/>
        </w:numPr>
        <w:spacing w:before="60" w:after="60"/>
        <w:ind w:left="1134" w:hanging="357"/>
        <w:jc w:val="both"/>
        <w:rPr>
          <w:rFonts w:ascii="Arial" w:eastAsia="Calibri" w:hAnsi="Arial" w:cs="Arial"/>
          <w:iCs/>
          <w:sz w:val="20"/>
          <w:szCs w:val="20"/>
        </w:rPr>
      </w:pPr>
      <w:r w:rsidRPr="005A5AD5">
        <w:rPr>
          <w:rFonts w:ascii="Arial" w:eastAsia="Calibri" w:hAnsi="Arial" w:cs="Arial"/>
          <w:iCs/>
          <w:sz w:val="20"/>
          <w:szCs w:val="20"/>
        </w:rPr>
        <w:t>őrzés költsége</w:t>
      </w:r>
    </w:p>
    <w:p w:rsidR="005A5AD5" w:rsidRPr="005A5AD5" w:rsidRDefault="005A5AD5" w:rsidP="00857DA4">
      <w:pPr>
        <w:numPr>
          <w:ilvl w:val="0"/>
          <w:numId w:val="23"/>
        </w:numPr>
        <w:spacing w:before="60" w:after="60"/>
        <w:ind w:left="1134" w:hanging="357"/>
        <w:jc w:val="both"/>
        <w:rPr>
          <w:rFonts w:ascii="Arial" w:eastAsia="Calibri" w:hAnsi="Arial" w:cs="Arial"/>
          <w:iCs/>
          <w:sz w:val="20"/>
          <w:szCs w:val="20"/>
        </w:rPr>
      </w:pPr>
      <w:r w:rsidRPr="005A5AD5">
        <w:rPr>
          <w:rFonts w:ascii="Arial" w:eastAsia="Calibri" w:hAnsi="Arial" w:cs="Arial"/>
          <w:iCs/>
          <w:sz w:val="20"/>
          <w:szCs w:val="20"/>
        </w:rPr>
        <w:t>biztosítási költség</w:t>
      </w:r>
    </w:p>
    <w:p w:rsidR="00B36F4F" w:rsidRPr="00063011" w:rsidRDefault="00B36F4F" w:rsidP="00B36F4F">
      <w:pPr>
        <w:keepNext/>
        <w:spacing w:before="240" w:after="0" w:line="360" w:lineRule="auto"/>
        <w:jc w:val="both"/>
        <w:rPr>
          <w:rFonts w:ascii="Arial" w:hAnsi="Arial" w:cs="Arial"/>
          <w:b/>
          <w:sz w:val="20"/>
          <w:szCs w:val="20"/>
        </w:rPr>
      </w:pPr>
      <w:r w:rsidRPr="00063011">
        <w:rPr>
          <w:rFonts w:ascii="Arial" w:hAnsi="Arial" w:cs="Arial"/>
          <w:b/>
          <w:sz w:val="20"/>
          <w:szCs w:val="20"/>
        </w:rPr>
        <w:t>Egyszerűsített költségelszámolásra vonatkozó előírások</w:t>
      </w:r>
    </w:p>
    <w:p w:rsidR="006C3402" w:rsidRDefault="006C3402" w:rsidP="006C3402">
      <w:pPr>
        <w:keepNext/>
        <w:spacing w:before="60" w:after="0" w:line="240" w:lineRule="atLeast"/>
        <w:jc w:val="both"/>
        <w:rPr>
          <w:rFonts w:ascii="Arial" w:hAnsi="Arial" w:cs="Arial"/>
          <w:sz w:val="20"/>
          <w:szCs w:val="20"/>
        </w:rPr>
      </w:pPr>
      <w:r w:rsidRPr="006F6BD4">
        <w:rPr>
          <w:rFonts w:ascii="Arial" w:hAnsi="Arial" w:cs="Arial"/>
          <w:sz w:val="20"/>
          <w:szCs w:val="20"/>
        </w:rPr>
        <w:t>Az egyszerűsített elszámolási mód alkalmazása a jelen felhívás keretében megvalósuló projektek esetében kötelező az alábbiak szerint.</w:t>
      </w:r>
    </w:p>
    <w:p w:rsidR="006C3402" w:rsidRPr="006F6BD4" w:rsidRDefault="006C3402" w:rsidP="006C3402">
      <w:pPr>
        <w:keepNext/>
        <w:spacing w:before="60" w:after="0" w:line="240" w:lineRule="atLeast"/>
        <w:jc w:val="both"/>
        <w:rPr>
          <w:rFonts w:ascii="Arial" w:hAnsi="Arial" w:cs="Arial"/>
          <w:sz w:val="20"/>
          <w:szCs w:val="20"/>
        </w:rPr>
      </w:pPr>
    </w:p>
    <w:p w:rsidR="00B36F4F" w:rsidRPr="00063011" w:rsidRDefault="00B36F4F" w:rsidP="00B36F4F">
      <w:pPr>
        <w:spacing w:before="120" w:after="120"/>
        <w:jc w:val="both"/>
        <w:rPr>
          <w:rFonts w:ascii="Arial" w:hAnsi="Arial" w:cs="Arial"/>
          <w:sz w:val="20"/>
          <w:szCs w:val="20"/>
        </w:rPr>
      </w:pPr>
      <w:r w:rsidRPr="00063011">
        <w:rPr>
          <w:rFonts w:ascii="Arial" w:hAnsi="Arial" w:cs="Arial"/>
          <w:sz w:val="20"/>
          <w:szCs w:val="20"/>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rsidR="00B36F4F" w:rsidRPr="00063011" w:rsidRDefault="00B36F4F" w:rsidP="00B36F4F">
      <w:pPr>
        <w:tabs>
          <w:tab w:val="left" w:pos="708"/>
          <w:tab w:val="left" w:pos="1440"/>
        </w:tabs>
        <w:spacing w:before="120" w:after="0"/>
        <w:jc w:val="both"/>
        <w:rPr>
          <w:rFonts w:ascii="Arial" w:hAnsi="Arial" w:cs="Arial"/>
          <w:sz w:val="20"/>
          <w:szCs w:val="20"/>
        </w:rPr>
      </w:pPr>
      <w:r w:rsidRPr="00063011">
        <w:rPr>
          <w:rFonts w:ascii="Arial" w:hAnsi="Arial" w:cs="Arial"/>
          <w:sz w:val="20"/>
          <w:szCs w:val="20"/>
        </w:rPr>
        <w:t xml:space="preserve">A 200 millió Ft elszámolható összköltséget meg nem haladó projektek esetében százalékban meghatározott átalány alkalmazása szükséges az alábbi költségtípusok esetében: </w:t>
      </w:r>
    </w:p>
    <w:p w:rsidR="00B36F4F" w:rsidRPr="00063011" w:rsidRDefault="00B36F4F" w:rsidP="00B36F4F">
      <w:pPr>
        <w:tabs>
          <w:tab w:val="left" w:pos="708"/>
          <w:tab w:val="left" w:pos="1440"/>
        </w:tabs>
        <w:spacing w:before="120" w:after="0"/>
        <w:jc w:val="both"/>
        <w:rPr>
          <w:rFonts w:ascii="Arial" w:hAnsi="Arial" w:cs="Arial"/>
          <w:sz w:val="20"/>
          <w:szCs w:val="20"/>
        </w:rPr>
      </w:pPr>
    </w:p>
    <w:tbl>
      <w:tblPr>
        <w:tblStyle w:val="Rcsostblzat"/>
        <w:tblW w:w="0" w:type="auto"/>
        <w:tblLook w:val="04A0"/>
      </w:tblPr>
      <w:tblGrid>
        <w:gridCol w:w="3070"/>
        <w:gridCol w:w="3071"/>
        <w:gridCol w:w="3071"/>
      </w:tblGrid>
      <w:tr w:rsidR="00B36F4F" w:rsidRPr="00063011" w:rsidTr="00063011">
        <w:tc>
          <w:tcPr>
            <w:tcW w:w="3070" w:type="dxa"/>
          </w:tcPr>
          <w:p w:rsidR="00B36F4F" w:rsidRPr="00063011" w:rsidRDefault="00B36F4F" w:rsidP="00063011">
            <w:pPr>
              <w:rPr>
                <w:rFonts w:cs="Arial"/>
                <w:b/>
              </w:rPr>
            </w:pPr>
            <w:r w:rsidRPr="00063011">
              <w:rPr>
                <w:rFonts w:cs="Arial"/>
                <w:b/>
              </w:rPr>
              <w:t>Költség típus</w:t>
            </w:r>
          </w:p>
        </w:tc>
        <w:tc>
          <w:tcPr>
            <w:tcW w:w="3071" w:type="dxa"/>
          </w:tcPr>
          <w:p w:rsidR="00B36F4F" w:rsidRPr="00063011" w:rsidRDefault="00B36F4F" w:rsidP="00063011">
            <w:pPr>
              <w:rPr>
                <w:rFonts w:cs="Arial"/>
                <w:b/>
              </w:rPr>
            </w:pPr>
            <w:r w:rsidRPr="00063011">
              <w:rPr>
                <w:rFonts w:cs="Arial"/>
                <w:b/>
              </w:rPr>
              <w:t>Elszámolható mérték az összes elszámolható költség arányában</w:t>
            </w:r>
          </w:p>
        </w:tc>
        <w:tc>
          <w:tcPr>
            <w:tcW w:w="3071" w:type="dxa"/>
          </w:tcPr>
          <w:p w:rsidR="00B36F4F" w:rsidRPr="00063011" w:rsidRDefault="00B36F4F" w:rsidP="00063011">
            <w:pPr>
              <w:rPr>
                <w:rFonts w:cs="Arial"/>
                <w:b/>
              </w:rPr>
            </w:pPr>
            <w:r w:rsidRPr="00063011">
              <w:rPr>
                <w:rFonts w:cs="Arial"/>
                <w:b/>
              </w:rPr>
              <w:t>Az elszámolhatóság feltétele</w:t>
            </w:r>
          </w:p>
        </w:tc>
      </w:tr>
      <w:tr w:rsidR="00B36F4F" w:rsidRPr="00063011" w:rsidTr="00063011">
        <w:tc>
          <w:tcPr>
            <w:tcW w:w="3070" w:type="dxa"/>
          </w:tcPr>
          <w:p w:rsidR="00B36F4F" w:rsidRPr="003E14C7" w:rsidRDefault="00B36F4F" w:rsidP="003E14C7">
            <w:pPr>
              <w:jc w:val="both"/>
              <w:rPr>
                <w:rFonts w:cs="Arial"/>
              </w:rPr>
            </w:pPr>
            <w:r w:rsidRPr="003E14C7">
              <w:rPr>
                <w:rFonts w:cs="Arial"/>
              </w:rPr>
              <w:t>Projektmenedzsment</w:t>
            </w:r>
          </w:p>
        </w:tc>
        <w:tc>
          <w:tcPr>
            <w:tcW w:w="3071" w:type="dxa"/>
          </w:tcPr>
          <w:p w:rsidR="00B36F4F" w:rsidRPr="003E14C7" w:rsidRDefault="00B36F4F" w:rsidP="00063011">
            <w:pPr>
              <w:rPr>
                <w:rFonts w:cs="Arial"/>
              </w:rPr>
            </w:pPr>
            <w:r w:rsidRPr="003E14C7">
              <w:rPr>
                <w:rFonts w:cs="Arial"/>
              </w:rPr>
              <w:t>2,5 %</w:t>
            </w:r>
          </w:p>
        </w:tc>
        <w:tc>
          <w:tcPr>
            <w:tcW w:w="3071" w:type="dxa"/>
          </w:tcPr>
          <w:p w:rsidR="00B36F4F" w:rsidRPr="003E14C7" w:rsidRDefault="00B36F4F" w:rsidP="00063011">
            <w:pPr>
              <w:rPr>
                <w:rFonts w:cs="Arial"/>
              </w:rPr>
            </w:pPr>
            <w:r w:rsidRPr="003E14C7">
              <w:rPr>
                <w:rFonts w:cs="Arial"/>
              </w:rPr>
              <w:t>A záró kifizetési igénylés benyújtása.</w:t>
            </w:r>
          </w:p>
        </w:tc>
      </w:tr>
      <w:tr w:rsidR="00B36F4F" w:rsidRPr="00063011" w:rsidTr="00063011">
        <w:tc>
          <w:tcPr>
            <w:tcW w:w="3070" w:type="dxa"/>
          </w:tcPr>
          <w:p w:rsidR="00B36F4F" w:rsidRPr="003E14C7" w:rsidRDefault="00B36F4F" w:rsidP="003E14C7">
            <w:pPr>
              <w:ind w:firstLine="708"/>
              <w:jc w:val="both"/>
              <w:rPr>
                <w:rFonts w:cs="Arial"/>
              </w:rPr>
            </w:pPr>
            <w:r w:rsidRPr="003E14C7">
              <w:rPr>
                <w:rFonts w:cs="Arial"/>
              </w:rPr>
              <w:t>Tájékoztatás, nyilvánosság biztosítása</w:t>
            </w:r>
          </w:p>
        </w:tc>
        <w:tc>
          <w:tcPr>
            <w:tcW w:w="3071" w:type="dxa"/>
          </w:tcPr>
          <w:p w:rsidR="00B36F4F" w:rsidRPr="003E14C7" w:rsidRDefault="00B36F4F" w:rsidP="00063011">
            <w:pPr>
              <w:rPr>
                <w:rFonts w:cs="Arial"/>
              </w:rPr>
            </w:pPr>
            <w:r w:rsidRPr="003E14C7">
              <w:rPr>
                <w:rFonts w:cs="Arial"/>
              </w:rPr>
              <w:t>0,5 %</w:t>
            </w:r>
          </w:p>
        </w:tc>
        <w:tc>
          <w:tcPr>
            <w:tcW w:w="3071" w:type="dxa"/>
          </w:tcPr>
          <w:p w:rsidR="00B36F4F" w:rsidRPr="003E14C7" w:rsidRDefault="00B36F4F" w:rsidP="00063011">
            <w:pPr>
              <w:rPr>
                <w:rFonts w:cs="Arial"/>
              </w:rPr>
            </w:pPr>
            <w:r w:rsidRPr="003E14C7">
              <w:rPr>
                <w:rFonts w:cs="Arial"/>
              </w:rPr>
              <w:t>Az előírt tájékoztatási és nyilvánossági követelmények teljesítésének igazolása az aktuális szabályozás szerint</w:t>
            </w:r>
          </w:p>
        </w:tc>
      </w:tr>
      <w:tr w:rsidR="00B36F4F" w:rsidRPr="00063011" w:rsidTr="00063011">
        <w:tc>
          <w:tcPr>
            <w:tcW w:w="3070" w:type="dxa"/>
          </w:tcPr>
          <w:p w:rsidR="00B36F4F" w:rsidRPr="003E14C7" w:rsidRDefault="005A5AD5" w:rsidP="003E14C7">
            <w:pPr>
              <w:ind w:firstLine="708"/>
              <w:jc w:val="both"/>
              <w:rPr>
                <w:rFonts w:cs="Arial"/>
              </w:rPr>
            </w:pPr>
            <w:r w:rsidRPr="003E14C7">
              <w:rPr>
                <w:rFonts w:cs="Arial"/>
              </w:rPr>
              <w:t>Közbeszerzés</w:t>
            </w:r>
          </w:p>
        </w:tc>
        <w:tc>
          <w:tcPr>
            <w:tcW w:w="3071" w:type="dxa"/>
          </w:tcPr>
          <w:p w:rsidR="00B36F4F" w:rsidRPr="003E14C7" w:rsidRDefault="00B36F4F" w:rsidP="00063011">
            <w:pPr>
              <w:rPr>
                <w:rFonts w:cs="Arial"/>
              </w:rPr>
            </w:pPr>
            <w:r w:rsidRPr="003E14C7">
              <w:rPr>
                <w:rFonts w:cs="Arial"/>
              </w:rPr>
              <w:t>1 %</w:t>
            </w:r>
          </w:p>
        </w:tc>
        <w:tc>
          <w:tcPr>
            <w:tcW w:w="3071" w:type="dxa"/>
          </w:tcPr>
          <w:p w:rsidR="005A5AD5" w:rsidRPr="003E14C7" w:rsidRDefault="005A5AD5" w:rsidP="005A5AD5">
            <w:pPr>
              <w:autoSpaceDE w:val="0"/>
              <w:autoSpaceDN w:val="0"/>
              <w:adjustRightInd w:val="0"/>
              <w:spacing w:before="10" w:after="10"/>
              <w:jc w:val="both"/>
              <w:rPr>
                <w:rFonts w:cs="Arial"/>
                <w:color w:val="000000"/>
              </w:rPr>
            </w:pPr>
            <w:r w:rsidRPr="003E14C7">
              <w:rPr>
                <w:rFonts w:eastAsia="Times New Roman" w:cs="Arial"/>
                <w:color w:val="000000"/>
              </w:rPr>
              <w:t xml:space="preserve">Legalább egy, a nemzeti közbeszerzési </w:t>
            </w:r>
          </w:p>
          <w:p w:rsidR="00B36F4F" w:rsidRPr="003E14C7" w:rsidRDefault="005A5AD5" w:rsidP="005A5AD5">
            <w:pPr>
              <w:rPr>
                <w:rFonts w:cs="Arial"/>
              </w:rPr>
            </w:pPr>
            <w:r w:rsidRPr="003E14C7">
              <w:rPr>
                <w:rFonts w:cs="Arial"/>
                <w:color w:val="000000"/>
                <w:lang w:eastAsia="en-US"/>
              </w:rPr>
              <w:t>értékhatárt elérő, a projekt célját szolgáló közbeszerzés sikeres lebonyolítását igazoló dokumentum (tájékoztató az eljárás eredményéről) benyújtása</w:t>
            </w:r>
          </w:p>
        </w:tc>
      </w:tr>
      <w:tr w:rsidR="00B36F4F" w:rsidRPr="00063011" w:rsidTr="00063011">
        <w:tc>
          <w:tcPr>
            <w:tcW w:w="3070" w:type="dxa"/>
          </w:tcPr>
          <w:p w:rsidR="00B36F4F" w:rsidRPr="003E14C7" w:rsidRDefault="00583852" w:rsidP="003E14C7">
            <w:pPr>
              <w:ind w:firstLine="708"/>
              <w:jc w:val="both"/>
              <w:rPr>
                <w:rFonts w:cs="Arial"/>
              </w:rPr>
            </w:pPr>
            <w:r w:rsidRPr="003E14C7">
              <w:rPr>
                <w:rFonts w:cs="Arial"/>
              </w:rPr>
              <w:t>Projekt előkészítés</w:t>
            </w:r>
          </w:p>
        </w:tc>
        <w:tc>
          <w:tcPr>
            <w:tcW w:w="3071" w:type="dxa"/>
          </w:tcPr>
          <w:p w:rsidR="00B36F4F" w:rsidRPr="003E14C7" w:rsidRDefault="00583852" w:rsidP="00063011">
            <w:pPr>
              <w:rPr>
                <w:rFonts w:cs="Arial"/>
              </w:rPr>
            </w:pPr>
            <w:r w:rsidRPr="003E14C7">
              <w:rPr>
                <w:rFonts w:cs="Arial"/>
              </w:rPr>
              <w:t>4,2 %</w:t>
            </w:r>
          </w:p>
        </w:tc>
        <w:tc>
          <w:tcPr>
            <w:tcW w:w="3071" w:type="dxa"/>
          </w:tcPr>
          <w:p w:rsidR="00B36F4F" w:rsidRPr="003E14C7" w:rsidRDefault="00583852" w:rsidP="00063011">
            <w:pPr>
              <w:rPr>
                <w:rFonts w:cs="Arial"/>
              </w:rPr>
            </w:pPr>
            <w:r w:rsidRPr="003E14C7">
              <w:rPr>
                <w:rFonts w:cs="Arial"/>
              </w:rPr>
              <w:t>A záró kifizetési igénylés benyújtása</w:t>
            </w:r>
          </w:p>
        </w:tc>
      </w:tr>
      <w:tr w:rsidR="00B36F4F" w:rsidRPr="00063011" w:rsidTr="00063011">
        <w:tc>
          <w:tcPr>
            <w:tcW w:w="3070" w:type="dxa"/>
          </w:tcPr>
          <w:p w:rsidR="00B36F4F" w:rsidRPr="003E14C7" w:rsidRDefault="00583852" w:rsidP="003E14C7">
            <w:pPr>
              <w:ind w:firstLine="708"/>
              <w:jc w:val="both"/>
              <w:rPr>
                <w:rFonts w:cs="Arial"/>
              </w:rPr>
            </w:pPr>
            <w:r w:rsidRPr="003E14C7">
              <w:rPr>
                <w:rFonts w:cs="Arial"/>
              </w:rPr>
              <w:t>Műszaki ellenőrzés</w:t>
            </w:r>
          </w:p>
        </w:tc>
        <w:tc>
          <w:tcPr>
            <w:tcW w:w="3071" w:type="dxa"/>
          </w:tcPr>
          <w:p w:rsidR="00B36F4F" w:rsidRPr="003E14C7" w:rsidRDefault="00583852" w:rsidP="00063011">
            <w:pPr>
              <w:rPr>
                <w:rFonts w:cs="Arial"/>
              </w:rPr>
            </w:pPr>
            <w:r w:rsidRPr="003E14C7">
              <w:rPr>
                <w:rFonts w:cs="Arial"/>
              </w:rPr>
              <w:t>1 %</w:t>
            </w:r>
          </w:p>
        </w:tc>
        <w:tc>
          <w:tcPr>
            <w:tcW w:w="3071" w:type="dxa"/>
          </w:tcPr>
          <w:p w:rsidR="00B36F4F" w:rsidRPr="003E14C7" w:rsidRDefault="00583852" w:rsidP="00063011">
            <w:pPr>
              <w:rPr>
                <w:rFonts w:cs="Arial"/>
              </w:rPr>
            </w:pPr>
            <w:r w:rsidRPr="003E14C7">
              <w:rPr>
                <w:rFonts w:cs="Arial"/>
              </w:rPr>
              <w:t>Az építési napló</w:t>
            </w:r>
            <w:r w:rsidR="006C3402">
              <w:rPr>
                <w:rFonts w:cs="Arial"/>
              </w:rPr>
              <w:t xml:space="preserve"> kivonatának</w:t>
            </w:r>
            <w:r w:rsidRPr="003E14C7">
              <w:rPr>
                <w:rFonts w:cs="Arial"/>
              </w:rPr>
              <w:t xml:space="preserve"> benyújtása, amelyből látszik a </w:t>
            </w:r>
            <w:r w:rsidRPr="003E14C7">
              <w:rPr>
                <w:rFonts w:cs="Arial"/>
              </w:rPr>
              <w:lastRenderedPageBreak/>
              <w:t>műszaki ellenőr összes bejegyzése</w:t>
            </w:r>
          </w:p>
        </w:tc>
      </w:tr>
      <w:tr w:rsidR="003E14C7" w:rsidRPr="00063011" w:rsidTr="00063011">
        <w:tc>
          <w:tcPr>
            <w:tcW w:w="3070" w:type="dxa"/>
          </w:tcPr>
          <w:p w:rsidR="003E14C7" w:rsidRPr="003E14C7" w:rsidRDefault="003E14C7" w:rsidP="003E14C7">
            <w:pPr>
              <w:ind w:firstLine="708"/>
              <w:jc w:val="both"/>
              <w:rPr>
                <w:rFonts w:cs="Arial"/>
              </w:rPr>
            </w:pPr>
            <w:r w:rsidRPr="003E14C7">
              <w:rPr>
                <w:rFonts w:cs="Arial"/>
              </w:rPr>
              <w:lastRenderedPageBreak/>
              <w:t>Terület-előkészítés</w:t>
            </w:r>
          </w:p>
        </w:tc>
        <w:tc>
          <w:tcPr>
            <w:tcW w:w="3071" w:type="dxa"/>
          </w:tcPr>
          <w:p w:rsidR="003E14C7" w:rsidRPr="003E14C7" w:rsidRDefault="003E14C7" w:rsidP="00063011">
            <w:pPr>
              <w:rPr>
                <w:rFonts w:cs="Arial"/>
              </w:rPr>
            </w:pPr>
            <w:r w:rsidRPr="003E14C7">
              <w:rPr>
                <w:rFonts w:cs="Arial"/>
              </w:rPr>
              <w:t>2 %</w:t>
            </w:r>
          </w:p>
        </w:tc>
        <w:tc>
          <w:tcPr>
            <w:tcW w:w="3071" w:type="dxa"/>
          </w:tcPr>
          <w:p w:rsidR="003E14C7" w:rsidRPr="003E14C7" w:rsidRDefault="003E14C7" w:rsidP="00063011">
            <w:pPr>
              <w:rPr>
                <w:rFonts w:cs="Arial"/>
              </w:rPr>
            </w:pPr>
            <w:r w:rsidRPr="003E14C7">
              <w:rPr>
                <w:rFonts w:cs="Arial"/>
              </w:rPr>
              <w:t>A terület-előkészítés megtörténtét igazoló helyszíni ellenőrzés eredményes lezárása</w:t>
            </w:r>
          </w:p>
        </w:tc>
      </w:tr>
      <w:tr w:rsidR="003E14C7" w:rsidRPr="00063011" w:rsidTr="00063011">
        <w:tc>
          <w:tcPr>
            <w:tcW w:w="3070" w:type="dxa"/>
          </w:tcPr>
          <w:p w:rsidR="003E14C7" w:rsidRPr="003E14C7" w:rsidRDefault="003E14C7" w:rsidP="003E14C7">
            <w:pPr>
              <w:ind w:firstLine="708"/>
              <w:jc w:val="both"/>
              <w:rPr>
                <w:rFonts w:cs="Arial"/>
              </w:rPr>
            </w:pPr>
            <w:r w:rsidRPr="003E14C7">
              <w:rPr>
                <w:rFonts w:cs="Arial"/>
              </w:rPr>
              <w:t>Általános (rezsi) költségek</w:t>
            </w:r>
          </w:p>
        </w:tc>
        <w:tc>
          <w:tcPr>
            <w:tcW w:w="3071" w:type="dxa"/>
          </w:tcPr>
          <w:p w:rsidR="003E14C7" w:rsidRPr="003E14C7" w:rsidRDefault="003E14C7" w:rsidP="00063011">
            <w:pPr>
              <w:rPr>
                <w:rFonts w:cs="Arial"/>
              </w:rPr>
            </w:pPr>
            <w:r w:rsidRPr="003E14C7">
              <w:rPr>
                <w:rFonts w:cs="Arial"/>
              </w:rPr>
              <w:t>0,5 %</w:t>
            </w:r>
          </w:p>
        </w:tc>
        <w:tc>
          <w:tcPr>
            <w:tcW w:w="3071" w:type="dxa"/>
          </w:tcPr>
          <w:p w:rsidR="003E14C7" w:rsidRPr="003E14C7" w:rsidRDefault="003E14C7" w:rsidP="00063011">
            <w:pPr>
              <w:rPr>
                <w:rFonts w:cs="Arial"/>
              </w:rPr>
            </w:pPr>
            <w:r w:rsidRPr="003E14C7">
              <w:rPr>
                <w:rFonts w:cs="Arial"/>
              </w:rPr>
              <w:t>A záró kifizetési igénylés benyújtása</w:t>
            </w:r>
          </w:p>
        </w:tc>
      </w:tr>
    </w:tbl>
    <w:p w:rsidR="00B36F4F" w:rsidRPr="00063011" w:rsidRDefault="00B36F4F" w:rsidP="00B36F4F">
      <w:pPr>
        <w:spacing w:before="120" w:after="120"/>
        <w:jc w:val="both"/>
        <w:rPr>
          <w:rFonts w:ascii="Arial" w:hAnsi="Arial" w:cs="Arial"/>
          <w:sz w:val="20"/>
          <w:szCs w:val="20"/>
        </w:rPr>
      </w:pPr>
    </w:p>
    <w:p w:rsidR="00B36F4F" w:rsidRPr="00063011" w:rsidRDefault="00B36F4F" w:rsidP="00B36F4F">
      <w:pPr>
        <w:pStyle w:val="felsorols20"/>
        <w:tabs>
          <w:tab w:val="clear" w:pos="1440"/>
        </w:tabs>
        <w:ind w:left="0" w:firstLine="0"/>
        <w:rPr>
          <w:rFonts w:cs="Arial"/>
          <w:color w:val="auto"/>
        </w:rPr>
      </w:pPr>
      <w:r w:rsidRPr="00063011">
        <w:rPr>
          <w:rFonts w:cs="Arial"/>
          <w:color w:val="auto"/>
        </w:rPr>
        <w:t>Közszféra szervezetek esetén a projektmenedzsment költségek elszámolhatósága tekintetében figyelembe kell venni a 272/2014. (XI.5.) Korm. rendelet 5. mellékletének 3.8.2. pontjában foglalt előírásokat.</w:t>
      </w:r>
    </w:p>
    <w:p w:rsidR="00B36F4F" w:rsidRPr="00063011" w:rsidRDefault="00B36F4F" w:rsidP="00B36F4F">
      <w:pPr>
        <w:keepNext/>
        <w:spacing w:after="120"/>
        <w:jc w:val="both"/>
        <w:rPr>
          <w:rFonts w:ascii="Arial" w:hAnsi="Arial" w:cs="Arial"/>
          <w:i/>
          <w:iCs/>
          <w:sz w:val="20"/>
          <w:szCs w:val="20"/>
        </w:rPr>
      </w:pPr>
    </w:p>
    <w:p w:rsidR="00B36F4F" w:rsidRPr="00063011" w:rsidRDefault="00B36F4F" w:rsidP="00B36F4F">
      <w:pPr>
        <w:keepNext/>
        <w:spacing w:after="120"/>
        <w:jc w:val="both"/>
        <w:rPr>
          <w:rFonts w:ascii="Arial" w:hAnsi="Arial" w:cs="Arial"/>
          <w:i/>
          <w:iCs/>
          <w:sz w:val="20"/>
          <w:szCs w:val="20"/>
        </w:rPr>
      </w:pPr>
      <w:r w:rsidRPr="00063011">
        <w:rPr>
          <w:rFonts w:ascii="Arial" w:hAnsi="Arial" w:cs="Arial"/>
          <w:i/>
          <w:iCs/>
          <w:sz w:val="20"/>
          <w:szCs w:val="20"/>
        </w:rPr>
        <w:t xml:space="preserve"> „Saját teljesítés a 272/2014. (XI.5.) Korm. rendelet 5. sz. melléklet 3.5 pontjában leírtak szerint az alábbi költségkategóriák* költségtípusai vonatkozásában számolható el:</w:t>
      </w:r>
    </w:p>
    <w:p w:rsidR="00B36F4F" w:rsidRPr="00063011" w:rsidRDefault="00B36F4F" w:rsidP="00B36F4F">
      <w:pPr>
        <w:pStyle w:val="felsorols20"/>
        <w:numPr>
          <w:ilvl w:val="2"/>
          <w:numId w:val="23"/>
        </w:numPr>
        <w:rPr>
          <w:rFonts w:cs="Arial"/>
        </w:rPr>
      </w:pPr>
      <w:r w:rsidRPr="00063011">
        <w:rPr>
          <w:rFonts w:cs="Arial"/>
        </w:rPr>
        <w:t>Projektelőkésztés költségei;</w:t>
      </w:r>
    </w:p>
    <w:p w:rsidR="00B36F4F" w:rsidRPr="00063011" w:rsidRDefault="00B36F4F" w:rsidP="00B36F4F">
      <w:pPr>
        <w:pStyle w:val="felsorols20"/>
        <w:numPr>
          <w:ilvl w:val="2"/>
          <w:numId w:val="23"/>
        </w:numPr>
        <w:rPr>
          <w:rFonts w:cs="Arial"/>
        </w:rPr>
      </w:pPr>
      <w:r w:rsidRPr="00063011">
        <w:rPr>
          <w:rFonts w:cs="Arial"/>
        </w:rPr>
        <w:t>Szakmai megvalósításhoz kapcsolódó szolgáltatások költségei;</w:t>
      </w:r>
    </w:p>
    <w:p w:rsidR="00B36F4F" w:rsidRPr="00063011" w:rsidRDefault="00B36F4F" w:rsidP="00B36F4F">
      <w:pPr>
        <w:pStyle w:val="felsorols20"/>
        <w:numPr>
          <w:ilvl w:val="2"/>
          <w:numId w:val="23"/>
        </w:numPr>
        <w:rPr>
          <w:rFonts w:cs="Arial"/>
        </w:rPr>
      </w:pPr>
      <w:r w:rsidRPr="00063011">
        <w:rPr>
          <w:rFonts w:cs="Arial"/>
        </w:rPr>
        <w:t xml:space="preserve">Szakmai megvalósításban közreműködő munkatársak költségei (kivéve: szakmai </w:t>
      </w:r>
      <w:proofErr w:type="gramStart"/>
      <w:r w:rsidRPr="00063011">
        <w:rPr>
          <w:rFonts w:cs="Arial"/>
        </w:rPr>
        <w:t>megvalósításhoz  kapcsolódó</w:t>
      </w:r>
      <w:proofErr w:type="gramEnd"/>
      <w:r w:rsidRPr="00063011">
        <w:rPr>
          <w:rFonts w:cs="Arial"/>
        </w:rPr>
        <w:t xml:space="preserve"> útiköltség, kiküldetési költség);</w:t>
      </w:r>
    </w:p>
    <w:p w:rsidR="00B36F4F" w:rsidRPr="00063011" w:rsidRDefault="00B36F4F" w:rsidP="00B36F4F">
      <w:pPr>
        <w:pStyle w:val="felsorols20"/>
        <w:numPr>
          <w:ilvl w:val="2"/>
          <w:numId w:val="23"/>
        </w:numPr>
        <w:rPr>
          <w:rFonts w:cs="Arial"/>
        </w:rPr>
      </w:pPr>
      <w:r w:rsidRPr="00063011">
        <w:rPr>
          <w:rFonts w:cs="Arial"/>
        </w:rPr>
        <w:t>Projektmenedzsment költségek (összes költségtípus vonatkozásában, kivéve: projektmenedzsmenthez kapcsolódó útiköltség, kiküldetési költség és egyéb projektmenedzsment költség).”</w:t>
      </w:r>
    </w:p>
    <w:p w:rsidR="00B36F4F" w:rsidRPr="00063011" w:rsidRDefault="00B36F4F" w:rsidP="00B36F4F">
      <w:pPr>
        <w:spacing w:before="120" w:after="120" w:line="240" w:lineRule="auto"/>
        <w:rPr>
          <w:rFonts w:ascii="Arial" w:hAnsi="Arial" w:cs="Arial"/>
          <w:iCs/>
          <w:sz w:val="20"/>
          <w:szCs w:val="20"/>
          <w:shd w:val="clear" w:color="auto" w:fill="FFFFFF"/>
        </w:rPr>
      </w:pPr>
    </w:p>
    <w:p w:rsidR="00B36F4F" w:rsidRPr="00063011" w:rsidRDefault="00B36F4F" w:rsidP="00B36F4F">
      <w:pPr>
        <w:spacing w:before="120" w:after="120" w:line="240" w:lineRule="auto"/>
        <w:rPr>
          <w:rFonts w:ascii="Arial" w:hAnsi="Arial" w:cs="Arial"/>
          <w:iCs/>
          <w:sz w:val="20"/>
          <w:szCs w:val="20"/>
          <w:shd w:val="clear" w:color="auto" w:fill="FFFFFF"/>
        </w:rPr>
      </w:pPr>
      <w:r w:rsidRPr="00063011">
        <w:rPr>
          <w:rFonts w:ascii="Arial" w:hAnsi="Arial" w:cs="Arial"/>
          <w:iCs/>
          <w:sz w:val="20"/>
          <w:szCs w:val="20"/>
          <w:shd w:val="clear" w:color="auto" w:fill="FFFFFF"/>
        </w:rPr>
        <w:t>A saját teljesítés keretén belül a 272/2014. (XI.5.) Korm. rendelet 5. sz. melléklet 3.5.4. értelmében a közreműködő munkatársak személyi jellegű ráfordításai számolhatók el.</w:t>
      </w:r>
    </w:p>
    <w:p w:rsidR="00B36F4F" w:rsidRPr="00063011" w:rsidRDefault="00B36F4F" w:rsidP="00B36F4F">
      <w:pPr>
        <w:spacing w:before="100" w:beforeAutospacing="1" w:after="100" w:afterAutospacing="1"/>
        <w:jc w:val="both"/>
        <w:rPr>
          <w:rFonts w:ascii="Arial" w:hAnsi="Arial" w:cs="Arial"/>
          <w:sz w:val="20"/>
          <w:szCs w:val="20"/>
        </w:rPr>
      </w:pPr>
      <w:r w:rsidRPr="00063011">
        <w:rPr>
          <w:rFonts w:ascii="Arial" w:hAnsi="Arial" w:cs="Arial"/>
          <w:sz w:val="20"/>
          <w:szCs w:val="20"/>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rsidR="00385E5D" w:rsidRPr="00063011" w:rsidRDefault="00385E5D" w:rsidP="00385E5D">
      <w:pPr>
        <w:keepNext/>
        <w:keepLines/>
        <w:spacing w:before="360" w:after="0"/>
        <w:ind w:left="68"/>
        <w:outlineLvl w:val="1"/>
        <w:rPr>
          <w:rFonts w:ascii="Arial" w:eastAsia="Times New Roman" w:hAnsi="Arial" w:cs="Arial"/>
          <w:bCs/>
          <w:sz w:val="28"/>
          <w:szCs w:val="28"/>
        </w:rPr>
      </w:pPr>
      <w:bookmarkStart w:id="152" w:name="_Toc486328504"/>
      <w:bookmarkStart w:id="153" w:name="_Toc520280475"/>
      <w:r w:rsidRPr="00063011">
        <w:rPr>
          <w:rFonts w:ascii="Arial" w:eastAsia="Times New Roman" w:hAnsi="Arial" w:cs="Arial"/>
          <w:bCs/>
          <w:sz w:val="28"/>
          <w:szCs w:val="28"/>
        </w:rPr>
        <w:t>5.5.1</w:t>
      </w:r>
      <w:r w:rsidRPr="00063011">
        <w:rPr>
          <w:rFonts w:ascii="Arial" w:eastAsia="Times New Roman" w:hAnsi="Arial" w:cs="Arial"/>
          <w:bCs/>
          <w:sz w:val="28"/>
          <w:szCs w:val="28"/>
        </w:rPr>
        <w:tab/>
      </w:r>
      <w:r w:rsidRPr="00063011">
        <w:rPr>
          <w:rFonts w:ascii="Arial" w:eastAsia="Times New Roman" w:hAnsi="Arial" w:cs="Arial"/>
          <w:bCs/>
          <w:sz w:val="28"/>
          <w:szCs w:val="28"/>
        </w:rPr>
        <w:tab/>
        <w:t>Az elszámolható költségek kapcsán az állami támogatásokra vonatkozó rendelkezések</w:t>
      </w:r>
      <w:bookmarkEnd w:id="152"/>
      <w:bookmarkEnd w:id="153"/>
    </w:p>
    <w:p w:rsidR="00583852" w:rsidRPr="00063011" w:rsidRDefault="00583852" w:rsidP="00583852">
      <w:pPr>
        <w:pStyle w:val="felsorols20"/>
        <w:keepNext/>
        <w:tabs>
          <w:tab w:val="clear" w:pos="1440"/>
        </w:tabs>
        <w:autoSpaceDE w:val="0"/>
        <w:autoSpaceDN w:val="0"/>
        <w:adjustRightInd w:val="0"/>
        <w:spacing w:after="120" w:line="240" w:lineRule="auto"/>
        <w:ind w:left="0" w:firstLine="0"/>
        <w:rPr>
          <w:rFonts w:cs="Arial"/>
          <w:i/>
          <w:color w:val="auto"/>
        </w:rPr>
      </w:pPr>
      <w:r w:rsidRPr="00063011">
        <w:rPr>
          <w:rFonts w:cs="Arial"/>
          <w:b/>
          <w:i/>
          <w:color w:val="auto"/>
        </w:rPr>
        <w:t xml:space="preserve">A kultúrát és a kulturális örökség megőrzését előmozdító támogatás </w:t>
      </w:r>
      <w:r w:rsidR="003E14C7">
        <w:rPr>
          <w:rFonts w:cs="Arial"/>
          <w:i/>
          <w:color w:val="auto"/>
        </w:rPr>
        <w:t>kategória alkalmazása esetén</w:t>
      </w:r>
      <w:r w:rsidRPr="00063011">
        <w:rPr>
          <w:rFonts w:cs="Arial"/>
          <w:i/>
          <w:color w:val="auto"/>
        </w:rPr>
        <w:t>:</w:t>
      </w:r>
    </w:p>
    <w:p w:rsidR="00583852" w:rsidRPr="00063011" w:rsidRDefault="00583852" w:rsidP="00583852">
      <w:pPr>
        <w:keepNext/>
        <w:autoSpaceDE w:val="0"/>
        <w:autoSpaceDN w:val="0"/>
        <w:adjustRightInd w:val="0"/>
        <w:spacing w:before="120" w:after="120" w:line="240" w:lineRule="auto"/>
        <w:jc w:val="both"/>
        <w:rPr>
          <w:rFonts w:ascii="Arial" w:hAnsi="Arial" w:cs="Arial"/>
          <w:sz w:val="20"/>
          <w:szCs w:val="20"/>
        </w:rPr>
      </w:pPr>
      <w:r w:rsidRPr="00063011">
        <w:rPr>
          <w:rFonts w:ascii="Arial" w:hAnsi="Arial" w:cs="Arial"/>
          <w:b/>
          <w:sz w:val="20"/>
          <w:szCs w:val="20"/>
        </w:rPr>
        <w:t>A beruházási támogatás esetén</w:t>
      </w:r>
      <w:r w:rsidRPr="00063011">
        <w:rPr>
          <w:rFonts w:ascii="Arial" w:hAnsi="Arial" w:cs="Arial"/>
          <w:sz w:val="20"/>
          <w:szCs w:val="20"/>
        </w:rPr>
        <w:t xml:space="preserve"> az immateriális javak és a tárgyi eszközök következő költségei</w:t>
      </w:r>
    </w:p>
    <w:p w:rsidR="00583852" w:rsidRPr="00063011" w:rsidRDefault="00583852" w:rsidP="00583852">
      <w:pPr>
        <w:autoSpaceDE w:val="0"/>
        <w:autoSpaceDN w:val="0"/>
        <w:adjustRightInd w:val="0"/>
        <w:spacing w:before="60" w:after="60"/>
        <w:jc w:val="both"/>
        <w:rPr>
          <w:rFonts w:ascii="Arial" w:hAnsi="Arial" w:cs="Arial"/>
          <w:sz w:val="20"/>
          <w:szCs w:val="20"/>
        </w:rPr>
      </w:pPr>
      <w:proofErr w:type="gramStart"/>
      <w:r w:rsidRPr="00063011">
        <w:rPr>
          <w:rFonts w:ascii="Arial" w:hAnsi="Arial" w:cs="Arial"/>
          <w:sz w:val="20"/>
          <w:szCs w:val="20"/>
        </w:rPr>
        <w:t>a</w:t>
      </w:r>
      <w:proofErr w:type="gramEnd"/>
      <w:r w:rsidRPr="00063011">
        <w:rPr>
          <w:rFonts w:ascii="Arial" w:hAnsi="Arial" w:cs="Arial"/>
          <w:sz w:val="20"/>
          <w:szCs w:val="20"/>
        </w:rPr>
        <w:t>) az infrastruktúra építésének, korszerűsítésének, bővítésének, megvásárlásának, megőrzésének és fejlesztésének költsége, ha az infrastruktúra időbeli vagy térbeli kapacitását évente legalább 80%-ban kulturális célra használják,</w:t>
      </w:r>
    </w:p>
    <w:p w:rsidR="00583852" w:rsidRPr="00063011" w:rsidRDefault="00583852" w:rsidP="00583852">
      <w:pPr>
        <w:autoSpaceDE w:val="0"/>
        <w:autoSpaceDN w:val="0"/>
        <w:adjustRightInd w:val="0"/>
        <w:spacing w:before="60" w:after="60"/>
        <w:jc w:val="both"/>
        <w:rPr>
          <w:rFonts w:ascii="Arial" w:hAnsi="Arial" w:cs="Arial"/>
          <w:sz w:val="20"/>
          <w:szCs w:val="20"/>
        </w:rPr>
      </w:pPr>
      <w:r w:rsidRPr="00063011">
        <w:rPr>
          <w:rFonts w:ascii="Arial" w:hAnsi="Arial" w:cs="Arial"/>
          <w:sz w:val="20"/>
          <w:szCs w:val="20"/>
        </w:rPr>
        <w:t>b) a kulturális örökség megszerzésének költsége (pl. a lízingdíj, a kapcsolódó illetékek vagy a kulturális örökség áthelyezésének költsége),</w:t>
      </w:r>
    </w:p>
    <w:p w:rsidR="00583852" w:rsidRPr="00063011" w:rsidRDefault="00583852" w:rsidP="00583852">
      <w:pPr>
        <w:autoSpaceDE w:val="0"/>
        <w:autoSpaceDN w:val="0"/>
        <w:adjustRightInd w:val="0"/>
        <w:spacing w:before="60" w:after="60"/>
        <w:jc w:val="both"/>
        <w:rPr>
          <w:rFonts w:ascii="Arial" w:hAnsi="Arial" w:cs="Arial"/>
          <w:sz w:val="20"/>
          <w:szCs w:val="20"/>
        </w:rPr>
      </w:pPr>
      <w:r w:rsidRPr="00063011">
        <w:rPr>
          <w:rFonts w:ascii="Arial" w:hAnsi="Arial" w:cs="Arial"/>
          <w:sz w:val="20"/>
          <w:szCs w:val="20"/>
        </w:rPr>
        <w:t>c) a tárgyi és szellemi kulturális örökség védelmének, megőrzésének, újjáépítésének és helyreállításának költsége (pl. a megfelelő körülmények között történő tárolás költsége, a speciális eszközök, anyagok használatából fakadó többletköltség, valamint a dokumentációs, kutatási, digitalizálási és publikációs költség),</w:t>
      </w:r>
    </w:p>
    <w:p w:rsidR="00583852" w:rsidRPr="00063011" w:rsidRDefault="00583852" w:rsidP="00583852">
      <w:pPr>
        <w:autoSpaceDE w:val="0"/>
        <w:autoSpaceDN w:val="0"/>
        <w:adjustRightInd w:val="0"/>
        <w:spacing w:before="60" w:after="60"/>
        <w:jc w:val="both"/>
        <w:rPr>
          <w:rFonts w:ascii="Arial" w:hAnsi="Arial" w:cs="Arial"/>
          <w:sz w:val="20"/>
          <w:szCs w:val="20"/>
        </w:rPr>
      </w:pPr>
      <w:r w:rsidRPr="00063011">
        <w:rPr>
          <w:rFonts w:ascii="Arial" w:hAnsi="Arial" w:cs="Arial"/>
          <w:sz w:val="20"/>
          <w:szCs w:val="20"/>
        </w:rPr>
        <w:t xml:space="preserve">d) a közönség kulturális örökséghez való hozzáférésének javítását szolgáló intézkedések költsége (pl. a digitalizálással és egyéb új technológiákkal, a speciális szükségletű személyek hozzáférési </w:t>
      </w:r>
      <w:r w:rsidRPr="00063011">
        <w:rPr>
          <w:rFonts w:ascii="Arial" w:hAnsi="Arial" w:cs="Arial"/>
          <w:sz w:val="20"/>
          <w:szCs w:val="20"/>
        </w:rPr>
        <w:lastRenderedPageBreak/>
        <w:t>lehetőségeinek javításával kapcsolatos, valamint a prezentációk, programok és látogatók tekintetében a kulturális sokszínűség elősegítésével kapcsolatos költség),</w:t>
      </w:r>
    </w:p>
    <w:p w:rsidR="00583852" w:rsidRPr="00063011" w:rsidRDefault="00583852" w:rsidP="00583852">
      <w:pPr>
        <w:autoSpaceDE w:val="0"/>
        <w:autoSpaceDN w:val="0"/>
        <w:adjustRightInd w:val="0"/>
        <w:spacing w:before="60" w:after="60"/>
        <w:jc w:val="both"/>
        <w:rPr>
          <w:rFonts w:ascii="Arial" w:hAnsi="Arial" w:cs="Arial"/>
          <w:sz w:val="20"/>
          <w:szCs w:val="20"/>
        </w:rPr>
      </w:pPr>
      <w:proofErr w:type="gramStart"/>
      <w:r w:rsidRPr="00063011">
        <w:rPr>
          <w:rFonts w:ascii="Arial" w:hAnsi="Arial" w:cs="Arial"/>
          <w:sz w:val="20"/>
          <w:szCs w:val="20"/>
        </w:rPr>
        <w:t>e</w:t>
      </w:r>
      <w:proofErr w:type="gramEnd"/>
      <w:r w:rsidRPr="00063011">
        <w:rPr>
          <w:rFonts w:ascii="Arial" w:hAnsi="Arial" w:cs="Arial"/>
          <w:sz w:val="20"/>
          <w:szCs w:val="20"/>
        </w:rPr>
        <w:t>) a kulturális projektek és tevékenységek, együttműködési és csereprogramok, valamint ösztöndíjak költsége (pl. a kiválasztási eljárással kapcsolatos marketing és a projekt eredményeként közvetlenül felmerülő költség)</w:t>
      </w:r>
    </w:p>
    <w:p w:rsidR="00583852" w:rsidRPr="00063011" w:rsidRDefault="00583852" w:rsidP="00583852">
      <w:pPr>
        <w:autoSpaceDE w:val="0"/>
        <w:autoSpaceDN w:val="0"/>
        <w:adjustRightInd w:val="0"/>
        <w:spacing w:before="60" w:after="60"/>
        <w:jc w:val="both"/>
        <w:rPr>
          <w:rFonts w:ascii="Arial" w:hAnsi="Arial" w:cs="Arial"/>
          <w:sz w:val="20"/>
          <w:szCs w:val="20"/>
        </w:rPr>
      </w:pPr>
      <w:proofErr w:type="gramStart"/>
      <w:r w:rsidRPr="00063011">
        <w:rPr>
          <w:rFonts w:ascii="Arial" w:hAnsi="Arial" w:cs="Arial"/>
          <w:sz w:val="20"/>
          <w:szCs w:val="20"/>
        </w:rPr>
        <w:t>számolható</w:t>
      </w:r>
      <w:proofErr w:type="gramEnd"/>
      <w:r w:rsidRPr="00063011">
        <w:rPr>
          <w:rFonts w:ascii="Arial" w:hAnsi="Arial" w:cs="Arial"/>
          <w:sz w:val="20"/>
          <w:szCs w:val="20"/>
        </w:rPr>
        <w:t xml:space="preserve"> el.</w:t>
      </w:r>
    </w:p>
    <w:p w:rsidR="00583852" w:rsidRPr="00063011" w:rsidRDefault="00583852" w:rsidP="00583852">
      <w:pPr>
        <w:keepNext/>
        <w:autoSpaceDE w:val="0"/>
        <w:autoSpaceDN w:val="0"/>
        <w:adjustRightInd w:val="0"/>
        <w:spacing w:before="120" w:after="120" w:line="240" w:lineRule="auto"/>
        <w:jc w:val="both"/>
        <w:rPr>
          <w:rFonts w:ascii="Arial" w:hAnsi="Arial" w:cs="Arial"/>
          <w:b/>
          <w:sz w:val="20"/>
          <w:szCs w:val="20"/>
        </w:rPr>
      </w:pPr>
      <w:r w:rsidRPr="00063011">
        <w:rPr>
          <w:rFonts w:ascii="Arial" w:hAnsi="Arial" w:cs="Arial"/>
          <w:b/>
          <w:sz w:val="20"/>
          <w:szCs w:val="20"/>
        </w:rPr>
        <w:t xml:space="preserve">Működési támogatás esetén </w:t>
      </w:r>
    </w:p>
    <w:p w:rsidR="00583852" w:rsidRPr="00063011" w:rsidRDefault="00583852" w:rsidP="00583852">
      <w:pPr>
        <w:autoSpaceDE w:val="0"/>
        <w:autoSpaceDN w:val="0"/>
        <w:adjustRightInd w:val="0"/>
        <w:spacing w:before="60" w:after="60"/>
        <w:jc w:val="both"/>
        <w:rPr>
          <w:rFonts w:ascii="Arial" w:hAnsi="Arial" w:cs="Arial"/>
          <w:sz w:val="20"/>
          <w:szCs w:val="20"/>
        </w:rPr>
      </w:pPr>
      <w:proofErr w:type="gramStart"/>
      <w:r w:rsidRPr="00063011">
        <w:rPr>
          <w:rFonts w:ascii="Arial" w:hAnsi="Arial" w:cs="Arial"/>
          <w:sz w:val="20"/>
          <w:szCs w:val="20"/>
        </w:rPr>
        <w:t>a</w:t>
      </w:r>
      <w:proofErr w:type="gramEnd"/>
      <w:r w:rsidRPr="00063011">
        <w:rPr>
          <w:rFonts w:ascii="Arial" w:hAnsi="Arial" w:cs="Arial"/>
          <w:sz w:val="20"/>
          <w:szCs w:val="20"/>
        </w:rPr>
        <w:t xml:space="preserve"> kulturális intézmény vagy örökségi helyszín állandó vagy időszakos tevékenységéhez (pl. kiállításokhoz, előadásokhoz, rendezvényekhez és hasonló kulturális tevékenységekhez) kapcsolódó, a szokásos üzletmenetben felmerülő költség,</w:t>
      </w:r>
    </w:p>
    <w:p w:rsidR="00583852" w:rsidRPr="00063011" w:rsidRDefault="00583852" w:rsidP="00583852">
      <w:pPr>
        <w:autoSpaceDE w:val="0"/>
        <w:autoSpaceDN w:val="0"/>
        <w:adjustRightInd w:val="0"/>
        <w:spacing w:before="60" w:after="60"/>
        <w:jc w:val="both"/>
        <w:rPr>
          <w:rFonts w:ascii="Arial" w:hAnsi="Arial" w:cs="Arial"/>
          <w:sz w:val="20"/>
          <w:szCs w:val="20"/>
        </w:rPr>
      </w:pPr>
      <w:r w:rsidRPr="00063011">
        <w:rPr>
          <w:rFonts w:ascii="Arial" w:hAnsi="Arial" w:cs="Arial"/>
          <w:sz w:val="20"/>
          <w:szCs w:val="20"/>
        </w:rPr>
        <w:t xml:space="preserve">b) a kulturális és művészeti oktatási tevékenység költsége, a kulturális kifejezésmódok sokfélesége védelmének és népszerűsítésének fontosságát tudatosító oktatási és társadalmi célú figyelemfelhívó programok költsége (pl. az új technológiák </w:t>
      </w:r>
      <w:proofErr w:type="gramStart"/>
      <w:r w:rsidRPr="00063011">
        <w:rPr>
          <w:rFonts w:ascii="Arial" w:hAnsi="Arial" w:cs="Arial"/>
          <w:sz w:val="20"/>
          <w:szCs w:val="20"/>
        </w:rPr>
        <w:t>ezen</w:t>
      </w:r>
      <w:proofErr w:type="gramEnd"/>
      <w:r w:rsidRPr="00063011">
        <w:rPr>
          <w:rFonts w:ascii="Arial" w:hAnsi="Arial" w:cs="Arial"/>
          <w:sz w:val="20"/>
          <w:szCs w:val="20"/>
        </w:rPr>
        <w:t xml:space="preserve"> célokra történő alkalmazásának költsége),</w:t>
      </w:r>
    </w:p>
    <w:p w:rsidR="00583852" w:rsidRPr="00063011" w:rsidRDefault="00583852" w:rsidP="00583852">
      <w:pPr>
        <w:autoSpaceDE w:val="0"/>
        <w:autoSpaceDN w:val="0"/>
        <w:adjustRightInd w:val="0"/>
        <w:spacing w:before="60" w:after="60"/>
        <w:jc w:val="both"/>
        <w:rPr>
          <w:rFonts w:ascii="Arial" w:hAnsi="Arial" w:cs="Arial"/>
          <w:sz w:val="20"/>
          <w:szCs w:val="20"/>
        </w:rPr>
      </w:pPr>
      <w:r w:rsidRPr="00063011">
        <w:rPr>
          <w:rFonts w:ascii="Arial" w:hAnsi="Arial" w:cs="Arial"/>
          <w:sz w:val="20"/>
          <w:szCs w:val="20"/>
        </w:rPr>
        <w:t>c) a közönség kulturális intézményhez vagy örökségi helyszínhez és tevékenységhez való hozzáférésének javítását szolgáló költség (pl. a digitalizálással, egyéb új technológiákkal és a speciális szükségletű személyek hozzáférési lehetőségeinek javításával kapcsolatos költség),</w:t>
      </w:r>
    </w:p>
    <w:p w:rsidR="00583852" w:rsidRPr="00063011" w:rsidRDefault="00583852" w:rsidP="00583852">
      <w:pPr>
        <w:autoSpaceDE w:val="0"/>
        <w:autoSpaceDN w:val="0"/>
        <w:adjustRightInd w:val="0"/>
        <w:spacing w:before="60" w:after="60"/>
        <w:jc w:val="both"/>
        <w:rPr>
          <w:rFonts w:ascii="Arial" w:hAnsi="Arial" w:cs="Arial"/>
          <w:sz w:val="20"/>
          <w:szCs w:val="20"/>
        </w:rPr>
      </w:pPr>
      <w:r w:rsidRPr="00063011">
        <w:rPr>
          <w:rFonts w:ascii="Arial" w:hAnsi="Arial" w:cs="Arial"/>
          <w:sz w:val="20"/>
          <w:szCs w:val="20"/>
        </w:rPr>
        <w:t>d) közvetlenül a kulturális projekthez vagy tevékenységhez kapcsolódó működési költség, így különösen</w:t>
      </w:r>
    </w:p>
    <w:p w:rsidR="00583852" w:rsidRPr="00063011" w:rsidRDefault="00583852" w:rsidP="00583852">
      <w:pPr>
        <w:autoSpaceDE w:val="0"/>
        <w:autoSpaceDN w:val="0"/>
        <w:adjustRightInd w:val="0"/>
        <w:spacing w:before="60" w:after="60"/>
        <w:jc w:val="both"/>
        <w:rPr>
          <w:rFonts w:ascii="Arial" w:hAnsi="Arial" w:cs="Arial"/>
          <w:sz w:val="20"/>
          <w:szCs w:val="20"/>
        </w:rPr>
      </w:pPr>
      <w:r w:rsidRPr="00063011">
        <w:rPr>
          <w:rFonts w:ascii="Arial" w:hAnsi="Arial" w:cs="Arial"/>
          <w:sz w:val="20"/>
          <w:szCs w:val="20"/>
        </w:rPr>
        <w:t>da) az ingatlanok és kulturális helyszínek bérletének, lízingjének költsége,</w:t>
      </w:r>
    </w:p>
    <w:p w:rsidR="00583852" w:rsidRPr="00063011" w:rsidRDefault="00583852" w:rsidP="00583852">
      <w:pPr>
        <w:autoSpaceDE w:val="0"/>
        <w:autoSpaceDN w:val="0"/>
        <w:adjustRightInd w:val="0"/>
        <w:spacing w:before="60" w:after="60"/>
        <w:jc w:val="both"/>
        <w:rPr>
          <w:rFonts w:ascii="Arial" w:hAnsi="Arial" w:cs="Arial"/>
          <w:sz w:val="20"/>
          <w:szCs w:val="20"/>
        </w:rPr>
      </w:pPr>
      <w:proofErr w:type="gramStart"/>
      <w:r w:rsidRPr="00063011">
        <w:rPr>
          <w:rFonts w:ascii="Arial" w:hAnsi="Arial" w:cs="Arial"/>
          <w:sz w:val="20"/>
          <w:szCs w:val="20"/>
        </w:rPr>
        <w:t>db</w:t>
      </w:r>
      <w:proofErr w:type="gramEnd"/>
      <w:r w:rsidRPr="00063011">
        <w:rPr>
          <w:rFonts w:ascii="Arial" w:hAnsi="Arial" w:cs="Arial"/>
          <w:sz w:val="20"/>
          <w:szCs w:val="20"/>
        </w:rPr>
        <w:t>) a kulturális projektekhez vagy tevékenységekhez közvetlenül kapcsolódó utazási-, anyag- és felszerelési költség,</w:t>
      </w:r>
    </w:p>
    <w:p w:rsidR="00583852" w:rsidRPr="00063011" w:rsidRDefault="00583852" w:rsidP="00583852">
      <w:pPr>
        <w:autoSpaceDE w:val="0"/>
        <w:autoSpaceDN w:val="0"/>
        <w:adjustRightInd w:val="0"/>
        <w:spacing w:before="60" w:after="60"/>
        <w:jc w:val="both"/>
        <w:rPr>
          <w:rFonts w:ascii="Arial" w:hAnsi="Arial" w:cs="Arial"/>
          <w:sz w:val="20"/>
          <w:szCs w:val="20"/>
        </w:rPr>
      </w:pPr>
      <w:proofErr w:type="spellStart"/>
      <w:r w:rsidRPr="00063011">
        <w:rPr>
          <w:rFonts w:ascii="Arial" w:hAnsi="Arial" w:cs="Arial"/>
          <w:sz w:val="20"/>
          <w:szCs w:val="20"/>
        </w:rPr>
        <w:t>dc</w:t>
      </w:r>
      <w:proofErr w:type="spellEnd"/>
      <w:r w:rsidRPr="00063011">
        <w:rPr>
          <w:rFonts w:ascii="Arial" w:hAnsi="Arial" w:cs="Arial"/>
          <w:sz w:val="20"/>
          <w:szCs w:val="20"/>
        </w:rPr>
        <w:t>) a kiállítások és díszletek építészeti elemeinek költsége,</w:t>
      </w:r>
    </w:p>
    <w:p w:rsidR="00583852" w:rsidRPr="00063011" w:rsidRDefault="00583852" w:rsidP="00583852">
      <w:pPr>
        <w:autoSpaceDE w:val="0"/>
        <w:autoSpaceDN w:val="0"/>
        <w:adjustRightInd w:val="0"/>
        <w:spacing w:before="60" w:after="60"/>
        <w:jc w:val="both"/>
        <w:rPr>
          <w:rFonts w:ascii="Arial" w:hAnsi="Arial" w:cs="Arial"/>
          <w:sz w:val="20"/>
          <w:szCs w:val="20"/>
        </w:rPr>
      </w:pPr>
      <w:proofErr w:type="spellStart"/>
      <w:r w:rsidRPr="00063011">
        <w:rPr>
          <w:rFonts w:ascii="Arial" w:hAnsi="Arial" w:cs="Arial"/>
          <w:sz w:val="20"/>
          <w:szCs w:val="20"/>
        </w:rPr>
        <w:t>dd</w:t>
      </w:r>
      <w:proofErr w:type="spellEnd"/>
      <w:r w:rsidRPr="00063011">
        <w:rPr>
          <w:rFonts w:ascii="Arial" w:hAnsi="Arial" w:cs="Arial"/>
          <w:sz w:val="20"/>
          <w:szCs w:val="20"/>
        </w:rPr>
        <w:t>) az eszközökhöz, szoftverekhez és felszerelésekhez igénybe vett hitel vagy lízing költsége,</w:t>
      </w:r>
    </w:p>
    <w:p w:rsidR="00583852" w:rsidRPr="00063011" w:rsidRDefault="00583852" w:rsidP="00583852">
      <w:pPr>
        <w:autoSpaceDE w:val="0"/>
        <w:autoSpaceDN w:val="0"/>
        <w:adjustRightInd w:val="0"/>
        <w:spacing w:before="60" w:after="60"/>
        <w:jc w:val="both"/>
        <w:rPr>
          <w:rFonts w:ascii="Arial" w:hAnsi="Arial" w:cs="Arial"/>
          <w:sz w:val="20"/>
          <w:szCs w:val="20"/>
        </w:rPr>
      </w:pPr>
      <w:proofErr w:type="gramStart"/>
      <w:r w:rsidRPr="00063011">
        <w:rPr>
          <w:rFonts w:ascii="Arial" w:hAnsi="Arial" w:cs="Arial"/>
          <w:sz w:val="20"/>
          <w:szCs w:val="20"/>
        </w:rPr>
        <w:t>de</w:t>
      </w:r>
      <w:proofErr w:type="gramEnd"/>
      <w:r w:rsidRPr="00063011">
        <w:rPr>
          <w:rFonts w:ascii="Arial" w:hAnsi="Arial" w:cs="Arial"/>
          <w:sz w:val="20"/>
          <w:szCs w:val="20"/>
        </w:rPr>
        <w:t>) az eszközök, szoftverek, felszerelések amortizációja, ha e költséget nem fedezte beruházási támogatás,</w:t>
      </w:r>
    </w:p>
    <w:p w:rsidR="00583852" w:rsidRPr="00063011" w:rsidRDefault="00583852" w:rsidP="00583852">
      <w:pPr>
        <w:autoSpaceDE w:val="0"/>
        <w:autoSpaceDN w:val="0"/>
        <w:adjustRightInd w:val="0"/>
        <w:spacing w:before="60" w:after="60"/>
        <w:jc w:val="both"/>
        <w:rPr>
          <w:rFonts w:ascii="Arial" w:hAnsi="Arial" w:cs="Arial"/>
          <w:sz w:val="20"/>
          <w:szCs w:val="20"/>
        </w:rPr>
      </w:pPr>
      <w:proofErr w:type="spellStart"/>
      <w:r w:rsidRPr="00063011">
        <w:rPr>
          <w:rFonts w:ascii="Arial" w:hAnsi="Arial" w:cs="Arial"/>
          <w:sz w:val="20"/>
          <w:szCs w:val="20"/>
        </w:rPr>
        <w:t>df</w:t>
      </w:r>
      <w:proofErr w:type="spellEnd"/>
      <w:r w:rsidRPr="00063011">
        <w:rPr>
          <w:rFonts w:ascii="Arial" w:hAnsi="Arial" w:cs="Arial"/>
          <w:sz w:val="20"/>
          <w:szCs w:val="20"/>
        </w:rPr>
        <w:t>) szerzői jogi védelem alatt álló alkotásokhoz és egyéb kapcsolódó szellemi tulajdonjogi védelem alatt álló tartalmakhoz való hozzáférésre vonatkozó jogokkal kapcsolatos költség,</w:t>
      </w:r>
    </w:p>
    <w:p w:rsidR="00583852" w:rsidRPr="00063011" w:rsidRDefault="00583852" w:rsidP="00583852">
      <w:pPr>
        <w:autoSpaceDE w:val="0"/>
        <w:autoSpaceDN w:val="0"/>
        <w:adjustRightInd w:val="0"/>
        <w:spacing w:before="60" w:after="60"/>
        <w:jc w:val="both"/>
        <w:rPr>
          <w:rFonts w:ascii="Arial" w:hAnsi="Arial" w:cs="Arial"/>
          <w:sz w:val="20"/>
          <w:szCs w:val="20"/>
        </w:rPr>
      </w:pPr>
      <w:proofErr w:type="gramStart"/>
      <w:r w:rsidRPr="00063011">
        <w:rPr>
          <w:rFonts w:ascii="Arial" w:hAnsi="Arial" w:cs="Arial"/>
          <w:sz w:val="20"/>
          <w:szCs w:val="20"/>
        </w:rPr>
        <w:t>dg</w:t>
      </w:r>
      <w:proofErr w:type="gramEnd"/>
      <w:r w:rsidRPr="00063011">
        <w:rPr>
          <w:rFonts w:ascii="Arial" w:hAnsi="Arial" w:cs="Arial"/>
          <w:sz w:val="20"/>
          <w:szCs w:val="20"/>
        </w:rPr>
        <w:t>) a marketing költsége,</w:t>
      </w:r>
    </w:p>
    <w:p w:rsidR="00583852" w:rsidRPr="00063011" w:rsidRDefault="00583852" w:rsidP="00583852">
      <w:pPr>
        <w:autoSpaceDE w:val="0"/>
        <w:autoSpaceDN w:val="0"/>
        <w:adjustRightInd w:val="0"/>
        <w:spacing w:before="60" w:after="60"/>
        <w:jc w:val="both"/>
        <w:rPr>
          <w:rFonts w:ascii="Arial" w:hAnsi="Arial" w:cs="Arial"/>
          <w:sz w:val="20"/>
          <w:szCs w:val="20"/>
        </w:rPr>
      </w:pPr>
      <w:proofErr w:type="spellStart"/>
      <w:r w:rsidRPr="00063011">
        <w:rPr>
          <w:rFonts w:ascii="Arial" w:hAnsi="Arial" w:cs="Arial"/>
          <w:sz w:val="20"/>
          <w:szCs w:val="20"/>
        </w:rPr>
        <w:t>dh</w:t>
      </w:r>
      <w:proofErr w:type="spellEnd"/>
      <w:r w:rsidRPr="00063011">
        <w:rPr>
          <w:rFonts w:ascii="Arial" w:hAnsi="Arial" w:cs="Arial"/>
          <w:sz w:val="20"/>
          <w:szCs w:val="20"/>
        </w:rPr>
        <w:t>) a projekt vagy tevékenység eredményeként közvetlenül felmerült költség,</w:t>
      </w:r>
    </w:p>
    <w:p w:rsidR="00583852" w:rsidRPr="00063011" w:rsidRDefault="00583852" w:rsidP="00583852">
      <w:pPr>
        <w:autoSpaceDE w:val="0"/>
        <w:autoSpaceDN w:val="0"/>
        <w:adjustRightInd w:val="0"/>
        <w:spacing w:before="60" w:after="60"/>
        <w:jc w:val="both"/>
        <w:rPr>
          <w:rFonts w:ascii="Arial" w:hAnsi="Arial" w:cs="Arial"/>
          <w:sz w:val="20"/>
          <w:szCs w:val="20"/>
        </w:rPr>
      </w:pPr>
      <w:proofErr w:type="gramStart"/>
      <w:r w:rsidRPr="00063011">
        <w:rPr>
          <w:rFonts w:ascii="Arial" w:hAnsi="Arial" w:cs="Arial"/>
          <w:sz w:val="20"/>
          <w:szCs w:val="20"/>
        </w:rPr>
        <w:t>e</w:t>
      </w:r>
      <w:proofErr w:type="gramEnd"/>
      <w:r w:rsidRPr="00063011">
        <w:rPr>
          <w:rFonts w:ascii="Arial" w:hAnsi="Arial" w:cs="Arial"/>
          <w:sz w:val="20"/>
          <w:szCs w:val="20"/>
        </w:rPr>
        <w:t>) a kulturális intézmény, örökségi helyszín vagy projekt személyi jellegű ráfordítása,</w:t>
      </w:r>
    </w:p>
    <w:p w:rsidR="00583852" w:rsidRPr="00063011" w:rsidRDefault="00583852" w:rsidP="00583852">
      <w:pPr>
        <w:autoSpaceDE w:val="0"/>
        <w:autoSpaceDN w:val="0"/>
        <w:adjustRightInd w:val="0"/>
        <w:spacing w:before="60" w:after="60"/>
        <w:jc w:val="both"/>
        <w:rPr>
          <w:rFonts w:ascii="Arial" w:hAnsi="Arial" w:cs="Arial"/>
          <w:sz w:val="20"/>
          <w:szCs w:val="20"/>
        </w:rPr>
      </w:pPr>
      <w:proofErr w:type="gramStart"/>
      <w:r w:rsidRPr="00063011">
        <w:rPr>
          <w:rFonts w:ascii="Arial" w:hAnsi="Arial" w:cs="Arial"/>
          <w:sz w:val="20"/>
          <w:szCs w:val="20"/>
        </w:rPr>
        <w:t>f</w:t>
      </w:r>
      <w:proofErr w:type="gramEnd"/>
      <w:r w:rsidRPr="00063011">
        <w:rPr>
          <w:rFonts w:ascii="Arial" w:hAnsi="Arial" w:cs="Arial"/>
          <w:sz w:val="20"/>
          <w:szCs w:val="20"/>
        </w:rPr>
        <w:t>) a külső tanácsadással és külső szolgáltatók által biztosított támogató szolgáltatásokkal kapcsolatos, közvetlenül a projekt eredményeként felmerülő költség</w:t>
      </w:r>
    </w:p>
    <w:p w:rsidR="00583852" w:rsidRDefault="00583852" w:rsidP="00583852">
      <w:pPr>
        <w:autoSpaceDE w:val="0"/>
        <w:autoSpaceDN w:val="0"/>
        <w:adjustRightInd w:val="0"/>
        <w:spacing w:before="60" w:after="60"/>
        <w:jc w:val="both"/>
        <w:rPr>
          <w:rFonts w:ascii="Arial" w:hAnsi="Arial" w:cs="Arial"/>
          <w:sz w:val="20"/>
          <w:szCs w:val="20"/>
        </w:rPr>
      </w:pPr>
      <w:proofErr w:type="gramStart"/>
      <w:r w:rsidRPr="00063011">
        <w:rPr>
          <w:rFonts w:ascii="Arial" w:hAnsi="Arial" w:cs="Arial"/>
          <w:sz w:val="20"/>
          <w:szCs w:val="20"/>
        </w:rPr>
        <w:t>számolható</w:t>
      </w:r>
      <w:proofErr w:type="gramEnd"/>
      <w:r w:rsidRPr="00063011">
        <w:rPr>
          <w:rFonts w:ascii="Arial" w:hAnsi="Arial" w:cs="Arial"/>
          <w:sz w:val="20"/>
          <w:szCs w:val="20"/>
        </w:rPr>
        <w:t xml:space="preserve"> el.</w:t>
      </w:r>
    </w:p>
    <w:p w:rsidR="00D43A8F" w:rsidRPr="00D43A8F" w:rsidRDefault="00D43A8F" w:rsidP="00D43A8F">
      <w:pPr>
        <w:keepNext/>
        <w:autoSpaceDE w:val="0"/>
        <w:autoSpaceDN w:val="0"/>
        <w:adjustRightInd w:val="0"/>
        <w:spacing w:before="120" w:after="120" w:line="240" w:lineRule="auto"/>
        <w:jc w:val="both"/>
        <w:rPr>
          <w:rFonts w:ascii="Arial" w:eastAsia="Calibri" w:hAnsi="Arial" w:cs="Arial"/>
          <w:i/>
          <w:sz w:val="20"/>
          <w:szCs w:val="20"/>
        </w:rPr>
      </w:pPr>
      <w:r w:rsidRPr="00D43A8F">
        <w:rPr>
          <w:rFonts w:ascii="Arial" w:eastAsia="Calibri" w:hAnsi="Arial" w:cs="Arial"/>
          <w:b/>
          <w:i/>
          <w:sz w:val="20"/>
          <w:szCs w:val="20"/>
        </w:rPr>
        <w:t xml:space="preserve">Helyi infrastruktúra fejlesztéséhez nyújtott beruházási támogatás </w:t>
      </w:r>
      <w:r w:rsidRPr="00D43A8F">
        <w:rPr>
          <w:rFonts w:ascii="Arial" w:eastAsia="Calibri" w:hAnsi="Arial" w:cs="Arial"/>
          <w:i/>
          <w:sz w:val="20"/>
          <w:szCs w:val="20"/>
        </w:rPr>
        <w:t>kategória alkalmazása esetén:</w:t>
      </w:r>
    </w:p>
    <w:p w:rsidR="00D43A8F" w:rsidRPr="00D43A8F" w:rsidRDefault="00D43A8F" w:rsidP="00D43A8F">
      <w:pPr>
        <w:autoSpaceDE w:val="0"/>
        <w:autoSpaceDN w:val="0"/>
        <w:adjustRightInd w:val="0"/>
        <w:spacing w:before="60" w:after="60"/>
        <w:jc w:val="both"/>
        <w:rPr>
          <w:rFonts w:ascii="Arial" w:hAnsi="Arial" w:cs="Arial"/>
          <w:sz w:val="20"/>
          <w:szCs w:val="20"/>
        </w:rPr>
      </w:pPr>
      <w:r w:rsidRPr="00D43A8F">
        <w:rPr>
          <w:rFonts w:ascii="Arial" w:eastAsia="Calibri" w:hAnsi="Arial" w:cs="Arial"/>
          <w:sz w:val="20"/>
          <w:szCs w:val="20"/>
        </w:rPr>
        <w:t>A támogatás keretében a beruházáshoz kapcsolódó tárgyi eszköz és immateriális javak beruházási költsége számolható el</w:t>
      </w:r>
    </w:p>
    <w:p w:rsidR="00385E5D" w:rsidRPr="00063011" w:rsidRDefault="00385E5D" w:rsidP="00385E5D">
      <w:pPr>
        <w:keepNext/>
        <w:keepLines/>
        <w:spacing w:before="200" w:after="0"/>
        <w:outlineLvl w:val="1"/>
        <w:rPr>
          <w:rFonts w:ascii="Arial" w:eastAsia="Times New Roman" w:hAnsi="Arial" w:cs="Arial"/>
          <w:b/>
          <w:bCs/>
          <w:sz w:val="28"/>
          <w:szCs w:val="28"/>
        </w:rPr>
      </w:pPr>
      <w:bookmarkStart w:id="154" w:name="_Toc486328505"/>
      <w:bookmarkStart w:id="155" w:name="_Toc405190867"/>
      <w:bookmarkStart w:id="156" w:name="_Toc520280476"/>
      <w:r w:rsidRPr="00063011">
        <w:rPr>
          <w:rFonts w:ascii="Arial" w:eastAsia="Times New Roman" w:hAnsi="Arial" w:cs="Arial"/>
          <w:bCs/>
          <w:sz w:val="28"/>
          <w:szCs w:val="28"/>
        </w:rPr>
        <w:t>5.6. Az elszámolhatóság további feltételei</w:t>
      </w:r>
      <w:bookmarkEnd w:id="154"/>
      <w:bookmarkEnd w:id="155"/>
      <w:bookmarkEnd w:id="156"/>
    </w:p>
    <w:p w:rsidR="00385E5D" w:rsidRPr="00063011" w:rsidRDefault="00385E5D" w:rsidP="00385E5D">
      <w:pPr>
        <w:tabs>
          <w:tab w:val="left" w:pos="708"/>
          <w:tab w:val="num" w:pos="1440"/>
        </w:tabs>
        <w:spacing w:before="120" w:after="0"/>
        <w:jc w:val="both"/>
        <w:rPr>
          <w:rFonts w:ascii="Arial" w:eastAsia="Calibri" w:hAnsi="Arial" w:cs="Arial"/>
          <w:sz w:val="20"/>
          <w:szCs w:val="20"/>
        </w:rPr>
      </w:pPr>
      <w:r w:rsidRPr="00063011">
        <w:rPr>
          <w:rFonts w:ascii="Arial" w:eastAsia="Calibri" w:hAnsi="Arial" w:cs="Arial"/>
          <w:sz w:val="20"/>
          <w:szCs w:val="20"/>
        </w:rPr>
        <w:t xml:space="preserve">A helyi felhívás keretében támogatott projektek költségei elszámolhatóságának </w:t>
      </w:r>
      <w:r w:rsidR="00E965F0" w:rsidRPr="00063011">
        <w:rPr>
          <w:rFonts w:ascii="Arial" w:eastAsia="Calibri" w:hAnsi="Arial" w:cs="Arial"/>
          <w:sz w:val="20"/>
          <w:szCs w:val="20"/>
        </w:rPr>
        <w:t>kezdete:</w:t>
      </w:r>
      <w:r w:rsidR="00B64C72" w:rsidRPr="00063011">
        <w:rPr>
          <w:rFonts w:ascii="Arial" w:eastAsia="Calibri" w:hAnsi="Arial" w:cs="Arial"/>
          <w:sz w:val="20"/>
          <w:szCs w:val="20"/>
        </w:rPr>
        <w:t xml:space="preserve"> 2017.08.</w:t>
      </w:r>
      <w:proofErr w:type="gramStart"/>
      <w:r w:rsidR="00B64C72" w:rsidRPr="00063011">
        <w:rPr>
          <w:rFonts w:ascii="Arial" w:eastAsia="Calibri" w:hAnsi="Arial" w:cs="Arial"/>
          <w:sz w:val="20"/>
          <w:szCs w:val="20"/>
        </w:rPr>
        <w:t>01.</w:t>
      </w:r>
      <w:r w:rsidR="00E965F0" w:rsidRPr="00063011">
        <w:rPr>
          <w:rFonts w:ascii="Arial" w:eastAsia="Calibri" w:hAnsi="Arial" w:cs="Arial"/>
          <w:sz w:val="20"/>
          <w:szCs w:val="20"/>
        </w:rPr>
        <w:t xml:space="preserve"> vége</w:t>
      </w:r>
      <w:proofErr w:type="gramEnd"/>
      <w:r w:rsidR="00E965F0" w:rsidRPr="00063011">
        <w:rPr>
          <w:rFonts w:ascii="Arial" w:eastAsia="Calibri" w:hAnsi="Arial" w:cs="Arial"/>
          <w:sz w:val="20"/>
          <w:szCs w:val="20"/>
        </w:rPr>
        <w:t>: a támogatást igénylő projekttel kapcsolatos pénzügyi elszámolása (záró kifizetési igénylé</w:t>
      </w:r>
      <w:r w:rsidR="00870BEA" w:rsidRPr="00063011">
        <w:rPr>
          <w:rFonts w:ascii="Arial" w:eastAsia="Calibri" w:hAnsi="Arial" w:cs="Arial"/>
          <w:sz w:val="20"/>
          <w:szCs w:val="20"/>
        </w:rPr>
        <w:t>s)</w:t>
      </w:r>
      <w:r w:rsidR="00CC03A6" w:rsidRPr="00063011">
        <w:rPr>
          <w:rFonts w:ascii="Arial" w:eastAsia="Calibri" w:hAnsi="Arial" w:cs="Arial"/>
          <w:sz w:val="20"/>
          <w:szCs w:val="20"/>
        </w:rPr>
        <w:t>,</w:t>
      </w:r>
      <w:r w:rsidR="00870BEA" w:rsidRPr="00063011">
        <w:rPr>
          <w:rFonts w:ascii="Arial" w:eastAsia="Calibri" w:hAnsi="Arial" w:cs="Arial"/>
          <w:sz w:val="20"/>
          <w:szCs w:val="20"/>
        </w:rPr>
        <w:t xml:space="preserve"> benyújtásának végső határideje az uto</w:t>
      </w:r>
      <w:r w:rsidR="00C83AD4" w:rsidRPr="00063011">
        <w:rPr>
          <w:rFonts w:ascii="Arial" w:eastAsia="Calibri" w:hAnsi="Arial" w:cs="Arial"/>
          <w:sz w:val="20"/>
          <w:szCs w:val="20"/>
        </w:rPr>
        <w:t>lsó mérföldkő elérését követő 30</w:t>
      </w:r>
      <w:r w:rsidR="005423E3">
        <w:rPr>
          <w:rFonts w:ascii="Arial" w:eastAsia="Calibri" w:hAnsi="Arial" w:cs="Arial"/>
          <w:sz w:val="20"/>
          <w:szCs w:val="20"/>
        </w:rPr>
        <w:t xml:space="preserve">. nap, </w:t>
      </w:r>
      <w:r w:rsidR="005423E3" w:rsidRPr="00A64096">
        <w:rPr>
          <w:rFonts w:ascii="Arial" w:eastAsia="Calibri" w:hAnsi="Arial" w:cs="Arial"/>
          <w:sz w:val="20"/>
          <w:szCs w:val="20"/>
        </w:rPr>
        <w:t>de legkésőbb 2020.10.31.</w:t>
      </w:r>
    </w:p>
    <w:p w:rsidR="00671FD8" w:rsidRPr="00063011" w:rsidRDefault="00671FD8" w:rsidP="00671FD8">
      <w:pPr>
        <w:tabs>
          <w:tab w:val="left" w:pos="708"/>
          <w:tab w:val="num" w:pos="1440"/>
        </w:tabs>
        <w:spacing w:before="120" w:after="0"/>
        <w:jc w:val="both"/>
        <w:rPr>
          <w:rFonts w:ascii="Arial" w:eastAsia="Calibri" w:hAnsi="Arial" w:cs="Arial"/>
          <w:sz w:val="20"/>
          <w:szCs w:val="20"/>
        </w:rPr>
      </w:pPr>
      <w:r w:rsidRPr="00063011">
        <w:rPr>
          <w:rFonts w:ascii="Arial" w:eastAsia="Calibri" w:hAnsi="Arial" w:cs="Arial"/>
          <w:sz w:val="20"/>
          <w:szCs w:val="20"/>
        </w:rPr>
        <w:t>A 2017.08. 01-nél nem régebben kiállított tervezési dokumentáció költsége, illetve a 2017. 08. 01-nél nem régebben felmerült költségek elszámolhatók.</w:t>
      </w:r>
    </w:p>
    <w:p w:rsidR="00B64C72" w:rsidRPr="00063011" w:rsidRDefault="00671FD8" w:rsidP="00671FD8">
      <w:pPr>
        <w:tabs>
          <w:tab w:val="left" w:pos="708"/>
          <w:tab w:val="num" w:pos="1440"/>
        </w:tabs>
        <w:spacing w:before="120" w:after="0"/>
        <w:jc w:val="both"/>
        <w:rPr>
          <w:rFonts w:ascii="Arial" w:eastAsia="Calibri" w:hAnsi="Arial" w:cs="Arial"/>
          <w:sz w:val="20"/>
          <w:szCs w:val="20"/>
        </w:rPr>
      </w:pPr>
      <w:r w:rsidRPr="00063011">
        <w:rPr>
          <w:rFonts w:ascii="Arial" w:eastAsia="Calibri" w:hAnsi="Arial" w:cs="Arial"/>
          <w:sz w:val="20"/>
          <w:szCs w:val="20"/>
        </w:rPr>
        <w:lastRenderedPageBreak/>
        <w:t xml:space="preserve">A támogatást igénylőnek a projekt megvalósítására a Támogatói Okirat kézbesítését követő naptól számított 18 hónap áll rendelkezésére. A projekt elszámolását az utolsó mérföldkövet követő </w:t>
      </w:r>
      <w:r w:rsidR="00C83AD4" w:rsidRPr="00063011">
        <w:rPr>
          <w:rFonts w:ascii="Arial" w:eastAsia="Calibri" w:hAnsi="Arial" w:cs="Arial"/>
          <w:sz w:val="20"/>
          <w:szCs w:val="20"/>
        </w:rPr>
        <w:t>30</w:t>
      </w:r>
      <w:r w:rsidRPr="00063011">
        <w:rPr>
          <w:rFonts w:ascii="Arial" w:eastAsia="Calibri" w:hAnsi="Arial" w:cs="Arial"/>
          <w:sz w:val="20"/>
          <w:szCs w:val="20"/>
        </w:rPr>
        <w:t>. napig kell benyújtani.</w:t>
      </w:r>
    </w:p>
    <w:p w:rsidR="00385E5D" w:rsidRPr="00063011" w:rsidRDefault="00385E5D" w:rsidP="00385E5D">
      <w:pPr>
        <w:keepNext/>
        <w:autoSpaceDE w:val="0"/>
        <w:autoSpaceDN w:val="0"/>
        <w:adjustRightInd w:val="0"/>
        <w:spacing w:before="240" w:after="0"/>
        <w:jc w:val="both"/>
        <w:rPr>
          <w:rFonts w:ascii="Arial" w:eastAsia="Calibri" w:hAnsi="Arial" w:cs="Arial"/>
          <w:color w:val="000000"/>
          <w:sz w:val="20"/>
          <w:szCs w:val="20"/>
        </w:rPr>
      </w:pPr>
      <w:r w:rsidRPr="00063011">
        <w:rPr>
          <w:rFonts w:ascii="Arial" w:eastAsia="Calibri" w:hAnsi="Arial" w:cs="Arial"/>
          <w:color w:val="000000"/>
          <w:sz w:val="20"/>
          <w:szCs w:val="20"/>
        </w:rPr>
        <w:t>A 272/2014. (XI.5.) Korm. rendelet 5. melléklet 2.3.2.5b pontja értelmében a nem közbeszerzés köteles beszerzések vonatkozásában az alábbi összeférhetetlenségi szabályok állnak fenn:</w:t>
      </w:r>
    </w:p>
    <w:p w:rsidR="00385E5D" w:rsidRPr="00063011" w:rsidRDefault="00385E5D" w:rsidP="00385E5D">
      <w:pPr>
        <w:keepNext/>
        <w:autoSpaceDE w:val="0"/>
        <w:autoSpaceDN w:val="0"/>
        <w:adjustRightInd w:val="0"/>
        <w:spacing w:before="240" w:after="0"/>
        <w:jc w:val="both"/>
        <w:rPr>
          <w:rFonts w:ascii="Arial" w:eastAsia="Calibri" w:hAnsi="Arial" w:cs="Arial"/>
          <w:color w:val="000000"/>
          <w:sz w:val="20"/>
          <w:szCs w:val="20"/>
        </w:rPr>
      </w:pPr>
      <w:r w:rsidRPr="00063011">
        <w:rPr>
          <w:rFonts w:ascii="Arial" w:eastAsia="Calibri" w:hAnsi="Arial" w:cs="Arial"/>
          <w:color w:val="000000"/>
          <w:sz w:val="20"/>
          <w:szCs w:val="20"/>
        </w:rPr>
        <w:t xml:space="preserve">Nem független az </w:t>
      </w:r>
      <w:proofErr w:type="spellStart"/>
      <w:r w:rsidRPr="00063011">
        <w:rPr>
          <w:rFonts w:ascii="Arial" w:eastAsia="Calibri" w:hAnsi="Arial" w:cs="Arial"/>
          <w:color w:val="000000"/>
          <w:sz w:val="20"/>
          <w:szCs w:val="20"/>
        </w:rPr>
        <w:t>az</w:t>
      </w:r>
      <w:proofErr w:type="spellEnd"/>
      <w:r w:rsidRPr="00063011">
        <w:rPr>
          <w:rFonts w:ascii="Arial" w:eastAsia="Calibri" w:hAnsi="Arial" w:cs="Arial"/>
          <w:color w:val="000000"/>
          <w:sz w:val="20"/>
          <w:szCs w:val="20"/>
        </w:rPr>
        <w:t xml:space="preserve"> ajánlattevő,</w:t>
      </w:r>
    </w:p>
    <w:p w:rsidR="00385E5D" w:rsidRPr="00063011" w:rsidRDefault="00385E5D" w:rsidP="00DB6EED">
      <w:pPr>
        <w:numPr>
          <w:ilvl w:val="0"/>
          <w:numId w:val="26"/>
        </w:numPr>
        <w:autoSpaceDE w:val="0"/>
        <w:autoSpaceDN w:val="0"/>
        <w:adjustRightInd w:val="0"/>
        <w:spacing w:after="0"/>
        <w:contextualSpacing/>
        <w:jc w:val="both"/>
        <w:rPr>
          <w:rFonts w:ascii="Arial" w:eastAsia="Calibri" w:hAnsi="Arial" w:cs="Arial"/>
          <w:sz w:val="20"/>
          <w:szCs w:val="20"/>
          <w:lang w:eastAsia="hu-HU"/>
        </w:rPr>
      </w:pPr>
      <w:r w:rsidRPr="00063011">
        <w:rPr>
          <w:rFonts w:ascii="Arial" w:eastAsia="Calibri" w:hAnsi="Arial" w:cs="Arial"/>
          <w:sz w:val="20"/>
          <w:szCs w:val="20"/>
          <w:lang w:eastAsia="hu-HU"/>
        </w:rPr>
        <w:t xml:space="preserve">amelyben a támogatást igénylő / kedvezményezett vagy ezek tulajdonosa - irányító vagy felügyeleti szerve -, annak tagja, és/vagy a szervezet nevében nyilatkozattételre, képviseletre jogosult személy, továbbá </w:t>
      </w:r>
      <w:proofErr w:type="gramStart"/>
      <w:r w:rsidRPr="00063011">
        <w:rPr>
          <w:rFonts w:ascii="Arial" w:eastAsia="Calibri" w:hAnsi="Arial" w:cs="Arial"/>
          <w:sz w:val="20"/>
          <w:szCs w:val="20"/>
          <w:lang w:eastAsia="hu-HU"/>
        </w:rPr>
        <w:t>ezen</w:t>
      </w:r>
      <w:proofErr w:type="gramEnd"/>
      <w:r w:rsidRPr="00063011">
        <w:rPr>
          <w:rFonts w:ascii="Arial" w:eastAsia="Calibri" w:hAnsi="Arial" w:cs="Arial"/>
          <w:sz w:val="20"/>
          <w:szCs w:val="20"/>
          <w:lang w:eastAsia="hu-HU"/>
        </w:rPr>
        <w:t xml:space="preserve"> személy hozzátartozója az alábbi jogok valamelyikét gyakorolja: tulajdonosi, fenntartói, vagyonkezelői, irányítási, képviseleti, munkáltatói, vagy kinevezési;</w:t>
      </w:r>
    </w:p>
    <w:p w:rsidR="00385E5D" w:rsidRPr="00063011" w:rsidRDefault="00385E5D" w:rsidP="00DB6EED">
      <w:pPr>
        <w:numPr>
          <w:ilvl w:val="0"/>
          <w:numId w:val="26"/>
        </w:numPr>
        <w:autoSpaceDE w:val="0"/>
        <w:autoSpaceDN w:val="0"/>
        <w:adjustRightInd w:val="0"/>
        <w:spacing w:after="0"/>
        <w:ind w:left="714" w:hanging="357"/>
        <w:contextualSpacing/>
        <w:jc w:val="both"/>
        <w:rPr>
          <w:rFonts w:ascii="Arial" w:eastAsia="Calibri" w:hAnsi="Arial" w:cs="Arial"/>
          <w:sz w:val="20"/>
          <w:szCs w:val="20"/>
          <w:lang w:eastAsia="hu-HU"/>
        </w:rPr>
      </w:pPr>
      <w:r w:rsidRPr="00063011">
        <w:rPr>
          <w:rFonts w:ascii="Arial" w:eastAsia="Calibri" w:hAnsi="Arial" w:cs="Arial"/>
          <w:sz w:val="20"/>
          <w:szCs w:val="20"/>
          <w:lang w:eastAsia="hu-HU"/>
        </w:rPr>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rsidR="00385E5D" w:rsidRPr="00063011" w:rsidRDefault="00385E5D" w:rsidP="00DB6EED">
      <w:pPr>
        <w:numPr>
          <w:ilvl w:val="0"/>
          <w:numId w:val="26"/>
        </w:numPr>
        <w:autoSpaceDE w:val="0"/>
        <w:autoSpaceDN w:val="0"/>
        <w:adjustRightInd w:val="0"/>
        <w:spacing w:after="0"/>
        <w:contextualSpacing/>
        <w:jc w:val="both"/>
        <w:rPr>
          <w:rFonts w:ascii="Arial" w:eastAsia="Calibri" w:hAnsi="Arial" w:cs="Arial"/>
          <w:sz w:val="20"/>
          <w:szCs w:val="20"/>
          <w:lang w:eastAsia="hu-HU"/>
        </w:rPr>
      </w:pPr>
      <w:r w:rsidRPr="00063011">
        <w:rPr>
          <w:rFonts w:ascii="Arial" w:eastAsia="Calibri" w:hAnsi="Arial" w:cs="Arial"/>
          <w:sz w:val="20"/>
          <w:szCs w:val="20"/>
          <w:lang w:eastAsia="hu-HU"/>
        </w:rPr>
        <w:t>ha a támogatást igénylő / kedvezményezett vagy másik ajánlattevő vonatkozásában partner vagy kapcsolt vállalkozásnak minősül.</w:t>
      </w:r>
    </w:p>
    <w:p w:rsidR="00385E5D" w:rsidRPr="00063011" w:rsidRDefault="00385E5D" w:rsidP="00385E5D">
      <w:pPr>
        <w:spacing w:before="120" w:after="120"/>
        <w:jc w:val="both"/>
        <w:rPr>
          <w:rFonts w:ascii="Arial" w:eastAsia="Calibri" w:hAnsi="Arial" w:cs="Arial"/>
          <w:sz w:val="20"/>
          <w:szCs w:val="20"/>
        </w:rPr>
      </w:pPr>
      <w:r w:rsidRPr="00063011">
        <w:rPr>
          <w:rFonts w:ascii="Arial" w:eastAsia="Calibri" w:hAnsi="Arial" w:cs="Arial"/>
          <w:color w:val="000000"/>
          <w:sz w:val="20"/>
          <w:szCs w:val="20"/>
        </w:rPr>
        <w:t xml:space="preserve">Az összeférhetetlenség vonatkozásában hozzátartozónak minősül Ptk. 8:1. § (1) bekezdés 1. és 2. pontja értelmében a házastárs, az </w:t>
      </w:r>
      <w:proofErr w:type="spellStart"/>
      <w:r w:rsidRPr="00063011">
        <w:rPr>
          <w:rFonts w:ascii="Arial" w:eastAsia="Calibri" w:hAnsi="Arial" w:cs="Arial"/>
          <w:color w:val="000000"/>
          <w:sz w:val="20"/>
          <w:szCs w:val="20"/>
        </w:rPr>
        <w:t>egyeneságbeli</w:t>
      </w:r>
      <w:proofErr w:type="spellEnd"/>
      <w:r w:rsidRPr="00063011">
        <w:rPr>
          <w:rFonts w:ascii="Arial" w:eastAsia="Calibri" w:hAnsi="Arial" w:cs="Arial"/>
          <w:color w:val="000000"/>
          <w:sz w:val="20"/>
          <w:szCs w:val="20"/>
        </w:rPr>
        <w:t xml:space="preserve"> rokon, az örökbefogadott, a mostoha- és a nevelt gyermek, az örökbefogadó-, a mostoha- és a nevelőszülő, a testvér, az élettárs, az </w:t>
      </w:r>
      <w:proofErr w:type="spellStart"/>
      <w:r w:rsidRPr="00063011">
        <w:rPr>
          <w:rFonts w:ascii="Arial" w:eastAsia="Calibri" w:hAnsi="Arial" w:cs="Arial"/>
          <w:color w:val="000000"/>
          <w:sz w:val="20"/>
          <w:szCs w:val="20"/>
        </w:rPr>
        <w:t>egyeneságbeli</w:t>
      </w:r>
      <w:proofErr w:type="spellEnd"/>
      <w:r w:rsidRPr="00063011">
        <w:rPr>
          <w:rFonts w:ascii="Arial" w:eastAsia="Calibri" w:hAnsi="Arial" w:cs="Arial"/>
          <w:color w:val="000000"/>
          <w:sz w:val="20"/>
          <w:szCs w:val="20"/>
        </w:rPr>
        <w:t xml:space="preserve"> rokon házastársa, a </w:t>
      </w:r>
      <w:r w:rsidRPr="00063011">
        <w:rPr>
          <w:rFonts w:ascii="Arial" w:eastAsia="Calibri" w:hAnsi="Arial" w:cs="Arial"/>
          <w:sz w:val="20"/>
          <w:szCs w:val="20"/>
        </w:rPr>
        <w:t xml:space="preserve">házastárs </w:t>
      </w:r>
      <w:proofErr w:type="spellStart"/>
      <w:r w:rsidRPr="00063011">
        <w:rPr>
          <w:rFonts w:ascii="Arial" w:eastAsia="Calibri" w:hAnsi="Arial" w:cs="Arial"/>
          <w:sz w:val="20"/>
          <w:szCs w:val="20"/>
        </w:rPr>
        <w:t>egyeneságbeli</w:t>
      </w:r>
      <w:proofErr w:type="spellEnd"/>
      <w:r w:rsidRPr="00063011">
        <w:rPr>
          <w:rFonts w:ascii="Arial" w:eastAsia="Calibri" w:hAnsi="Arial" w:cs="Arial"/>
          <w:sz w:val="20"/>
          <w:szCs w:val="20"/>
        </w:rPr>
        <w:t xml:space="preserve"> rokona és testvére, és a testvér házastársa.</w:t>
      </w:r>
    </w:p>
    <w:p w:rsidR="00385E5D" w:rsidRPr="00063011" w:rsidRDefault="00385E5D" w:rsidP="00385E5D">
      <w:pPr>
        <w:keepNext/>
        <w:tabs>
          <w:tab w:val="num" w:pos="0"/>
          <w:tab w:val="num" w:pos="1440"/>
        </w:tabs>
        <w:spacing w:before="240" w:after="120"/>
        <w:jc w:val="both"/>
        <w:rPr>
          <w:rFonts w:ascii="Arial" w:eastAsia="Calibri" w:hAnsi="Arial" w:cs="Arial"/>
          <w:b/>
          <w:sz w:val="20"/>
          <w:szCs w:val="20"/>
        </w:rPr>
      </w:pPr>
      <w:r w:rsidRPr="00063011">
        <w:rPr>
          <w:rFonts w:ascii="Arial" w:eastAsia="Calibri" w:hAnsi="Arial" w:cs="Arial"/>
          <w:b/>
          <w:sz w:val="20"/>
          <w:szCs w:val="20"/>
        </w:rPr>
        <w:t>A támogatási kérelemben tervezett elszámolható költségek alátámasztása:</w:t>
      </w:r>
    </w:p>
    <w:p w:rsidR="00385E5D" w:rsidRPr="00063011" w:rsidRDefault="0084222A" w:rsidP="00385E5D">
      <w:pPr>
        <w:spacing w:after="60"/>
        <w:jc w:val="both"/>
        <w:rPr>
          <w:rFonts w:ascii="Arial" w:eastAsia="Times New Roman" w:hAnsi="Arial" w:cs="Arial"/>
          <w:color w:val="000000"/>
          <w:sz w:val="20"/>
          <w:szCs w:val="24"/>
          <w:lang w:eastAsia="hu-HU"/>
        </w:rPr>
      </w:pPr>
      <w:r w:rsidRPr="00063011">
        <w:rPr>
          <w:rFonts w:ascii="Arial" w:eastAsia="Times New Roman" w:hAnsi="Arial" w:cs="Arial"/>
          <w:color w:val="000000"/>
          <w:sz w:val="20"/>
          <w:szCs w:val="24"/>
          <w:lang w:eastAsia="hu-HU"/>
        </w:rPr>
        <w:t xml:space="preserve">1. </w:t>
      </w:r>
      <w:r w:rsidR="00385E5D" w:rsidRPr="00063011">
        <w:rPr>
          <w:rFonts w:ascii="Arial" w:eastAsia="Times New Roman" w:hAnsi="Arial" w:cs="Arial"/>
          <w:color w:val="000000"/>
          <w:sz w:val="20"/>
          <w:szCs w:val="24"/>
          <w:lang w:eastAsia="hu-HU"/>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w:t>
      </w:r>
      <w:proofErr w:type="gramStart"/>
      <w:r w:rsidR="00385E5D" w:rsidRPr="00063011">
        <w:rPr>
          <w:rFonts w:ascii="Arial" w:eastAsia="Times New Roman" w:hAnsi="Arial" w:cs="Arial"/>
          <w:color w:val="000000"/>
          <w:sz w:val="20"/>
          <w:szCs w:val="24"/>
          <w:lang w:eastAsia="hu-HU"/>
        </w:rPr>
        <w:t>igénylő(</w:t>
      </w:r>
      <w:proofErr w:type="gramEnd"/>
      <w:r w:rsidR="00385E5D" w:rsidRPr="00063011">
        <w:rPr>
          <w:rFonts w:ascii="Arial" w:eastAsia="Times New Roman" w:hAnsi="Arial" w:cs="Arial"/>
          <w:color w:val="000000"/>
          <w:sz w:val="20"/>
          <w:szCs w:val="24"/>
          <w:lang w:eastAsia="hu-HU"/>
        </w:rPr>
        <w:t>k)</w:t>
      </w:r>
      <w:proofErr w:type="spellStart"/>
      <w:r w:rsidR="00385E5D" w:rsidRPr="00063011">
        <w:rPr>
          <w:rFonts w:ascii="Arial" w:eastAsia="Times New Roman" w:hAnsi="Arial" w:cs="Arial"/>
          <w:color w:val="000000"/>
          <w:sz w:val="20"/>
          <w:szCs w:val="24"/>
          <w:lang w:eastAsia="hu-HU"/>
        </w:rPr>
        <w:t>től</w:t>
      </w:r>
      <w:proofErr w:type="spellEnd"/>
      <w:r w:rsidR="00385E5D" w:rsidRPr="00063011">
        <w:rPr>
          <w:rFonts w:ascii="Arial" w:eastAsia="Times New Roman" w:hAnsi="Arial" w:cs="Arial"/>
          <w:color w:val="000000"/>
          <w:sz w:val="20"/>
          <w:szCs w:val="24"/>
          <w:lang w:eastAsia="hu-HU"/>
        </w:rPr>
        <w:t>/kedvezményezett(</w:t>
      </w:r>
      <w:proofErr w:type="spellStart"/>
      <w:r w:rsidR="00385E5D" w:rsidRPr="00063011">
        <w:rPr>
          <w:rFonts w:ascii="Arial" w:eastAsia="Times New Roman" w:hAnsi="Arial" w:cs="Arial"/>
          <w:color w:val="000000"/>
          <w:sz w:val="20"/>
          <w:szCs w:val="24"/>
          <w:lang w:eastAsia="hu-HU"/>
        </w:rPr>
        <w:t>ek</w:t>
      </w:r>
      <w:proofErr w:type="spellEnd"/>
      <w:r w:rsidR="00385E5D" w:rsidRPr="00063011">
        <w:rPr>
          <w:rFonts w:ascii="Arial" w:eastAsia="Times New Roman" w:hAnsi="Arial" w:cs="Arial"/>
          <w:color w:val="000000"/>
          <w:sz w:val="20"/>
          <w:szCs w:val="24"/>
          <w:lang w:eastAsia="hu-HU"/>
        </w:rPr>
        <w:t>)</w:t>
      </w:r>
      <w:proofErr w:type="spellStart"/>
      <w:r w:rsidR="00385E5D" w:rsidRPr="00063011">
        <w:rPr>
          <w:rFonts w:ascii="Arial" w:eastAsia="Times New Roman" w:hAnsi="Arial" w:cs="Arial"/>
          <w:color w:val="000000"/>
          <w:sz w:val="20"/>
          <w:szCs w:val="24"/>
          <w:lang w:eastAsia="hu-HU"/>
        </w:rPr>
        <w:t>től</w:t>
      </w:r>
      <w:proofErr w:type="spellEnd"/>
      <w:r w:rsidR="00385E5D" w:rsidRPr="00063011">
        <w:rPr>
          <w:rFonts w:ascii="Arial" w:eastAsia="Times New Roman" w:hAnsi="Arial" w:cs="Arial"/>
          <w:color w:val="000000"/>
          <w:sz w:val="20"/>
          <w:szCs w:val="24"/>
          <w:lang w:eastAsia="hu-HU"/>
        </w:rPr>
        <w:t xml:space="preserve"> független ajánlattevőtől származó,  azonos tárgyú, összehasonlítható, érvényes , írásos árajánlat megléte szükséges. </w:t>
      </w:r>
      <w:proofErr w:type="spellStart"/>
      <w:r w:rsidR="00385E5D" w:rsidRPr="00063011">
        <w:rPr>
          <w:rFonts w:ascii="Arial" w:eastAsia="Times New Roman" w:hAnsi="Arial" w:cs="Arial"/>
          <w:color w:val="000000"/>
          <w:sz w:val="20"/>
          <w:szCs w:val="24"/>
          <w:lang w:eastAsia="hu-HU"/>
        </w:rPr>
        <w:t>In-house</w:t>
      </w:r>
      <w:proofErr w:type="spellEnd"/>
      <w:r w:rsidR="00385E5D" w:rsidRPr="00063011">
        <w:rPr>
          <w:rFonts w:ascii="Arial" w:eastAsia="Times New Roman" w:hAnsi="Arial" w:cs="Arial"/>
          <w:color w:val="000000"/>
          <w:sz w:val="20"/>
          <w:szCs w:val="24"/>
          <w:lang w:eastAsia="hu-HU"/>
        </w:rPr>
        <w:t xml:space="preserve"> beszerzés esetén a Kedvezményezett a piaci árat a 272/2014. (XI.5.) Kormányrendelet </w:t>
      </w:r>
      <w:proofErr w:type="spellStart"/>
      <w:r w:rsidR="00385E5D" w:rsidRPr="00063011">
        <w:rPr>
          <w:rFonts w:ascii="Arial" w:eastAsia="Times New Roman" w:hAnsi="Arial" w:cs="Arial"/>
          <w:color w:val="000000"/>
          <w:sz w:val="20"/>
          <w:szCs w:val="24"/>
          <w:lang w:eastAsia="hu-HU"/>
        </w:rPr>
        <w:t>in-house</w:t>
      </w:r>
      <w:proofErr w:type="spellEnd"/>
      <w:r w:rsidR="00385E5D" w:rsidRPr="00063011">
        <w:rPr>
          <w:rFonts w:ascii="Arial" w:eastAsia="Times New Roman" w:hAnsi="Arial" w:cs="Arial"/>
          <w:color w:val="000000"/>
          <w:sz w:val="20"/>
          <w:szCs w:val="24"/>
          <w:lang w:eastAsia="hu-HU"/>
        </w:rPr>
        <w:t xml:space="preserve"> beszerzésekre vonatkozó elszámolhatósági szabályainak betartásával, és a nem független árajánlat mellett, három egymástól és a támogatást </w:t>
      </w:r>
      <w:proofErr w:type="gramStart"/>
      <w:r w:rsidR="00385E5D" w:rsidRPr="00063011">
        <w:rPr>
          <w:rFonts w:ascii="Arial" w:eastAsia="Times New Roman" w:hAnsi="Arial" w:cs="Arial"/>
          <w:color w:val="000000"/>
          <w:sz w:val="20"/>
          <w:szCs w:val="24"/>
          <w:lang w:eastAsia="hu-HU"/>
        </w:rPr>
        <w:t>igénylő(</w:t>
      </w:r>
      <w:proofErr w:type="gramEnd"/>
      <w:r w:rsidR="00385E5D" w:rsidRPr="00063011">
        <w:rPr>
          <w:rFonts w:ascii="Arial" w:eastAsia="Times New Roman" w:hAnsi="Arial" w:cs="Arial"/>
          <w:color w:val="000000"/>
          <w:sz w:val="20"/>
          <w:szCs w:val="24"/>
          <w:lang w:eastAsia="hu-HU"/>
        </w:rPr>
        <w:t>k)</w:t>
      </w:r>
      <w:proofErr w:type="spellStart"/>
      <w:r w:rsidR="00385E5D" w:rsidRPr="00063011">
        <w:rPr>
          <w:rFonts w:ascii="Arial" w:eastAsia="Times New Roman" w:hAnsi="Arial" w:cs="Arial"/>
          <w:color w:val="000000"/>
          <w:sz w:val="20"/>
          <w:szCs w:val="24"/>
          <w:lang w:eastAsia="hu-HU"/>
        </w:rPr>
        <w:t>től</w:t>
      </w:r>
      <w:proofErr w:type="spellEnd"/>
      <w:r w:rsidR="00385E5D" w:rsidRPr="00063011">
        <w:rPr>
          <w:rFonts w:ascii="Arial" w:eastAsia="Times New Roman" w:hAnsi="Arial" w:cs="Arial"/>
          <w:color w:val="000000"/>
          <w:sz w:val="20"/>
          <w:szCs w:val="24"/>
          <w:lang w:eastAsia="hu-HU"/>
        </w:rPr>
        <w:t>/kedvezményezett(</w:t>
      </w:r>
      <w:proofErr w:type="spellStart"/>
      <w:r w:rsidR="00385E5D" w:rsidRPr="00063011">
        <w:rPr>
          <w:rFonts w:ascii="Arial" w:eastAsia="Times New Roman" w:hAnsi="Arial" w:cs="Arial"/>
          <w:color w:val="000000"/>
          <w:sz w:val="20"/>
          <w:szCs w:val="24"/>
          <w:lang w:eastAsia="hu-HU"/>
        </w:rPr>
        <w:t>ek</w:t>
      </w:r>
      <w:proofErr w:type="spellEnd"/>
      <w:r w:rsidR="00385E5D" w:rsidRPr="00063011">
        <w:rPr>
          <w:rFonts w:ascii="Arial" w:eastAsia="Times New Roman" w:hAnsi="Arial" w:cs="Arial"/>
          <w:color w:val="000000"/>
          <w:sz w:val="20"/>
          <w:szCs w:val="24"/>
          <w:lang w:eastAsia="hu-HU"/>
        </w:rPr>
        <w:t>)</w:t>
      </w:r>
      <w:proofErr w:type="spellStart"/>
      <w:r w:rsidR="00385E5D" w:rsidRPr="00063011">
        <w:rPr>
          <w:rFonts w:ascii="Arial" w:eastAsia="Times New Roman" w:hAnsi="Arial" w:cs="Arial"/>
          <w:color w:val="000000"/>
          <w:sz w:val="20"/>
          <w:szCs w:val="24"/>
          <w:lang w:eastAsia="hu-HU"/>
        </w:rPr>
        <w:t>től</w:t>
      </w:r>
      <w:proofErr w:type="spellEnd"/>
      <w:r w:rsidR="00385E5D" w:rsidRPr="00063011">
        <w:rPr>
          <w:rFonts w:ascii="Arial" w:eastAsia="Times New Roman" w:hAnsi="Arial" w:cs="Arial"/>
          <w:color w:val="000000"/>
          <w:sz w:val="20"/>
          <w:szCs w:val="24"/>
          <w:lang w:eastAsia="hu-HU"/>
        </w:rPr>
        <w:t xml:space="preserve"> független ajánlattevőtől származó, </w:t>
      </w:r>
      <w:r w:rsidR="00385E5D" w:rsidRPr="00063011">
        <w:rPr>
          <w:rFonts w:ascii="Arial" w:eastAsia="Times New Roman" w:hAnsi="Arial" w:cs="Arial"/>
          <w:sz w:val="20"/>
          <w:szCs w:val="24"/>
          <w:lang w:eastAsia="hu-HU"/>
        </w:rPr>
        <w:t>azonos tárgyú, összehasonlítható, érvényes, írásos</w:t>
      </w:r>
      <w:r w:rsidR="00385E5D" w:rsidRPr="00063011">
        <w:rPr>
          <w:rFonts w:ascii="Arial" w:eastAsia="Times New Roman" w:hAnsi="Arial" w:cs="Arial"/>
          <w:color w:val="000000"/>
          <w:sz w:val="20"/>
          <w:szCs w:val="24"/>
          <w:lang w:eastAsia="hu-HU"/>
        </w:rPr>
        <w:t xml:space="preserve"> árajánlattal igazolja. Az ajánlatkérést úgy kell lebonyolítani, hogy az igazolás feltételei teljesíthetőek legyenek.</w:t>
      </w:r>
    </w:p>
    <w:p w:rsidR="00385E5D" w:rsidRPr="00063011" w:rsidRDefault="00385E5D" w:rsidP="00385E5D">
      <w:pPr>
        <w:spacing w:after="60"/>
        <w:jc w:val="both"/>
        <w:rPr>
          <w:rFonts w:ascii="Arial" w:eastAsia="Times New Roman" w:hAnsi="Arial" w:cs="Arial"/>
          <w:color w:val="000000"/>
          <w:sz w:val="20"/>
          <w:szCs w:val="24"/>
          <w:lang w:eastAsia="hu-HU"/>
        </w:rPr>
      </w:pPr>
      <w:r w:rsidRPr="00063011">
        <w:rPr>
          <w:rFonts w:ascii="Arial" w:eastAsia="Times New Roman" w:hAnsi="Arial" w:cs="Arial"/>
          <w:color w:val="000000"/>
          <w:sz w:val="20"/>
          <w:szCs w:val="24"/>
          <w:lang w:eastAsia="hu-HU"/>
        </w:rPr>
        <w:t xml:space="preserve">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w:t>
      </w:r>
      <w:proofErr w:type="gramStart"/>
      <w:r w:rsidRPr="00063011">
        <w:rPr>
          <w:rFonts w:ascii="Arial" w:eastAsia="Times New Roman" w:hAnsi="Arial" w:cs="Arial"/>
          <w:color w:val="000000"/>
          <w:sz w:val="20"/>
          <w:szCs w:val="24"/>
          <w:lang w:eastAsia="hu-HU"/>
        </w:rPr>
        <w:t>esetén</w:t>
      </w:r>
      <w:proofErr w:type="gramEnd"/>
      <w:r w:rsidRPr="00063011">
        <w:rPr>
          <w:rFonts w:ascii="Arial" w:eastAsia="Times New Roman" w:hAnsi="Arial" w:cs="Arial"/>
          <w:color w:val="000000"/>
          <w:sz w:val="20"/>
          <w:szCs w:val="24"/>
          <w:lang w:eastAsia="hu-HU"/>
        </w:rPr>
        <w:t xml:space="preserve"> ugyanezen időpontig elegendő egy indikatív árajánlat, illetve tervezői költségbecslés benyújtása minden releváns költségvetési tétel esetében.</w:t>
      </w:r>
    </w:p>
    <w:p w:rsidR="00385E5D" w:rsidRPr="00063011" w:rsidRDefault="00385E5D" w:rsidP="00385E5D">
      <w:pPr>
        <w:spacing w:after="60"/>
        <w:jc w:val="both"/>
        <w:rPr>
          <w:rFonts w:ascii="Arial" w:eastAsia="Times New Roman" w:hAnsi="Arial" w:cs="Arial"/>
          <w:color w:val="000000"/>
          <w:sz w:val="20"/>
          <w:szCs w:val="24"/>
          <w:lang w:eastAsia="hu-HU"/>
        </w:rPr>
      </w:pPr>
      <w:r w:rsidRPr="00063011">
        <w:rPr>
          <w:rFonts w:ascii="Arial" w:eastAsia="Times New Roman" w:hAnsi="Arial" w:cs="Arial"/>
          <w:color w:val="000000"/>
          <w:sz w:val="20"/>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rsidR="00385E5D" w:rsidRPr="00063011" w:rsidRDefault="00385E5D" w:rsidP="00385E5D">
      <w:pPr>
        <w:spacing w:after="60"/>
        <w:jc w:val="both"/>
        <w:rPr>
          <w:rFonts w:ascii="Arial" w:eastAsia="Times New Roman" w:hAnsi="Arial" w:cs="Arial"/>
          <w:color w:val="000000"/>
          <w:sz w:val="20"/>
          <w:szCs w:val="24"/>
          <w:lang w:eastAsia="hu-HU"/>
        </w:rPr>
      </w:pPr>
      <w:r w:rsidRPr="00063011">
        <w:rPr>
          <w:rFonts w:ascii="Arial" w:eastAsia="Times New Roman" w:hAnsi="Arial" w:cs="Arial"/>
          <w:color w:val="000000"/>
          <w:sz w:val="20"/>
          <w:szCs w:val="24"/>
          <w:lang w:eastAsia="hu-HU"/>
        </w:rPr>
        <w:t>A nyílt kereskedelmi forgalomban beszerezhető eszközök esetén az írásos ajánlatok kiválthatóak hivatalos árajánlatok bemutatásával (pl.: forgalmazó cégek honlapja).</w:t>
      </w:r>
    </w:p>
    <w:p w:rsidR="00385E5D" w:rsidRPr="00063011" w:rsidRDefault="00385E5D" w:rsidP="00385E5D">
      <w:pPr>
        <w:spacing w:after="60"/>
        <w:jc w:val="both"/>
        <w:rPr>
          <w:rFonts w:ascii="Arial" w:eastAsia="Times New Roman" w:hAnsi="Arial" w:cs="Arial"/>
          <w:color w:val="000000"/>
          <w:sz w:val="20"/>
          <w:szCs w:val="24"/>
          <w:lang w:eastAsia="hu-HU"/>
        </w:rPr>
      </w:pPr>
      <w:r w:rsidRPr="00063011">
        <w:rPr>
          <w:rFonts w:ascii="Arial" w:eastAsia="Times New Roman" w:hAnsi="Arial" w:cs="Arial"/>
          <w:color w:val="000000"/>
          <w:sz w:val="20"/>
          <w:szCs w:val="24"/>
          <w:lang w:eastAsia="hu-HU"/>
        </w:rPr>
        <w:lastRenderedPageBreak/>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rsidR="00385E5D" w:rsidRPr="00063011" w:rsidRDefault="00385E5D" w:rsidP="00385E5D">
      <w:pPr>
        <w:spacing w:after="60"/>
        <w:jc w:val="both"/>
        <w:rPr>
          <w:rFonts w:ascii="Arial" w:eastAsia="Times New Roman" w:hAnsi="Arial" w:cs="Arial"/>
          <w:color w:val="000000"/>
          <w:sz w:val="20"/>
          <w:szCs w:val="24"/>
          <w:lang w:eastAsia="hu-HU"/>
        </w:rPr>
      </w:pPr>
      <w:r w:rsidRPr="00063011">
        <w:rPr>
          <w:rFonts w:ascii="Arial" w:eastAsia="Times New Roman" w:hAnsi="Arial" w:cs="Arial"/>
          <w:color w:val="000000"/>
          <w:sz w:val="20"/>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063011">
        <w:rPr>
          <w:rFonts w:ascii="Arial" w:eastAsia="Times New Roman" w:hAnsi="Arial" w:cs="Arial"/>
          <w:color w:val="000000"/>
          <w:sz w:val="20"/>
          <w:szCs w:val="24"/>
          <w:vertAlign w:val="superscript"/>
          <w:lang w:eastAsia="hu-HU"/>
        </w:rPr>
        <w:footnoteReference w:id="8"/>
      </w:r>
      <w:r w:rsidRPr="00063011">
        <w:rPr>
          <w:rFonts w:ascii="Arial" w:eastAsia="Times New Roman" w:hAnsi="Arial" w:cs="Arial"/>
          <w:color w:val="000000"/>
          <w:sz w:val="20"/>
          <w:szCs w:val="24"/>
          <w:lang w:eastAsia="hu-HU"/>
        </w:rPr>
        <w:t xml:space="preserve"> piaci szereplőktől származnak, a tényleges piaci árat jelentősen meghaladják) a felmerült költségek a projekt terhére nem elszámolhatóak.</w:t>
      </w:r>
    </w:p>
    <w:p w:rsidR="00385E5D" w:rsidRPr="00063011" w:rsidRDefault="00385E5D" w:rsidP="00385E5D">
      <w:pPr>
        <w:spacing w:after="60"/>
        <w:jc w:val="both"/>
        <w:rPr>
          <w:rFonts w:ascii="Arial" w:eastAsia="Times New Roman" w:hAnsi="Arial" w:cs="Arial"/>
          <w:sz w:val="20"/>
          <w:szCs w:val="24"/>
          <w:lang w:eastAsia="hu-HU"/>
        </w:rPr>
      </w:pPr>
      <w:r w:rsidRPr="00063011">
        <w:rPr>
          <w:rFonts w:ascii="Arial" w:eastAsia="Times New Roman" w:hAnsi="Arial" w:cs="Arial"/>
          <w:sz w:val="20"/>
          <w:szCs w:val="24"/>
          <w:lang w:eastAsia="hu-HU"/>
        </w:rPr>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rsidR="00385E5D" w:rsidRPr="00063011" w:rsidRDefault="00385E5D" w:rsidP="00385E5D">
      <w:pPr>
        <w:spacing w:after="60"/>
        <w:jc w:val="both"/>
        <w:rPr>
          <w:rFonts w:ascii="Arial" w:eastAsia="Times New Roman" w:hAnsi="Arial" w:cs="Arial"/>
          <w:color w:val="000000"/>
          <w:sz w:val="20"/>
          <w:szCs w:val="24"/>
          <w:lang w:eastAsia="hu-HU"/>
        </w:rPr>
      </w:pPr>
      <w:r w:rsidRPr="00063011">
        <w:rPr>
          <w:rFonts w:ascii="Arial" w:eastAsia="Times New Roman" w:hAnsi="Arial" w:cs="Arial"/>
          <w:sz w:val="20"/>
          <w:szCs w:val="24"/>
          <w:lang w:eastAsia="hu-HU"/>
        </w:rPr>
        <w:t xml:space="preserve">Meglévő foglalkoztatott esetében az elszámolható személyi jellegű ráfordítások  csak indokolt esetben </w:t>
      </w:r>
      <w:proofErr w:type="gramStart"/>
      <w:r w:rsidRPr="00063011">
        <w:rPr>
          <w:rFonts w:ascii="Arial" w:eastAsia="Times New Roman" w:hAnsi="Arial" w:cs="Arial"/>
          <w:sz w:val="20"/>
          <w:szCs w:val="24"/>
          <w:lang w:eastAsia="hu-HU"/>
        </w:rPr>
        <w:t>(munkaidő</w:t>
      </w:r>
      <w:proofErr w:type="gramEnd"/>
      <w:r w:rsidRPr="00063011">
        <w:rPr>
          <w:rFonts w:ascii="Arial" w:eastAsia="Times New Roman" w:hAnsi="Arial" w:cs="Arial"/>
          <w:sz w:val="20"/>
          <w:szCs w:val="24"/>
          <w:lang w:eastAsia="hu-HU"/>
        </w:rPr>
        <w:t xml:space="preserve"> növekedés, feladatbővülés, munkakörbővülés) és mértékben emelkedhetnek a támogatási igény benyújtását megelőző utolsó évi átlagbérhez képest.</w:t>
      </w:r>
    </w:p>
    <w:p w:rsidR="00385E5D" w:rsidRPr="00063011" w:rsidRDefault="00385E5D" w:rsidP="00385E5D">
      <w:pPr>
        <w:spacing w:after="60"/>
        <w:jc w:val="both"/>
        <w:rPr>
          <w:rFonts w:ascii="Arial" w:eastAsia="Times New Roman" w:hAnsi="Arial" w:cs="Arial"/>
          <w:color w:val="000000"/>
          <w:sz w:val="20"/>
          <w:szCs w:val="24"/>
          <w:lang w:eastAsia="hu-HU"/>
        </w:rPr>
      </w:pPr>
      <w:r w:rsidRPr="00063011">
        <w:rPr>
          <w:rFonts w:ascii="Arial" w:eastAsia="Times New Roman" w:hAnsi="Arial" w:cs="Arial"/>
          <w:color w:val="000000"/>
          <w:sz w:val="20"/>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rsidR="00385E5D" w:rsidRPr="00063011" w:rsidRDefault="00385E5D" w:rsidP="00385E5D">
      <w:pPr>
        <w:spacing w:after="60"/>
        <w:jc w:val="both"/>
        <w:rPr>
          <w:rFonts w:ascii="Arial" w:eastAsia="Times New Roman" w:hAnsi="Arial" w:cs="Arial"/>
          <w:color w:val="000000"/>
          <w:sz w:val="20"/>
          <w:szCs w:val="24"/>
          <w:lang w:eastAsia="hu-HU"/>
        </w:rPr>
      </w:pPr>
      <w:r w:rsidRPr="00063011">
        <w:rPr>
          <w:rFonts w:ascii="Arial" w:eastAsia="Times New Roman" w:hAnsi="Arial" w:cs="Arial"/>
          <w:color w:val="000000"/>
          <w:sz w:val="20"/>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rsidR="00385E5D" w:rsidRPr="00063011" w:rsidRDefault="00385E5D" w:rsidP="00385E5D">
      <w:pPr>
        <w:spacing w:after="60"/>
        <w:jc w:val="both"/>
        <w:rPr>
          <w:rFonts w:ascii="Arial" w:eastAsia="Times New Roman" w:hAnsi="Arial" w:cs="Arial"/>
          <w:color w:val="000000"/>
          <w:sz w:val="20"/>
          <w:szCs w:val="24"/>
          <w:lang w:eastAsia="hu-HU"/>
        </w:rPr>
      </w:pPr>
      <w:r w:rsidRPr="00063011">
        <w:rPr>
          <w:rFonts w:ascii="Arial" w:eastAsia="Times New Roman" w:hAnsi="Arial" w:cs="Arial"/>
          <w:color w:val="000000"/>
          <w:sz w:val="20"/>
          <w:szCs w:val="24"/>
          <w:lang w:eastAsia="hu-HU"/>
        </w:rPr>
        <w:t>Egyszerűsített elszámolással érintett költségek tekintetében nem kell benyújtani a piaci árnak való megfelelőség igazolására szolgáló árajánlatokat.</w:t>
      </w:r>
    </w:p>
    <w:p w:rsidR="00385E5D" w:rsidRPr="00063011" w:rsidRDefault="00385E5D" w:rsidP="00385E5D">
      <w:pPr>
        <w:spacing w:after="60"/>
        <w:jc w:val="both"/>
        <w:rPr>
          <w:rFonts w:ascii="Arial" w:eastAsia="Times New Roman" w:hAnsi="Arial" w:cs="Arial"/>
          <w:color w:val="000000"/>
          <w:sz w:val="20"/>
          <w:szCs w:val="24"/>
          <w:lang w:eastAsia="hu-HU"/>
        </w:rPr>
      </w:pPr>
      <w:r w:rsidRPr="00063011">
        <w:rPr>
          <w:rFonts w:ascii="Arial" w:eastAsia="Times New Roman" w:hAnsi="Arial" w:cs="Arial"/>
          <w:color w:val="000000"/>
          <w:sz w:val="20"/>
          <w:szCs w:val="24"/>
          <w:lang w:eastAsia="hu-HU"/>
        </w:rPr>
        <w:t>A támogatást igénylő és a kedvezményezett köteles vizsgálni az ajánlattevők szerződés teljesítésére való alkalmasságát.</w:t>
      </w:r>
    </w:p>
    <w:p w:rsidR="00385E5D" w:rsidRPr="00063011" w:rsidRDefault="00385E5D" w:rsidP="00385E5D">
      <w:pPr>
        <w:spacing w:after="60"/>
        <w:jc w:val="both"/>
        <w:rPr>
          <w:rFonts w:ascii="Arial" w:eastAsia="Times New Roman" w:hAnsi="Arial" w:cs="Arial"/>
          <w:color w:val="000000"/>
          <w:sz w:val="20"/>
          <w:szCs w:val="24"/>
          <w:lang w:eastAsia="hu-HU"/>
        </w:rPr>
      </w:pPr>
      <w:r w:rsidRPr="00063011">
        <w:rPr>
          <w:rFonts w:ascii="Arial" w:eastAsia="Times New Roman" w:hAnsi="Arial" w:cs="Arial"/>
          <w:color w:val="000000"/>
          <w:sz w:val="20"/>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rsidR="00385E5D" w:rsidRPr="00063011" w:rsidRDefault="00385E5D" w:rsidP="00385E5D">
      <w:pPr>
        <w:spacing w:after="60"/>
        <w:jc w:val="both"/>
        <w:rPr>
          <w:rFonts w:ascii="Arial" w:eastAsia="Times New Roman" w:hAnsi="Arial" w:cs="Arial"/>
          <w:color w:val="000000"/>
          <w:sz w:val="20"/>
          <w:szCs w:val="24"/>
          <w:lang w:eastAsia="hu-HU"/>
        </w:rPr>
      </w:pPr>
      <w:r w:rsidRPr="00063011">
        <w:rPr>
          <w:rFonts w:ascii="Arial" w:eastAsia="Times New Roman" w:hAnsi="Arial" w:cs="Arial"/>
          <w:color w:val="000000"/>
          <w:sz w:val="20"/>
          <w:szCs w:val="24"/>
          <w:lang w:eastAsia="hu-HU"/>
        </w:rPr>
        <w:lastRenderedPageBreak/>
        <w:t>Költségnövekmény ellenőrzése során a Támogató A</w:t>
      </w:r>
      <w:r w:rsidRPr="00063011">
        <w:rPr>
          <w:rFonts w:ascii="Arial" w:eastAsia="Times New Roman" w:hAnsi="Arial" w:cs="Arial"/>
          <w:sz w:val="20"/>
          <w:szCs w:val="20"/>
          <w:lang w:eastAsia="hu-HU"/>
        </w:rPr>
        <w:t>z európai uniós forrásból finanszírozott egyes projektek költségnövekménye támogathatóságáról</w:t>
      </w:r>
      <w:r w:rsidRPr="00063011">
        <w:rPr>
          <w:rFonts w:ascii="Arial" w:eastAsia="Times New Roman" w:hAnsi="Arial" w:cs="Arial"/>
          <w:bCs/>
          <w:sz w:val="20"/>
          <w:szCs w:val="20"/>
          <w:lang w:eastAsia="hu-HU"/>
        </w:rPr>
        <w:t xml:space="preserve"> szóló 17/2017. (II. 1.) Korm. </w:t>
      </w:r>
      <w:proofErr w:type="gramStart"/>
      <w:r w:rsidRPr="00063011">
        <w:rPr>
          <w:rFonts w:ascii="Arial" w:eastAsia="Times New Roman" w:hAnsi="Arial" w:cs="Arial"/>
          <w:bCs/>
          <w:sz w:val="20"/>
          <w:szCs w:val="20"/>
          <w:lang w:eastAsia="hu-HU"/>
        </w:rPr>
        <w:t>rendelet</w:t>
      </w:r>
      <w:r w:rsidRPr="00063011">
        <w:rPr>
          <w:rFonts w:ascii="Arial" w:eastAsia="Times New Roman" w:hAnsi="Arial" w:cs="Arial"/>
          <w:sz w:val="20"/>
          <w:szCs w:val="20"/>
          <w:lang w:eastAsia="hu-HU"/>
        </w:rPr>
        <w:t xml:space="preserve"> </w:t>
      </w:r>
      <w:r w:rsidRPr="00063011">
        <w:rPr>
          <w:rFonts w:ascii="Arial" w:eastAsia="Times New Roman" w:hAnsi="Arial" w:cs="Arial"/>
          <w:color w:val="000000"/>
          <w:sz w:val="20"/>
          <w:szCs w:val="24"/>
          <w:lang w:eastAsia="hu-HU"/>
        </w:rPr>
        <w:t xml:space="preserve"> szerint</w:t>
      </w:r>
      <w:proofErr w:type="gramEnd"/>
      <w:r w:rsidRPr="00063011">
        <w:rPr>
          <w:rFonts w:ascii="Arial" w:eastAsia="Times New Roman" w:hAnsi="Arial" w:cs="Arial"/>
          <w:color w:val="000000"/>
          <w:sz w:val="20"/>
          <w:szCs w:val="24"/>
          <w:lang w:eastAsia="hu-HU"/>
        </w:rPr>
        <w:t xml:space="preserve"> jár el.</w:t>
      </w:r>
    </w:p>
    <w:p w:rsidR="00385E5D" w:rsidRPr="00063011" w:rsidRDefault="0084222A" w:rsidP="00385E5D">
      <w:pPr>
        <w:tabs>
          <w:tab w:val="left" w:pos="708"/>
          <w:tab w:val="num" w:pos="1440"/>
        </w:tabs>
        <w:spacing w:before="120" w:after="0"/>
        <w:jc w:val="both"/>
        <w:rPr>
          <w:rFonts w:ascii="Arial" w:eastAsia="Calibri" w:hAnsi="Arial" w:cs="Arial"/>
          <w:sz w:val="20"/>
          <w:szCs w:val="20"/>
        </w:rPr>
      </w:pPr>
      <w:r w:rsidRPr="00063011">
        <w:rPr>
          <w:rFonts w:ascii="Arial" w:eastAsia="Calibri" w:hAnsi="Arial" w:cs="Arial"/>
          <w:sz w:val="20"/>
          <w:szCs w:val="20"/>
        </w:rPr>
        <w:t xml:space="preserve">2. </w:t>
      </w:r>
      <w:r w:rsidR="00385E5D" w:rsidRPr="00063011">
        <w:rPr>
          <w:rFonts w:ascii="Arial" w:eastAsia="Calibri" w:hAnsi="Arial" w:cs="Arial"/>
          <w:sz w:val="20"/>
          <w:szCs w:val="20"/>
        </w:rPr>
        <w:t>Jelen felhívás k</w:t>
      </w:r>
      <w:r w:rsidR="00C83AD4" w:rsidRPr="00063011">
        <w:rPr>
          <w:rFonts w:ascii="Arial" w:eastAsia="Calibri" w:hAnsi="Arial" w:cs="Arial"/>
          <w:sz w:val="20"/>
          <w:szCs w:val="20"/>
        </w:rPr>
        <w:t>eretében egyszeri elszámolásra nincs</w:t>
      </w:r>
      <w:r w:rsidR="00385E5D" w:rsidRPr="00063011">
        <w:rPr>
          <w:rFonts w:ascii="Arial" w:eastAsia="Calibri" w:hAnsi="Arial" w:cs="Arial"/>
          <w:color w:val="FF0000"/>
          <w:sz w:val="20"/>
          <w:szCs w:val="20"/>
        </w:rPr>
        <w:t xml:space="preserve"> </w:t>
      </w:r>
      <w:r w:rsidR="00385E5D" w:rsidRPr="00063011">
        <w:rPr>
          <w:rFonts w:ascii="Arial" w:eastAsia="Calibri" w:hAnsi="Arial" w:cs="Arial"/>
          <w:sz w:val="20"/>
          <w:szCs w:val="20"/>
        </w:rPr>
        <w:t>lehetőség.</w:t>
      </w:r>
    </w:p>
    <w:p w:rsidR="00385E5D" w:rsidRPr="00063011" w:rsidRDefault="0084222A" w:rsidP="00385E5D">
      <w:pPr>
        <w:keepNext/>
        <w:spacing w:before="240" w:after="0"/>
        <w:jc w:val="both"/>
        <w:rPr>
          <w:rFonts w:ascii="Arial" w:eastAsia="Calibri" w:hAnsi="Arial" w:cs="Arial"/>
          <w:sz w:val="20"/>
          <w:szCs w:val="20"/>
        </w:rPr>
      </w:pPr>
      <w:r w:rsidRPr="00063011">
        <w:rPr>
          <w:rFonts w:ascii="Arial" w:eastAsia="Calibri" w:hAnsi="Arial" w:cs="Arial"/>
          <w:sz w:val="20"/>
          <w:szCs w:val="20"/>
        </w:rPr>
        <w:t xml:space="preserve">3. </w:t>
      </w:r>
      <w:r w:rsidR="00385E5D" w:rsidRPr="00063011">
        <w:rPr>
          <w:rFonts w:ascii="Arial" w:eastAsia="Calibri" w:hAnsi="Arial" w:cs="Arial"/>
          <w:sz w:val="20"/>
          <w:szCs w:val="20"/>
        </w:rPr>
        <w:t>Jelen felhívás keretében az alábbi költségek tekintetében összesítőkön történik a megvalósítás során az elszámolás:</w:t>
      </w:r>
    </w:p>
    <w:p w:rsidR="00385E5D" w:rsidRPr="00063011" w:rsidRDefault="00385E5D" w:rsidP="00DB6EED">
      <w:pPr>
        <w:numPr>
          <w:ilvl w:val="6"/>
          <w:numId w:val="27"/>
        </w:numPr>
        <w:tabs>
          <w:tab w:val="left" w:pos="708"/>
        </w:tabs>
        <w:spacing w:before="120" w:after="0" w:line="240" w:lineRule="auto"/>
        <w:ind w:left="709"/>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Kis támogatástartalmú számlák a Kis támogatástartalmú számlák összesítőjén (amennyiben releváns)</w:t>
      </w:r>
    </w:p>
    <w:p w:rsidR="00666625" w:rsidRDefault="00666625" w:rsidP="00666625">
      <w:pPr>
        <w:pStyle w:val="felsorols20"/>
        <w:numPr>
          <w:ilvl w:val="6"/>
          <w:numId w:val="27"/>
        </w:numPr>
        <w:spacing w:line="240" w:lineRule="auto"/>
        <w:ind w:left="709"/>
        <w:rPr>
          <w:rFonts w:eastAsia="Times New Roman" w:cs="Arial"/>
          <w:color w:val="auto"/>
          <w:lang w:eastAsia="hu-HU"/>
        </w:rPr>
      </w:pPr>
      <w:r w:rsidRPr="00063011">
        <w:rPr>
          <w:rFonts w:eastAsia="Times New Roman" w:cs="Arial"/>
          <w:color w:val="auto"/>
          <w:lang w:eastAsia="hu-HU"/>
        </w:rPr>
        <w:t>Projektmenedzsment kapcsán vagy a szakmai megvalósításban részt vevők projekthez kapcsolódó személyi jellegű költségeinek elszámolása a Személyi jellegű költségek összesítőjén (amennyiben releváns)</w:t>
      </w:r>
    </w:p>
    <w:p w:rsidR="00F24476" w:rsidRDefault="00F24476" w:rsidP="00666625">
      <w:pPr>
        <w:pStyle w:val="felsorols20"/>
        <w:numPr>
          <w:ilvl w:val="6"/>
          <w:numId w:val="27"/>
        </w:numPr>
        <w:spacing w:line="240" w:lineRule="auto"/>
        <w:ind w:left="709"/>
        <w:rPr>
          <w:rFonts w:eastAsia="Times New Roman" w:cs="Arial"/>
          <w:color w:val="auto"/>
          <w:lang w:eastAsia="hu-HU"/>
        </w:rPr>
      </w:pPr>
      <w:r>
        <w:rPr>
          <w:rFonts w:eastAsia="Times New Roman" w:cs="Arial"/>
          <w:color w:val="auto"/>
          <w:lang w:eastAsia="hu-HU"/>
        </w:rPr>
        <w:t>Általános (rezsi) költség az Általános (rezsi) költség összesítőn (amennyiben releváns)</w:t>
      </w:r>
    </w:p>
    <w:p w:rsidR="00F24476" w:rsidRDefault="00F24476" w:rsidP="00666625">
      <w:pPr>
        <w:pStyle w:val="felsorols20"/>
        <w:numPr>
          <w:ilvl w:val="6"/>
          <w:numId w:val="27"/>
        </w:numPr>
        <w:spacing w:line="240" w:lineRule="auto"/>
        <w:ind w:left="709"/>
        <w:rPr>
          <w:rFonts w:eastAsia="Times New Roman" w:cs="Arial"/>
          <w:color w:val="auto"/>
          <w:lang w:eastAsia="hu-HU"/>
        </w:rPr>
      </w:pPr>
      <w:r>
        <w:rPr>
          <w:rFonts w:eastAsia="Times New Roman" w:cs="Arial"/>
          <w:color w:val="auto"/>
          <w:lang w:eastAsia="hu-HU"/>
        </w:rPr>
        <w:t>Fordított adózás esetén az Áfa-összesítő fordított adózás esetére alkalmazandó (amennyiben releváns)</w:t>
      </w:r>
    </w:p>
    <w:p w:rsidR="00FA6359" w:rsidRPr="00FA6359" w:rsidRDefault="00FA6359" w:rsidP="00FA6359">
      <w:pPr>
        <w:pStyle w:val="felsorols20"/>
        <w:numPr>
          <w:ilvl w:val="6"/>
          <w:numId w:val="27"/>
        </w:numPr>
        <w:spacing w:before="60" w:line="240" w:lineRule="auto"/>
        <w:ind w:left="709"/>
        <w:rPr>
          <w:rFonts w:eastAsia="Times New Roman" w:cs="Arial"/>
          <w:color w:val="auto"/>
          <w:lang w:eastAsia="hu-HU"/>
        </w:rPr>
      </w:pPr>
      <w:r w:rsidRPr="00FA6359">
        <w:rPr>
          <w:rFonts w:eastAsia="Times New Roman" w:cs="Arial"/>
          <w:color w:val="auto"/>
          <w:lang w:eastAsia="hu-HU"/>
        </w:rPr>
        <w:t>Az utazási és kiküldetési (napidíj) költségtérítés elszámolása az Összesítő az utazási és kiküldetési (napidíj) költségtérítés elszámolásához összesítőn (amennyiben releváns)</w:t>
      </w:r>
    </w:p>
    <w:p w:rsidR="00666625" w:rsidRPr="00063011" w:rsidRDefault="00666625" w:rsidP="00666625">
      <w:pPr>
        <w:tabs>
          <w:tab w:val="left" w:pos="708"/>
        </w:tabs>
        <w:spacing w:before="120" w:after="0" w:line="240" w:lineRule="auto"/>
        <w:ind w:left="709"/>
        <w:jc w:val="both"/>
        <w:rPr>
          <w:rFonts w:ascii="Arial" w:eastAsia="Times New Roman" w:hAnsi="Arial" w:cs="Arial"/>
          <w:sz w:val="20"/>
          <w:szCs w:val="20"/>
          <w:lang w:eastAsia="hu-HU"/>
        </w:rPr>
      </w:pPr>
    </w:p>
    <w:p w:rsidR="00385E5D" w:rsidRPr="00063011" w:rsidRDefault="00385E5D" w:rsidP="00385E5D">
      <w:pPr>
        <w:keepNext/>
        <w:tabs>
          <w:tab w:val="left" w:pos="708"/>
          <w:tab w:val="num" w:pos="1440"/>
        </w:tabs>
        <w:spacing w:before="120" w:after="0"/>
        <w:jc w:val="both"/>
        <w:rPr>
          <w:rFonts w:ascii="Arial" w:eastAsia="Calibri" w:hAnsi="Arial" w:cs="Arial"/>
          <w:sz w:val="20"/>
          <w:szCs w:val="20"/>
        </w:rPr>
      </w:pPr>
      <w:r w:rsidRPr="00063011">
        <w:rPr>
          <w:rFonts w:ascii="Arial" w:eastAsia="Calibri" w:hAnsi="Arial" w:cs="Arial"/>
          <w:sz w:val="20"/>
          <w:szCs w:val="20"/>
        </w:rPr>
        <w:t xml:space="preserve">Jelen felhívás keretében kis támogatástartalmú bizonylatok összesítőjén elszámolható bizonylatok maximális támogatástartalma: </w:t>
      </w:r>
    </w:p>
    <w:p w:rsidR="00385E5D" w:rsidRPr="00495AFD" w:rsidRDefault="00495AFD" w:rsidP="00495AFD">
      <w:pPr>
        <w:pStyle w:val="Listaszerbekezds"/>
        <w:numPr>
          <w:ilvl w:val="0"/>
          <w:numId w:val="28"/>
        </w:numPr>
        <w:tabs>
          <w:tab w:val="left" w:pos="708"/>
        </w:tabs>
        <w:autoSpaceDE w:val="0"/>
        <w:autoSpaceDN w:val="0"/>
        <w:adjustRightInd w:val="0"/>
        <w:spacing w:before="120" w:after="0" w:line="240" w:lineRule="auto"/>
        <w:jc w:val="both"/>
        <w:rPr>
          <w:rFonts w:ascii="Arial" w:eastAsia="Calibri" w:hAnsi="Arial" w:cs="Arial"/>
          <w:sz w:val="20"/>
          <w:szCs w:val="20"/>
        </w:rPr>
      </w:pPr>
      <w:r w:rsidRPr="00495AFD">
        <w:rPr>
          <w:rFonts w:ascii="ArialMT" w:hAnsi="ArialMT" w:cs="ArialMT"/>
          <w:sz w:val="20"/>
          <w:szCs w:val="20"/>
        </w:rPr>
        <w:t>amennyiben a 25 millió forintnál kevesebb támogatással megvalósuló projektek esetén az elszámoló bizonylat támogatástartalma a 100 ezer forintot nem haladja meg</w:t>
      </w:r>
      <w:r w:rsidR="00385E5D" w:rsidRPr="00495AFD">
        <w:rPr>
          <w:rFonts w:ascii="Arial" w:eastAsia="Calibri" w:hAnsi="Arial" w:cs="Arial"/>
          <w:sz w:val="20"/>
          <w:szCs w:val="20"/>
        </w:rPr>
        <w:t xml:space="preserve">, </w:t>
      </w:r>
    </w:p>
    <w:p w:rsidR="00385E5D" w:rsidRPr="00063011" w:rsidRDefault="00385E5D" w:rsidP="00385E5D">
      <w:pPr>
        <w:tabs>
          <w:tab w:val="left" w:pos="708"/>
          <w:tab w:val="num" w:pos="1440"/>
        </w:tabs>
        <w:spacing w:before="120" w:after="0" w:line="240" w:lineRule="auto"/>
        <w:ind w:left="360"/>
        <w:jc w:val="both"/>
        <w:rPr>
          <w:rFonts w:ascii="Arial" w:eastAsia="Calibri" w:hAnsi="Arial" w:cs="Arial"/>
          <w:sz w:val="20"/>
          <w:szCs w:val="20"/>
        </w:rPr>
      </w:pPr>
      <w:proofErr w:type="gramStart"/>
      <w:r w:rsidRPr="00063011">
        <w:rPr>
          <w:rFonts w:ascii="Arial" w:eastAsia="Calibri" w:hAnsi="Arial" w:cs="Arial"/>
          <w:sz w:val="20"/>
          <w:szCs w:val="20"/>
        </w:rPr>
        <w:t>az</w:t>
      </w:r>
      <w:proofErr w:type="gramEnd"/>
      <w:r w:rsidRPr="00063011">
        <w:rPr>
          <w:rFonts w:ascii="Arial" w:eastAsia="Calibri" w:hAnsi="Arial" w:cs="Arial"/>
          <w:sz w:val="20"/>
          <w:szCs w:val="20"/>
        </w:rPr>
        <w:t xml:space="preserve"> elszámoló bizonylatot Kis támogatástartalmú számlák összesítőjén szükséges elszámolni.</w:t>
      </w:r>
    </w:p>
    <w:p w:rsidR="00385E5D" w:rsidRPr="00063011" w:rsidRDefault="0084222A" w:rsidP="00385E5D">
      <w:pPr>
        <w:spacing w:before="240" w:after="240"/>
        <w:ind w:right="57"/>
        <w:jc w:val="both"/>
        <w:rPr>
          <w:rFonts w:ascii="Arial" w:eastAsia="Calibri" w:hAnsi="Arial" w:cs="Arial"/>
          <w:color w:val="000000"/>
          <w:sz w:val="20"/>
          <w:szCs w:val="20"/>
        </w:rPr>
      </w:pPr>
      <w:r w:rsidRPr="00063011">
        <w:rPr>
          <w:rFonts w:ascii="Arial" w:eastAsia="Calibri" w:hAnsi="Arial" w:cs="Arial"/>
          <w:color w:val="000000"/>
          <w:sz w:val="20"/>
          <w:szCs w:val="20"/>
        </w:rPr>
        <w:t xml:space="preserve">4. </w:t>
      </w:r>
      <w:r w:rsidR="00385E5D" w:rsidRPr="00063011">
        <w:rPr>
          <w:rFonts w:ascii="Arial" w:eastAsia="Calibri" w:hAnsi="Arial" w:cs="Arial"/>
          <w:color w:val="000000"/>
          <w:sz w:val="20"/>
          <w:szCs w:val="20"/>
        </w:rPr>
        <w:t>Jelen felhívás keretében szóbeli megállapodás alapján történő költségelszámolásra nincs lehetőség.</w:t>
      </w:r>
    </w:p>
    <w:p w:rsidR="00993846" w:rsidRPr="00063011" w:rsidRDefault="0084222A" w:rsidP="00993846">
      <w:pPr>
        <w:spacing w:before="240" w:after="240"/>
        <w:ind w:right="57"/>
        <w:jc w:val="both"/>
        <w:rPr>
          <w:rFonts w:ascii="Arial" w:eastAsia="Calibri" w:hAnsi="Arial" w:cs="Arial"/>
          <w:color w:val="000000"/>
          <w:sz w:val="20"/>
          <w:szCs w:val="20"/>
        </w:rPr>
      </w:pPr>
      <w:r w:rsidRPr="00063011">
        <w:rPr>
          <w:rFonts w:ascii="Arial" w:eastAsia="Calibri" w:hAnsi="Arial" w:cs="Arial"/>
          <w:color w:val="000000"/>
          <w:sz w:val="20"/>
          <w:szCs w:val="20"/>
        </w:rPr>
        <w:t xml:space="preserve">5. </w:t>
      </w:r>
      <w:r w:rsidR="00993846" w:rsidRPr="00063011">
        <w:rPr>
          <w:rFonts w:ascii="Arial" w:eastAsia="Calibri" w:hAnsi="Arial" w:cs="Arial"/>
          <w:color w:val="000000"/>
          <w:sz w:val="20"/>
          <w:szCs w:val="20"/>
        </w:rPr>
        <w:t>A kedvezményezett a kifizetési kérelem keretében nem nyújthat be olyan, készpénzben kiegyenlített elszámoló bizonylatot, amelynek az - általános forgalmi adó felszámítása esetén az általános forgalmi adóval növelt - ellenértéke meghaladja az 1,5 millió forintot.</w:t>
      </w:r>
    </w:p>
    <w:p w:rsidR="00993846" w:rsidRPr="00063011" w:rsidRDefault="00666625" w:rsidP="00993846">
      <w:pPr>
        <w:spacing w:before="240" w:after="240"/>
        <w:ind w:right="57"/>
        <w:jc w:val="both"/>
        <w:rPr>
          <w:rFonts w:ascii="Arial" w:eastAsia="Calibri" w:hAnsi="Arial" w:cs="Arial"/>
          <w:color w:val="000000"/>
          <w:sz w:val="20"/>
          <w:szCs w:val="20"/>
        </w:rPr>
      </w:pPr>
      <w:r w:rsidRPr="00063011">
        <w:rPr>
          <w:rFonts w:ascii="Arial" w:eastAsia="Calibri" w:hAnsi="Arial" w:cs="Arial"/>
          <w:color w:val="000000"/>
          <w:sz w:val="20"/>
          <w:szCs w:val="20"/>
        </w:rPr>
        <w:t>6</w:t>
      </w:r>
      <w:r w:rsidR="00993846" w:rsidRPr="00063011">
        <w:rPr>
          <w:rFonts w:ascii="Arial" w:eastAsia="Calibri" w:hAnsi="Arial" w:cs="Arial"/>
          <w:color w:val="000000"/>
          <w:sz w:val="20"/>
          <w:szCs w:val="20"/>
        </w:rPr>
        <w:t>. A záró kifizetési kérelem alapján a támogatás folyósítása felfüggesztésre kerül mindaddig, amíg a Kedvezményezett nem nyújtja be a kifizető ügynökséghez valamennyi</w:t>
      </w:r>
      <w:r w:rsidRPr="00063011">
        <w:rPr>
          <w:rFonts w:ascii="Arial" w:eastAsia="Calibri" w:hAnsi="Arial" w:cs="Arial"/>
          <w:color w:val="000000"/>
          <w:sz w:val="20"/>
          <w:szCs w:val="20"/>
        </w:rPr>
        <w:t>,</w:t>
      </w:r>
      <w:r w:rsidR="00993846" w:rsidRPr="00063011">
        <w:rPr>
          <w:rFonts w:ascii="Arial" w:eastAsia="Calibri" w:hAnsi="Arial" w:cs="Arial"/>
          <w:color w:val="000000"/>
          <w:sz w:val="20"/>
          <w:szCs w:val="20"/>
        </w:rPr>
        <w:t xml:space="preserve"> a projektmegvalósításhoz kapcsolódó</w:t>
      </w:r>
      <w:r w:rsidRPr="00063011">
        <w:rPr>
          <w:rFonts w:ascii="Arial" w:eastAsia="Calibri" w:hAnsi="Arial" w:cs="Arial"/>
          <w:color w:val="000000"/>
          <w:sz w:val="20"/>
          <w:szCs w:val="20"/>
        </w:rPr>
        <w:t>,</w:t>
      </w:r>
      <w:r w:rsidR="00993846" w:rsidRPr="00063011">
        <w:rPr>
          <w:rFonts w:ascii="Arial" w:eastAsia="Calibri" w:hAnsi="Arial" w:cs="Arial"/>
          <w:color w:val="000000"/>
          <w:sz w:val="20"/>
          <w:szCs w:val="20"/>
        </w:rPr>
        <w:t xml:space="preserve"> jogerős engedélyt.</w:t>
      </w:r>
    </w:p>
    <w:p w:rsidR="00993846" w:rsidRPr="00063011" w:rsidRDefault="00666625" w:rsidP="00993846">
      <w:pPr>
        <w:spacing w:before="240" w:after="240"/>
        <w:ind w:right="57"/>
        <w:jc w:val="both"/>
        <w:rPr>
          <w:rFonts w:ascii="Arial" w:eastAsia="Calibri" w:hAnsi="Arial" w:cs="Arial"/>
          <w:color w:val="000000"/>
          <w:sz w:val="20"/>
          <w:szCs w:val="20"/>
        </w:rPr>
      </w:pPr>
      <w:r w:rsidRPr="00063011">
        <w:rPr>
          <w:rFonts w:ascii="Arial" w:eastAsia="Calibri" w:hAnsi="Arial" w:cs="Arial"/>
          <w:color w:val="000000"/>
          <w:sz w:val="20"/>
          <w:szCs w:val="20"/>
        </w:rPr>
        <w:t>7</w:t>
      </w:r>
      <w:r w:rsidR="00993846" w:rsidRPr="00063011">
        <w:rPr>
          <w:rFonts w:ascii="Arial" w:eastAsia="Calibri" w:hAnsi="Arial" w:cs="Arial"/>
          <w:color w:val="000000"/>
          <w:sz w:val="20"/>
          <w:szCs w:val="20"/>
        </w:rPr>
        <w:t>. A forinttól eltérő pénznemben kiállított elszámoló bizonylat esetén az elszámoló bizonylat végösszegét és az arra jutó támogatás összegét a számlán megjelölt fizikai teljesítés időpontjában érvényes, a Magyar Nemzeti Bank (a továbbiakban: MNB) által közzétett középárfolyamon kell forintra átszámítani.</w:t>
      </w:r>
    </w:p>
    <w:p w:rsidR="00993846" w:rsidRPr="00063011" w:rsidRDefault="00666625" w:rsidP="00993846">
      <w:pPr>
        <w:spacing w:before="240" w:after="240"/>
        <w:ind w:right="57"/>
        <w:jc w:val="both"/>
        <w:rPr>
          <w:rFonts w:ascii="Arial" w:eastAsia="Calibri" w:hAnsi="Arial" w:cs="Arial"/>
          <w:color w:val="000000"/>
          <w:sz w:val="20"/>
          <w:szCs w:val="20"/>
        </w:rPr>
      </w:pPr>
      <w:r w:rsidRPr="00063011">
        <w:rPr>
          <w:rFonts w:ascii="Arial" w:eastAsia="Calibri" w:hAnsi="Arial" w:cs="Arial"/>
          <w:color w:val="000000"/>
          <w:sz w:val="20"/>
          <w:szCs w:val="20"/>
        </w:rPr>
        <w:t>8</w:t>
      </w:r>
      <w:r w:rsidR="00993846" w:rsidRPr="00063011">
        <w:rPr>
          <w:rFonts w:ascii="Arial" w:eastAsia="Calibri" w:hAnsi="Arial" w:cs="Arial"/>
          <w:color w:val="000000"/>
          <w:sz w:val="20"/>
          <w:szCs w:val="20"/>
        </w:rPr>
        <w:t>. Ha az ügyfél valamely kiadási tételéhez kapcsolódóan árajánlatot csatol be a pályázatához vagy a kifizetési kérelméhez, a támogatásra csak olyan árajánlat alapján jogosult, amelyet pályázati felhívás megjelenését követően állítottak ki, és tartalmazza:</w:t>
      </w:r>
    </w:p>
    <w:p w:rsidR="00993846" w:rsidRPr="00063011" w:rsidRDefault="00993846" w:rsidP="003B0DBB">
      <w:pPr>
        <w:spacing w:before="240" w:after="240"/>
        <w:ind w:right="57"/>
        <w:jc w:val="both"/>
        <w:rPr>
          <w:rFonts w:ascii="Arial" w:eastAsia="Calibri" w:hAnsi="Arial" w:cs="Arial"/>
          <w:color w:val="000000"/>
          <w:sz w:val="20"/>
          <w:szCs w:val="20"/>
        </w:rPr>
      </w:pPr>
      <w:proofErr w:type="gramStart"/>
      <w:r w:rsidRPr="00063011">
        <w:rPr>
          <w:rFonts w:ascii="Arial" w:eastAsia="Calibri" w:hAnsi="Arial" w:cs="Arial"/>
          <w:color w:val="000000"/>
          <w:sz w:val="20"/>
          <w:szCs w:val="20"/>
        </w:rPr>
        <w:t>az</w:t>
      </w:r>
      <w:proofErr w:type="gramEnd"/>
      <w:r w:rsidRPr="00063011">
        <w:rPr>
          <w:rFonts w:ascii="Arial" w:eastAsia="Calibri" w:hAnsi="Arial" w:cs="Arial"/>
          <w:color w:val="000000"/>
          <w:sz w:val="20"/>
          <w:szCs w:val="20"/>
        </w:rPr>
        <w:t xml:space="preserve"> ajánlatkérő nevét, címét és az ajánlattevő nevét, címét és adószámát vagy adóazonosító jelét,</w:t>
      </w:r>
    </w:p>
    <w:p w:rsidR="00993846" w:rsidRPr="00063011" w:rsidRDefault="00993846" w:rsidP="00993846">
      <w:pPr>
        <w:spacing w:before="240" w:after="240"/>
        <w:ind w:right="57"/>
        <w:jc w:val="both"/>
        <w:rPr>
          <w:rFonts w:ascii="Arial" w:eastAsia="Calibri" w:hAnsi="Arial" w:cs="Arial"/>
          <w:color w:val="000000"/>
          <w:sz w:val="20"/>
          <w:szCs w:val="20"/>
        </w:rPr>
      </w:pPr>
      <w:proofErr w:type="gramStart"/>
      <w:r w:rsidRPr="00063011">
        <w:rPr>
          <w:rFonts w:ascii="Arial" w:eastAsia="Calibri" w:hAnsi="Arial" w:cs="Arial"/>
          <w:color w:val="000000"/>
          <w:sz w:val="20"/>
          <w:szCs w:val="20"/>
        </w:rPr>
        <w:t>a</w:t>
      </w:r>
      <w:proofErr w:type="gramEnd"/>
      <w:r w:rsidRPr="00063011">
        <w:rPr>
          <w:rFonts w:ascii="Arial" w:eastAsia="Calibri" w:hAnsi="Arial" w:cs="Arial"/>
          <w:color w:val="000000"/>
          <w:sz w:val="20"/>
          <w:szCs w:val="20"/>
        </w:rPr>
        <w:t xml:space="preserve"> kiadási tétel műszaki adatait,</w:t>
      </w:r>
    </w:p>
    <w:p w:rsidR="00993846" w:rsidRPr="00063011" w:rsidRDefault="00993846" w:rsidP="00993846">
      <w:pPr>
        <w:spacing w:before="240" w:after="240"/>
        <w:ind w:right="57"/>
        <w:jc w:val="both"/>
        <w:rPr>
          <w:rFonts w:ascii="Arial" w:eastAsia="Calibri" w:hAnsi="Arial" w:cs="Arial"/>
          <w:color w:val="000000"/>
          <w:sz w:val="20"/>
          <w:szCs w:val="20"/>
        </w:rPr>
      </w:pPr>
      <w:proofErr w:type="gramStart"/>
      <w:r w:rsidRPr="00063011">
        <w:rPr>
          <w:rFonts w:ascii="Arial" w:eastAsia="Calibri" w:hAnsi="Arial" w:cs="Arial"/>
          <w:color w:val="000000"/>
          <w:sz w:val="20"/>
          <w:szCs w:val="20"/>
        </w:rPr>
        <w:t>a</w:t>
      </w:r>
      <w:proofErr w:type="gramEnd"/>
      <w:r w:rsidRPr="00063011">
        <w:rPr>
          <w:rFonts w:ascii="Arial" w:eastAsia="Calibri" w:hAnsi="Arial" w:cs="Arial"/>
          <w:color w:val="000000"/>
          <w:sz w:val="20"/>
          <w:szCs w:val="20"/>
        </w:rPr>
        <w:t xml:space="preserve"> kiadási tétel mennyiségét és mértékegységét,</w:t>
      </w:r>
    </w:p>
    <w:p w:rsidR="00993846" w:rsidRPr="00063011" w:rsidRDefault="00993846" w:rsidP="00993846">
      <w:pPr>
        <w:spacing w:before="240" w:after="240"/>
        <w:ind w:right="57"/>
        <w:jc w:val="both"/>
        <w:rPr>
          <w:rFonts w:ascii="Arial" w:eastAsia="Calibri" w:hAnsi="Arial" w:cs="Arial"/>
          <w:color w:val="000000"/>
          <w:sz w:val="20"/>
          <w:szCs w:val="20"/>
        </w:rPr>
      </w:pPr>
      <w:proofErr w:type="gramStart"/>
      <w:r w:rsidRPr="00063011">
        <w:rPr>
          <w:rFonts w:ascii="Arial" w:eastAsia="Calibri" w:hAnsi="Arial" w:cs="Arial"/>
          <w:color w:val="000000"/>
          <w:sz w:val="20"/>
          <w:szCs w:val="20"/>
        </w:rPr>
        <w:t>a</w:t>
      </w:r>
      <w:proofErr w:type="gramEnd"/>
      <w:r w:rsidRPr="00063011">
        <w:rPr>
          <w:rFonts w:ascii="Arial" w:eastAsia="Calibri" w:hAnsi="Arial" w:cs="Arial"/>
          <w:color w:val="000000"/>
          <w:sz w:val="20"/>
          <w:szCs w:val="20"/>
        </w:rPr>
        <w:t xml:space="preserve"> kiadási tétel nettó összegét, a felszámított áfát és bruttó összegét,</w:t>
      </w:r>
    </w:p>
    <w:p w:rsidR="00993846" w:rsidRPr="00063011" w:rsidRDefault="00993846" w:rsidP="00993846">
      <w:pPr>
        <w:spacing w:before="240" w:after="240"/>
        <w:ind w:right="57"/>
        <w:jc w:val="both"/>
        <w:rPr>
          <w:rFonts w:ascii="Arial" w:eastAsia="Calibri" w:hAnsi="Arial" w:cs="Arial"/>
          <w:color w:val="000000"/>
          <w:sz w:val="20"/>
          <w:szCs w:val="20"/>
        </w:rPr>
      </w:pPr>
      <w:proofErr w:type="gramStart"/>
      <w:r w:rsidRPr="00063011">
        <w:rPr>
          <w:rFonts w:ascii="Arial" w:eastAsia="Calibri" w:hAnsi="Arial" w:cs="Arial"/>
          <w:color w:val="000000"/>
          <w:sz w:val="20"/>
          <w:szCs w:val="20"/>
        </w:rPr>
        <w:lastRenderedPageBreak/>
        <w:t>a</w:t>
      </w:r>
      <w:proofErr w:type="gramEnd"/>
      <w:r w:rsidRPr="00063011">
        <w:rPr>
          <w:rFonts w:ascii="Arial" w:eastAsia="Calibri" w:hAnsi="Arial" w:cs="Arial"/>
          <w:color w:val="000000"/>
          <w:sz w:val="20"/>
          <w:szCs w:val="20"/>
        </w:rPr>
        <w:t xml:space="preserve"> kiadási tétel pénznemét, amennyiben az forinttól eltérő,</w:t>
      </w:r>
    </w:p>
    <w:p w:rsidR="00993846" w:rsidRPr="00063011" w:rsidRDefault="00993846" w:rsidP="00993846">
      <w:pPr>
        <w:spacing w:before="240" w:after="240"/>
        <w:ind w:right="57"/>
        <w:jc w:val="both"/>
        <w:rPr>
          <w:rFonts w:ascii="Arial" w:eastAsia="Calibri" w:hAnsi="Arial" w:cs="Arial"/>
          <w:color w:val="000000"/>
          <w:sz w:val="20"/>
          <w:szCs w:val="20"/>
        </w:rPr>
      </w:pPr>
      <w:proofErr w:type="gramStart"/>
      <w:r w:rsidRPr="00063011">
        <w:rPr>
          <w:rFonts w:ascii="Arial" w:eastAsia="Calibri" w:hAnsi="Arial" w:cs="Arial"/>
          <w:color w:val="000000"/>
          <w:sz w:val="20"/>
          <w:szCs w:val="20"/>
        </w:rPr>
        <w:t>az</w:t>
      </w:r>
      <w:proofErr w:type="gramEnd"/>
      <w:r w:rsidRPr="00063011">
        <w:rPr>
          <w:rFonts w:ascii="Arial" w:eastAsia="Calibri" w:hAnsi="Arial" w:cs="Arial"/>
          <w:color w:val="000000"/>
          <w:sz w:val="20"/>
          <w:szCs w:val="20"/>
        </w:rPr>
        <w:t xml:space="preserve"> ajánlattevő aláírását, valamint</w:t>
      </w:r>
    </w:p>
    <w:p w:rsidR="00993846" w:rsidRPr="00063011" w:rsidRDefault="00993846" w:rsidP="00993846">
      <w:pPr>
        <w:spacing w:before="240" w:after="240"/>
        <w:ind w:right="57"/>
        <w:jc w:val="both"/>
        <w:rPr>
          <w:rFonts w:ascii="Arial" w:eastAsia="Calibri" w:hAnsi="Arial" w:cs="Arial"/>
          <w:color w:val="000000"/>
          <w:sz w:val="20"/>
          <w:szCs w:val="20"/>
        </w:rPr>
      </w:pPr>
      <w:proofErr w:type="gramStart"/>
      <w:r w:rsidRPr="00063011">
        <w:rPr>
          <w:rFonts w:ascii="Arial" w:eastAsia="Calibri" w:hAnsi="Arial" w:cs="Arial"/>
          <w:color w:val="000000"/>
          <w:sz w:val="20"/>
          <w:szCs w:val="20"/>
        </w:rPr>
        <w:t>az</w:t>
      </w:r>
      <w:proofErr w:type="gramEnd"/>
      <w:r w:rsidRPr="00063011">
        <w:rPr>
          <w:rFonts w:ascii="Arial" w:eastAsia="Calibri" w:hAnsi="Arial" w:cs="Arial"/>
          <w:color w:val="000000"/>
          <w:sz w:val="20"/>
          <w:szCs w:val="20"/>
        </w:rPr>
        <w:t xml:space="preserve"> árajánlat kiállításának dátumát. </w:t>
      </w:r>
    </w:p>
    <w:p w:rsidR="00993846" w:rsidRPr="00063011" w:rsidRDefault="00993846" w:rsidP="00993846">
      <w:pPr>
        <w:spacing w:before="240" w:after="240"/>
        <w:ind w:right="57"/>
        <w:jc w:val="both"/>
        <w:rPr>
          <w:rFonts w:ascii="Arial" w:eastAsia="Calibri" w:hAnsi="Arial" w:cs="Arial"/>
          <w:color w:val="000000"/>
          <w:sz w:val="20"/>
          <w:szCs w:val="20"/>
        </w:rPr>
      </w:pPr>
      <w:r w:rsidRPr="00063011">
        <w:rPr>
          <w:rFonts w:ascii="Arial" w:eastAsia="Calibri" w:hAnsi="Arial" w:cs="Arial"/>
          <w:color w:val="000000"/>
          <w:sz w:val="20"/>
          <w:szCs w:val="20"/>
        </w:rPr>
        <w:t xml:space="preserve">Elektronikus formában beküldött árajánlat is elfogadható. </w:t>
      </w:r>
      <w:r w:rsidR="0084222A" w:rsidRPr="00063011">
        <w:rPr>
          <w:rFonts w:ascii="Arial" w:eastAsia="Calibri" w:hAnsi="Arial" w:cs="Arial"/>
          <w:color w:val="000000"/>
          <w:sz w:val="20"/>
          <w:szCs w:val="20"/>
        </w:rPr>
        <w:t>Email-en</w:t>
      </w:r>
      <w:r w:rsidRPr="00063011">
        <w:rPr>
          <w:rFonts w:ascii="Arial" w:eastAsia="Calibri" w:hAnsi="Arial" w:cs="Arial"/>
          <w:color w:val="000000"/>
          <w:sz w:val="20"/>
          <w:szCs w:val="20"/>
        </w:rPr>
        <w:t xml:space="preserve"> kapott árajánlat esetében szükséges a küldő és a fogadó email címét és a küldés dátumát is feltüntetni. </w:t>
      </w:r>
      <w:r w:rsidR="0084222A" w:rsidRPr="00063011">
        <w:rPr>
          <w:rFonts w:ascii="Arial" w:eastAsia="Calibri" w:hAnsi="Arial" w:cs="Arial"/>
          <w:color w:val="000000"/>
          <w:sz w:val="20"/>
          <w:szCs w:val="20"/>
        </w:rPr>
        <w:t>Webshop-s</w:t>
      </w:r>
      <w:r w:rsidRPr="00063011">
        <w:rPr>
          <w:rFonts w:ascii="Arial" w:eastAsia="Calibri" w:hAnsi="Arial" w:cs="Arial"/>
          <w:color w:val="000000"/>
          <w:sz w:val="20"/>
          <w:szCs w:val="20"/>
        </w:rPr>
        <w:t xml:space="preserve"> árajánlat esetén látszódnia kell az ajánlaton a </w:t>
      </w:r>
      <w:r w:rsidR="0084222A" w:rsidRPr="00063011">
        <w:rPr>
          <w:rFonts w:ascii="Arial" w:eastAsia="Calibri" w:hAnsi="Arial" w:cs="Arial"/>
          <w:color w:val="000000"/>
          <w:sz w:val="20"/>
          <w:szCs w:val="20"/>
        </w:rPr>
        <w:t>web shop</w:t>
      </w:r>
      <w:r w:rsidRPr="00063011">
        <w:rPr>
          <w:rFonts w:ascii="Arial" w:eastAsia="Calibri" w:hAnsi="Arial" w:cs="Arial"/>
          <w:color w:val="000000"/>
          <w:sz w:val="20"/>
          <w:szCs w:val="20"/>
        </w:rPr>
        <w:t xml:space="preserve"> címének, az ajánlat dátumának</w:t>
      </w:r>
    </w:p>
    <w:p w:rsidR="00385E5D" w:rsidRPr="00063011" w:rsidRDefault="00385E5D" w:rsidP="00385E5D">
      <w:pPr>
        <w:keepNext/>
        <w:jc w:val="both"/>
        <w:rPr>
          <w:rFonts w:ascii="Arial" w:eastAsia="Calibri" w:hAnsi="Arial" w:cs="Arial"/>
          <w:b/>
          <w:sz w:val="20"/>
          <w:szCs w:val="20"/>
        </w:rPr>
      </w:pPr>
      <w:r w:rsidRPr="00063011">
        <w:rPr>
          <w:rFonts w:ascii="Arial" w:eastAsia="Calibri" w:hAnsi="Arial" w:cs="Arial"/>
          <w:b/>
          <w:sz w:val="20"/>
          <w:szCs w:val="20"/>
        </w:rPr>
        <w:t>E-beszerzés funkció használatára vonatkozó tájékoztatás:</w:t>
      </w:r>
    </w:p>
    <w:p w:rsidR="00666625" w:rsidRPr="00063011" w:rsidRDefault="00666625" w:rsidP="00666625">
      <w:pPr>
        <w:pStyle w:val="felsorols20"/>
        <w:tabs>
          <w:tab w:val="clear" w:pos="1440"/>
        </w:tabs>
        <w:ind w:left="0" w:firstLine="0"/>
        <w:rPr>
          <w:rFonts w:cs="Arial"/>
          <w:color w:val="auto"/>
        </w:rPr>
      </w:pPr>
      <w:bookmarkStart w:id="157" w:name="_Toc486328506"/>
      <w:bookmarkStart w:id="158" w:name="_Toc405190868"/>
      <w:r w:rsidRPr="00063011">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7" w:history="1">
        <w:r w:rsidRPr="00063011">
          <w:rPr>
            <w:rFonts w:cs="Arial"/>
            <w:color w:val="auto"/>
          </w:rPr>
          <w:t>http://palyazat.gov.hu/e-beszerzes</w:t>
        </w:r>
      </w:hyperlink>
      <w:r w:rsidRPr="00063011">
        <w:rPr>
          <w:rFonts w:cs="Arial"/>
          <w:color w:val="auto"/>
        </w:rPr>
        <w:t xml:space="preserve"> oldalon nyilvánosan elérhetőek lesznek. </w:t>
      </w:r>
    </w:p>
    <w:p w:rsidR="00666625" w:rsidRPr="00063011" w:rsidRDefault="00666625" w:rsidP="00666625">
      <w:pPr>
        <w:pStyle w:val="felsorols20"/>
        <w:tabs>
          <w:tab w:val="clear" w:pos="1440"/>
        </w:tabs>
        <w:ind w:left="0" w:firstLine="0"/>
        <w:rPr>
          <w:rFonts w:cs="Arial"/>
          <w:color w:val="auto"/>
        </w:rPr>
      </w:pPr>
      <w:r w:rsidRPr="00063011">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teljesítését.</w:t>
      </w:r>
    </w:p>
    <w:p w:rsidR="00666625" w:rsidRPr="00063011" w:rsidRDefault="00666625" w:rsidP="00666625">
      <w:pPr>
        <w:pStyle w:val="felsorols20"/>
        <w:keepNext/>
        <w:tabs>
          <w:tab w:val="clear" w:pos="1440"/>
        </w:tabs>
        <w:ind w:left="0" w:firstLine="0"/>
        <w:rPr>
          <w:rFonts w:cs="Arial"/>
          <w:b/>
          <w:color w:val="auto"/>
        </w:rPr>
      </w:pPr>
      <w:r w:rsidRPr="00063011">
        <w:rPr>
          <w:rFonts w:cs="Arial"/>
          <w:b/>
          <w:color w:val="auto"/>
        </w:rPr>
        <w:t>E-beszerzés funkció használatára vonatkozó lehetőség:</w:t>
      </w:r>
    </w:p>
    <w:p w:rsidR="00666625" w:rsidRPr="00063011" w:rsidRDefault="00666625" w:rsidP="00666625">
      <w:pPr>
        <w:pStyle w:val="felsorols20"/>
        <w:keepNext/>
        <w:tabs>
          <w:tab w:val="clear" w:pos="1440"/>
        </w:tabs>
        <w:ind w:left="0" w:firstLine="0"/>
        <w:rPr>
          <w:rFonts w:cs="Arial"/>
          <w:color w:val="auto"/>
        </w:rPr>
      </w:pPr>
      <w:r w:rsidRPr="00063011">
        <w:rPr>
          <w:rFonts w:cs="Arial"/>
          <w:color w:val="auto"/>
        </w:rPr>
        <w:t>Felhívjuk a figyelmet, hogy a kedvezményezettnek lehetősége van a projekt keretében megvalósítandó, Kbt. hatálya alá nem tartozó beszerzései vonatkozásában az alábbiak szerint eljárni:</w:t>
      </w:r>
    </w:p>
    <w:p w:rsidR="00666625" w:rsidRPr="00063011" w:rsidRDefault="00666625" w:rsidP="00666625">
      <w:pPr>
        <w:pStyle w:val="felsorols20"/>
        <w:numPr>
          <w:ilvl w:val="0"/>
          <w:numId w:val="50"/>
        </w:numPr>
        <w:spacing w:line="240" w:lineRule="auto"/>
        <w:ind w:left="426"/>
        <w:rPr>
          <w:rFonts w:eastAsia="Times New Roman" w:cs="Arial"/>
          <w:color w:val="auto"/>
          <w:lang w:eastAsia="hu-HU"/>
        </w:rPr>
      </w:pPr>
      <w:r w:rsidRPr="00063011">
        <w:rPr>
          <w:rFonts w:eastAsia="Times New Roman" w:cs="Arial"/>
          <w:color w:val="auto"/>
          <w:lang w:eastAsia="hu-HU"/>
        </w:rPr>
        <w:t>A kedvezményezett beszerzési igényét az ajánlattételi határidőt megelőző legalább öt nappal köteles a pályázati e-ügyintézés felületen „Beszerzéseim” menüpont alatt feltölteni.</w:t>
      </w:r>
    </w:p>
    <w:p w:rsidR="00666625" w:rsidRPr="00063011" w:rsidRDefault="00666625" w:rsidP="00666625">
      <w:pPr>
        <w:pStyle w:val="felsorols20"/>
        <w:numPr>
          <w:ilvl w:val="0"/>
          <w:numId w:val="50"/>
        </w:numPr>
        <w:spacing w:line="240" w:lineRule="auto"/>
        <w:ind w:left="426"/>
        <w:rPr>
          <w:rFonts w:eastAsia="Times New Roman" w:cs="Arial"/>
          <w:color w:val="auto"/>
          <w:lang w:eastAsia="hu-HU"/>
        </w:rPr>
      </w:pPr>
      <w:r w:rsidRPr="00063011">
        <w:rPr>
          <w:rFonts w:eastAsia="Times New Roman" w:cs="Arial"/>
          <w:color w:val="auto"/>
          <w:lang w:eastAsia="hu-HU"/>
        </w:rPr>
        <w:t>Nem kell közzétenni a beszerzési igényt 3 000 000 Ft-nál nagyobb elszámolható összköltségű projektek azon szerződései esetében, amelyek elszámolható összköltsége nem haladja meg a 300.000 Ft-ot.</w:t>
      </w:r>
    </w:p>
    <w:p w:rsidR="00385E5D" w:rsidRPr="00063011" w:rsidRDefault="00385E5D" w:rsidP="00385E5D">
      <w:pPr>
        <w:keepNext/>
        <w:keepLines/>
        <w:spacing w:before="200" w:after="0"/>
        <w:outlineLvl w:val="1"/>
        <w:rPr>
          <w:rFonts w:ascii="Arial" w:eastAsia="Times New Roman" w:hAnsi="Arial" w:cs="Arial"/>
          <w:bCs/>
          <w:sz w:val="28"/>
          <w:szCs w:val="28"/>
        </w:rPr>
      </w:pPr>
      <w:bookmarkStart w:id="159" w:name="_Toc520280477"/>
      <w:r w:rsidRPr="00063011">
        <w:rPr>
          <w:rFonts w:ascii="Arial" w:eastAsia="Times New Roman" w:hAnsi="Arial" w:cs="Arial"/>
          <w:bCs/>
          <w:sz w:val="28"/>
          <w:szCs w:val="28"/>
        </w:rPr>
        <w:t>5.7. Az elszámolható költségek mértékére, illetve arányára vonatkozó elvárások</w:t>
      </w:r>
      <w:bookmarkEnd w:id="157"/>
      <w:bookmarkEnd w:id="158"/>
      <w:bookmarkEnd w:id="159"/>
    </w:p>
    <w:p w:rsidR="00385E5D" w:rsidRPr="00063011" w:rsidRDefault="00385E5D" w:rsidP="00385E5D">
      <w:pPr>
        <w:tabs>
          <w:tab w:val="left" w:pos="708"/>
          <w:tab w:val="num" w:pos="1440"/>
        </w:tabs>
        <w:spacing w:before="120" w:after="0"/>
        <w:jc w:val="both"/>
        <w:rPr>
          <w:rFonts w:ascii="Arial" w:eastAsia="Calibri" w:hAnsi="Arial" w:cs="Arial"/>
          <w:color w:val="000000"/>
          <w:sz w:val="20"/>
          <w:szCs w:val="20"/>
        </w:rPr>
      </w:pPr>
      <w:r w:rsidRPr="00063011">
        <w:rPr>
          <w:rFonts w:ascii="Arial" w:eastAsia="Calibri" w:hAnsi="Arial" w:cs="Arial"/>
          <w:color w:val="000000"/>
          <w:sz w:val="20"/>
          <w:szCs w:val="20"/>
        </w:rPr>
        <w:t>A projekt tervezése során az egyes elszámolható költségtípusok vonatkozásában a következő korlátozásokat szükséges figyelembe venni:</w:t>
      </w:r>
    </w:p>
    <w:tbl>
      <w:tblPr>
        <w:tblW w:w="9495" w:type="dxa"/>
        <w:tblInd w:w="5" w:type="dxa"/>
        <w:tblLayout w:type="fixed"/>
        <w:tblCellMar>
          <w:left w:w="0" w:type="dxa"/>
          <w:right w:w="0" w:type="dxa"/>
        </w:tblCellMar>
        <w:tblLook w:val="04A0"/>
      </w:tblPr>
      <w:tblGrid>
        <w:gridCol w:w="6661"/>
        <w:gridCol w:w="2834"/>
      </w:tblGrid>
      <w:tr w:rsidR="00385E5D" w:rsidRPr="00063011" w:rsidTr="00E32CBC">
        <w:trPr>
          <w:tblHeader/>
        </w:trPr>
        <w:tc>
          <w:tcPr>
            <w:tcW w:w="6661" w:type="dxa"/>
            <w:tcBorders>
              <w:top w:val="single" w:sz="4" w:space="0" w:color="auto"/>
              <w:left w:val="single" w:sz="4" w:space="0" w:color="auto"/>
              <w:bottom w:val="single" w:sz="4" w:space="0" w:color="auto"/>
              <w:right w:val="single" w:sz="4" w:space="0" w:color="auto"/>
            </w:tcBorders>
            <w:vAlign w:val="center"/>
            <w:hideMark/>
          </w:tcPr>
          <w:p w:rsidR="00385E5D" w:rsidRPr="00063011" w:rsidRDefault="00385E5D" w:rsidP="00385E5D">
            <w:pPr>
              <w:keepNext/>
              <w:autoSpaceDE w:val="0"/>
              <w:autoSpaceDN w:val="0"/>
              <w:adjustRightInd w:val="0"/>
              <w:spacing w:after="0" w:line="240" w:lineRule="auto"/>
              <w:ind w:left="57" w:right="57"/>
              <w:jc w:val="center"/>
              <w:rPr>
                <w:rFonts w:ascii="Arial" w:eastAsia="Calibri" w:hAnsi="Arial" w:cs="Arial"/>
                <w:b/>
                <w:bCs/>
                <w:color w:val="000000"/>
                <w:sz w:val="20"/>
                <w:szCs w:val="20"/>
              </w:rPr>
            </w:pPr>
            <w:r w:rsidRPr="00063011">
              <w:rPr>
                <w:rFonts w:ascii="Arial" w:eastAsia="Calibri" w:hAnsi="Arial" w:cs="Arial"/>
                <w:b/>
                <w:bCs/>
                <w:color w:val="000000"/>
                <w:sz w:val="20"/>
                <w:szCs w:val="20"/>
              </w:rPr>
              <w:t>Költségtípus</w:t>
            </w:r>
          </w:p>
        </w:tc>
        <w:tc>
          <w:tcPr>
            <w:tcW w:w="2834" w:type="dxa"/>
            <w:tcBorders>
              <w:top w:val="single" w:sz="4" w:space="0" w:color="auto"/>
              <w:left w:val="single" w:sz="4" w:space="0" w:color="auto"/>
              <w:bottom w:val="single" w:sz="4" w:space="0" w:color="auto"/>
              <w:right w:val="single" w:sz="4" w:space="0" w:color="auto"/>
            </w:tcBorders>
            <w:vAlign w:val="center"/>
            <w:hideMark/>
          </w:tcPr>
          <w:p w:rsidR="00385E5D" w:rsidRPr="00063011" w:rsidRDefault="00385E5D" w:rsidP="00385E5D">
            <w:pPr>
              <w:keepNext/>
              <w:autoSpaceDE w:val="0"/>
              <w:autoSpaceDN w:val="0"/>
              <w:adjustRightInd w:val="0"/>
              <w:spacing w:after="0" w:line="240" w:lineRule="auto"/>
              <w:ind w:left="57" w:right="57"/>
              <w:jc w:val="center"/>
              <w:rPr>
                <w:rFonts w:ascii="Arial" w:eastAsia="Calibri" w:hAnsi="Arial" w:cs="Arial"/>
                <w:b/>
                <w:color w:val="000000"/>
                <w:sz w:val="20"/>
                <w:szCs w:val="20"/>
              </w:rPr>
            </w:pPr>
            <w:r w:rsidRPr="00063011">
              <w:rPr>
                <w:rFonts w:ascii="Arial" w:eastAsia="Calibri" w:hAnsi="Arial" w:cs="Arial"/>
                <w:b/>
                <w:color w:val="000000"/>
                <w:sz w:val="20"/>
                <w:szCs w:val="20"/>
              </w:rPr>
              <w:t>Maximális mértéke az összes elszámolható költségre vetítve (%)</w:t>
            </w:r>
          </w:p>
        </w:tc>
      </w:tr>
      <w:tr w:rsidR="00385E5D" w:rsidRPr="00063011" w:rsidTr="00E32CBC">
        <w:tc>
          <w:tcPr>
            <w:tcW w:w="6661" w:type="dxa"/>
            <w:tcBorders>
              <w:top w:val="single" w:sz="4" w:space="0" w:color="auto"/>
              <w:left w:val="single" w:sz="4" w:space="0" w:color="auto"/>
              <w:bottom w:val="single" w:sz="4" w:space="0" w:color="auto"/>
              <w:right w:val="single" w:sz="4" w:space="0" w:color="auto"/>
            </w:tcBorders>
            <w:hideMark/>
          </w:tcPr>
          <w:p w:rsidR="00385E5D" w:rsidRPr="00063011" w:rsidRDefault="00385E5D" w:rsidP="00385E5D">
            <w:pPr>
              <w:autoSpaceDE w:val="0"/>
              <w:autoSpaceDN w:val="0"/>
              <w:adjustRightInd w:val="0"/>
              <w:spacing w:after="0" w:line="240" w:lineRule="auto"/>
              <w:ind w:left="56" w:right="56"/>
              <w:rPr>
                <w:rFonts w:ascii="Arial" w:eastAsia="Calibri" w:hAnsi="Arial" w:cs="Arial"/>
                <w:color w:val="000000"/>
                <w:sz w:val="20"/>
                <w:szCs w:val="20"/>
              </w:rPr>
            </w:pPr>
            <w:r w:rsidRPr="00063011">
              <w:rPr>
                <w:rFonts w:ascii="Arial" w:eastAsia="Calibri" w:hAnsi="Arial" w:cs="Arial"/>
                <w:color w:val="000000"/>
                <w:sz w:val="20"/>
                <w:szCs w:val="20"/>
              </w:rPr>
              <w:t>Projekt előkészítés, tervezés (kivéve közbeszerzési eljárások lefolytatásának költsége)</w:t>
            </w:r>
          </w:p>
        </w:tc>
        <w:tc>
          <w:tcPr>
            <w:tcW w:w="2834" w:type="dxa"/>
            <w:tcBorders>
              <w:top w:val="single" w:sz="4" w:space="0" w:color="auto"/>
              <w:left w:val="single" w:sz="4" w:space="0" w:color="auto"/>
              <w:bottom w:val="single" w:sz="4" w:space="0" w:color="auto"/>
              <w:right w:val="single" w:sz="4" w:space="0" w:color="auto"/>
            </w:tcBorders>
            <w:hideMark/>
          </w:tcPr>
          <w:p w:rsidR="00385E5D" w:rsidRPr="00063011" w:rsidRDefault="00666625" w:rsidP="00385E5D">
            <w:pPr>
              <w:autoSpaceDE w:val="0"/>
              <w:autoSpaceDN w:val="0"/>
              <w:adjustRightInd w:val="0"/>
              <w:spacing w:before="60" w:after="0" w:line="240" w:lineRule="auto"/>
              <w:ind w:left="204" w:right="56"/>
              <w:jc w:val="center"/>
              <w:rPr>
                <w:rFonts w:ascii="Arial" w:eastAsia="Calibri" w:hAnsi="Arial" w:cs="Arial"/>
                <w:color w:val="000000"/>
                <w:sz w:val="20"/>
                <w:szCs w:val="20"/>
              </w:rPr>
            </w:pPr>
            <w:r w:rsidRPr="00063011">
              <w:rPr>
                <w:rFonts w:ascii="Arial" w:eastAsia="Calibri" w:hAnsi="Arial" w:cs="Arial"/>
                <w:color w:val="000000"/>
                <w:sz w:val="20"/>
                <w:szCs w:val="20"/>
              </w:rPr>
              <w:t xml:space="preserve">4,2 </w:t>
            </w:r>
            <w:r w:rsidR="00385E5D" w:rsidRPr="00063011">
              <w:rPr>
                <w:rFonts w:ascii="Arial" w:eastAsia="Calibri" w:hAnsi="Arial" w:cs="Arial"/>
                <w:color w:val="000000"/>
                <w:sz w:val="20"/>
                <w:szCs w:val="20"/>
              </w:rPr>
              <w:t>%</w:t>
            </w:r>
          </w:p>
        </w:tc>
      </w:tr>
      <w:tr w:rsidR="00385E5D" w:rsidRPr="00063011" w:rsidTr="00E32CBC">
        <w:tc>
          <w:tcPr>
            <w:tcW w:w="6661" w:type="dxa"/>
            <w:tcBorders>
              <w:top w:val="single" w:sz="4" w:space="0" w:color="auto"/>
              <w:left w:val="single" w:sz="4" w:space="0" w:color="auto"/>
              <w:bottom w:val="single" w:sz="4" w:space="0" w:color="auto"/>
              <w:right w:val="single" w:sz="4" w:space="0" w:color="auto"/>
            </w:tcBorders>
            <w:hideMark/>
          </w:tcPr>
          <w:p w:rsidR="00385E5D" w:rsidRPr="00063011" w:rsidRDefault="00385E5D" w:rsidP="00DB6EED">
            <w:pPr>
              <w:numPr>
                <w:ilvl w:val="0"/>
                <w:numId w:val="18"/>
              </w:numPr>
              <w:tabs>
                <w:tab w:val="num" w:pos="720"/>
              </w:tabs>
              <w:autoSpaceDE w:val="0"/>
              <w:autoSpaceDN w:val="0"/>
              <w:adjustRightInd w:val="0"/>
              <w:spacing w:before="60" w:after="0" w:line="240" w:lineRule="auto"/>
              <w:ind w:left="56" w:right="56" w:hanging="363"/>
              <w:jc w:val="both"/>
              <w:rPr>
                <w:rFonts w:ascii="Arial" w:eastAsia="Calibri" w:hAnsi="Arial" w:cs="Arial"/>
                <w:color w:val="000000"/>
                <w:sz w:val="20"/>
                <w:szCs w:val="20"/>
              </w:rPr>
            </w:pPr>
            <w:r w:rsidRPr="00063011">
              <w:rPr>
                <w:rFonts w:ascii="Arial" w:eastAsia="Calibri" w:hAnsi="Arial" w:cs="Arial"/>
                <w:color w:val="000000"/>
                <w:sz w:val="20"/>
                <w:szCs w:val="20"/>
              </w:rPr>
              <w:t>Közbeszerzési eljárások lefolytatása</w:t>
            </w:r>
          </w:p>
        </w:tc>
        <w:tc>
          <w:tcPr>
            <w:tcW w:w="2834" w:type="dxa"/>
            <w:tcBorders>
              <w:top w:val="single" w:sz="4" w:space="0" w:color="auto"/>
              <w:left w:val="single" w:sz="4" w:space="0" w:color="auto"/>
              <w:bottom w:val="single" w:sz="4" w:space="0" w:color="auto"/>
              <w:right w:val="single" w:sz="4" w:space="0" w:color="auto"/>
            </w:tcBorders>
            <w:hideMark/>
          </w:tcPr>
          <w:p w:rsidR="00385E5D" w:rsidRPr="00063011" w:rsidRDefault="00385E5D" w:rsidP="00385E5D">
            <w:pPr>
              <w:autoSpaceDE w:val="0"/>
              <w:autoSpaceDN w:val="0"/>
              <w:adjustRightInd w:val="0"/>
              <w:spacing w:before="60" w:after="0" w:line="240" w:lineRule="auto"/>
              <w:ind w:left="204" w:right="56"/>
              <w:jc w:val="center"/>
              <w:rPr>
                <w:rFonts w:ascii="Arial" w:eastAsia="Calibri" w:hAnsi="Arial" w:cs="Arial"/>
                <w:color w:val="000000"/>
                <w:sz w:val="20"/>
                <w:szCs w:val="20"/>
              </w:rPr>
            </w:pPr>
            <w:r w:rsidRPr="00063011">
              <w:rPr>
                <w:rFonts w:ascii="Arial" w:eastAsia="Calibri" w:hAnsi="Arial" w:cs="Arial"/>
                <w:color w:val="000000"/>
                <w:sz w:val="20"/>
                <w:szCs w:val="20"/>
              </w:rPr>
              <w:t>1</w:t>
            </w:r>
            <w:r w:rsidR="00666625" w:rsidRPr="00063011">
              <w:rPr>
                <w:rFonts w:ascii="Arial" w:eastAsia="Calibri" w:hAnsi="Arial" w:cs="Arial"/>
                <w:color w:val="000000"/>
                <w:sz w:val="20"/>
                <w:szCs w:val="20"/>
              </w:rPr>
              <w:t xml:space="preserve"> </w:t>
            </w:r>
            <w:r w:rsidRPr="00063011">
              <w:rPr>
                <w:rFonts w:ascii="Arial" w:eastAsia="Calibri" w:hAnsi="Arial" w:cs="Arial"/>
                <w:color w:val="000000"/>
                <w:sz w:val="20"/>
                <w:szCs w:val="20"/>
              </w:rPr>
              <w:t>%</w:t>
            </w:r>
          </w:p>
        </w:tc>
      </w:tr>
      <w:tr w:rsidR="00385E5D" w:rsidRPr="00063011" w:rsidTr="00E32CBC">
        <w:tc>
          <w:tcPr>
            <w:tcW w:w="6661" w:type="dxa"/>
            <w:tcBorders>
              <w:top w:val="single" w:sz="4" w:space="0" w:color="auto"/>
              <w:left w:val="single" w:sz="4" w:space="0" w:color="auto"/>
              <w:bottom w:val="single" w:sz="4" w:space="0" w:color="auto"/>
              <w:right w:val="single" w:sz="4" w:space="0" w:color="auto"/>
            </w:tcBorders>
            <w:hideMark/>
          </w:tcPr>
          <w:p w:rsidR="00385E5D" w:rsidRPr="00063011" w:rsidRDefault="00385E5D" w:rsidP="00DB6EED">
            <w:pPr>
              <w:numPr>
                <w:ilvl w:val="0"/>
                <w:numId w:val="18"/>
              </w:numPr>
              <w:tabs>
                <w:tab w:val="num" w:pos="720"/>
              </w:tabs>
              <w:autoSpaceDE w:val="0"/>
              <w:autoSpaceDN w:val="0"/>
              <w:adjustRightInd w:val="0"/>
              <w:spacing w:before="60" w:after="0" w:line="240" w:lineRule="auto"/>
              <w:ind w:left="56" w:right="56" w:hanging="363"/>
              <w:jc w:val="both"/>
              <w:rPr>
                <w:rFonts w:ascii="Arial" w:eastAsia="Calibri" w:hAnsi="Arial" w:cs="Arial"/>
                <w:color w:val="000000"/>
                <w:sz w:val="20"/>
                <w:szCs w:val="20"/>
              </w:rPr>
            </w:pPr>
            <w:r w:rsidRPr="00063011">
              <w:rPr>
                <w:rFonts w:ascii="Arial" w:eastAsia="Calibri" w:hAnsi="Arial" w:cs="Arial"/>
                <w:color w:val="000000"/>
                <w:sz w:val="20"/>
                <w:szCs w:val="20"/>
              </w:rPr>
              <w:t>Terület előkészítés (régészeti feltárás, lőszermentesítés, földmunkák stb.)</w:t>
            </w:r>
          </w:p>
        </w:tc>
        <w:tc>
          <w:tcPr>
            <w:tcW w:w="2834" w:type="dxa"/>
            <w:tcBorders>
              <w:top w:val="single" w:sz="4" w:space="0" w:color="auto"/>
              <w:left w:val="single" w:sz="4" w:space="0" w:color="auto"/>
              <w:bottom w:val="single" w:sz="4" w:space="0" w:color="auto"/>
              <w:right w:val="single" w:sz="4" w:space="0" w:color="auto"/>
            </w:tcBorders>
            <w:hideMark/>
          </w:tcPr>
          <w:p w:rsidR="00385E5D" w:rsidRPr="00063011" w:rsidRDefault="00385E5D" w:rsidP="00385E5D">
            <w:pPr>
              <w:autoSpaceDE w:val="0"/>
              <w:autoSpaceDN w:val="0"/>
              <w:adjustRightInd w:val="0"/>
              <w:spacing w:before="60" w:after="0" w:line="240" w:lineRule="auto"/>
              <w:ind w:left="204" w:right="56"/>
              <w:jc w:val="center"/>
              <w:rPr>
                <w:rFonts w:ascii="Arial" w:eastAsia="Calibri" w:hAnsi="Arial" w:cs="Arial"/>
                <w:color w:val="000000"/>
                <w:sz w:val="20"/>
                <w:szCs w:val="20"/>
              </w:rPr>
            </w:pPr>
            <w:r w:rsidRPr="00063011">
              <w:rPr>
                <w:rFonts w:ascii="Arial" w:eastAsia="Calibri" w:hAnsi="Arial" w:cs="Arial"/>
                <w:color w:val="000000"/>
                <w:sz w:val="20"/>
                <w:szCs w:val="20"/>
              </w:rPr>
              <w:t>2</w:t>
            </w:r>
            <w:r w:rsidR="00666625" w:rsidRPr="00063011">
              <w:rPr>
                <w:rFonts w:ascii="Arial" w:eastAsia="Calibri" w:hAnsi="Arial" w:cs="Arial"/>
                <w:color w:val="000000"/>
                <w:sz w:val="20"/>
                <w:szCs w:val="20"/>
              </w:rPr>
              <w:t xml:space="preserve"> </w:t>
            </w:r>
            <w:r w:rsidRPr="00063011">
              <w:rPr>
                <w:rFonts w:ascii="Arial" w:eastAsia="Calibri" w:hAnsi="Arial" w:cs="Arial"/>
                <w:color w:val="000000"/>
                <w:sz w:val="20"/>
                <w:szCs w:val="20"/>
              </w:rPr>
              <w:t>%</w:t>
            </w:r>
          </w:p>
        </w:tc>
      </w:tr>
      <w:tr w:rsidR="00385E5D" w:rsidRPr="00063011" w:rsidTr="00E32CBC">
        <w:tc>
          <w:tcPr>
            <w:tcW w:w="6661" w:type="dxa"/>
            <w:tcBorders>
              <w:top w:val="single" w:sz="4" w:space="0" w:color="auto"/>
              <w:left w:val="single" w:sz="4" w:space="0" w:color="auto"/>
              <w:bottom w:val="single" w:sz="4" w:space="0" w:color="auto"/>
              <w:right w:val="single" w:sz="4" w:space="0" w:color="auto"/>
            </w:tcBorders>
            <w:hideMark/>
          </w:tcPr>
          <w:p w:rsidR="00385E5D" w:rsidRPr="00063011" w:rsidRDefault="00385E5D" w:rsidP="00DB6EED">
            <w:pPr>
              <w:numPr>
                <w:ilvl w:val="0"/>
                <w:numId w:val="18"/>
              </w:numPr>
              <w:tabs>
                <w:tab w:val="num" w:pos="720"/>
              </w:tabs>
              <w:autoSpaceDE w:val="0"/>
              <w:autoSpaceDN w:val="0"/>
              <w:adjustRightInd w:val="0"/>
              <w:spacing w:before="60" w:after="0" w:line="240" w:lineRule="auto"/>
              <w:ind w:left="56" w:right="56" w:hanging="363"/>
              <w:jc w:val="both"/>
              <w:rPr>
                <w:rFonts w:ascii="Arial" w:eastAsia="Calibri" w:hAnsi="Arial" w:cs="Arial"/>
                <w:color w:val="000000"/>
                <w:sz w:val="20"/>
                <w:szCs w:val="20"/>
              </w:rPr>
            </w:pPr>
            <w:r w:rsidRPr="00063011">
              <w:rPr>
                <w:rFonts w:ascii="Arial" w:eastAsia="Calibri" w:hAnsi="Arial" w:cs="Arial"/>
                <w:color w:val="000000"/>
                <w:sz w:val="20"/>
                <w:szCs w:val="20"/>
              </w:rPr>
              <w:t>Műszaki ellenőri szolgáltatás</w:t>
            </w:r>
          </w:p>
        </w:tc>
        <w:tc>
          <w:tcPr>
            <w:tcW w:w="2834" w:type="dxa"/>
            <w:tcBorders>
              <w:top w:val="single" w:sz="4" w:space="0" w:color="auto"/>
              <w:left w:val="single" w:sz="4" w:space="0" w:color="auto"/>
              <w:bottom w:val="single" w:sz="4" w:space="0" w:color="auto"/>
              <w:right w:val="single" w:sz="4" w:space="0" w:color="auto"/>
            </w:tcBorders>
            <w:hideMark/>
          </w:tcPr>
          <w:p w:rsidR="00385E5D" w:rsidRPr="00063011" w:rsidRDefault="00385E5D" w:rsidP="00385E5D">
            <w:pPr>
              <w:autoSpaceDE w:val="0"/>
              <w:autoSpaceDN w:val="0"/>
              <w:adjustRightInd w:val="0"/>
              <w:spacing w:before="60" w:after="0" w:line="240" w:lineRule="auto"/>
              <w:ind w:left="204" w:right="56"/>
              <w:jc w:val="center"/>
              <w:rPr>
                <w:rFonts w:ascii="Arial" w:eastAsia="Calibri" w:hAnsi="Arial" w:cs="Arial"/>
                <w:color w:val="000000"/>
                <w:sz w:val="20"/>
                <w:szCs w:val="20"/>
              </w:rPr>
            </w:pPr>
            <w:r w:rsidRPr="00063011">
              <w:rPr>
                <w:rFonts w:ascii="Arial" w:eastAsia="Calibri" w:hAnsi="Arial" w:cs="Arial"/>
                <w:color w:val="000000"/>
                <w:sz w:val="20"/>
                <w:szCs w:val="20"/>
              </w:rPr>
              <w:t>1</w:t>
            </w:r>
            <w:r w:rsidR="00666625" w:rsidRPr="00063011">
              <w:rPr>
                <w:rFonts w:ascii="Arial" w:eastAsia="Calibri" w:hAnsi="Arial" w:cs="Arial"/>
                <w:color w:val="000000"/>
                <w:sz w:val="20"/>
                <w:szCs w:val="20"/>
              </w:rPr>
              <w:t xml:space="preserve"> </w:t>
            </w:r>
            <w:r w:rsidRPr="00063011">
              <w:rPr>
                <w:rFonts w:ascii="Arial" w:eastAsia="Calibri" w:hAnsi="Arial" w:cs="Arial"/>
                <w:color w:val="000000"/>
                <w:sz w:val="20"/>
                <w:szCs w:val="20"/>
              </w:rPr>
              <w:t>%</w:t>
            </w:r>
          </w:p>
        </w:tc>
      </w:tr>
      <w:tr w:rsidR="00385E5D" w:rsidRPr="00063011" w:rsidTr="00E32CBC">
        <w:tc>
          <w:tcPr>
            <w:tcW w:w="6661" w:type="dxa"/>
            <w:tcBorders>
              <w:top w:val="single" w:sz="4" w:space="0" w:color="auto"/>
              <w:left w:val="single" w:sz="4" w:space="0" w:color="auto"/>
              <w:bottom w:val="single" w:sz="4" w:space="0" w:color="auto"/>
              <w:right w:val="single" w:sz="4" w:space="0" w:color="auto"/>
            </w:tcBorders>
            <w:hideMark/>
          </w:tcPr>
          <w:p w:rsidR="00385E5D" w:rsidRPr="00063011" w:rsidRDefault="00385E5D" w:rsidP="00DB6EED">
            <w:pPr>
              <w:numPr>
                <w:ilvl w:val="0"/>
                <w:numId w:val="18"/>
              </w:numPr>
              <w:tabs>
                <w:tab w:val="num" w:pos="720"/>
              </w:tabs>
              <w:autoSpaceDE w:val="0"/>
              <w:autoSpaceDN w:val="0"/>
              <w:adjustRightInd w:val="0"/>
              <w:spacing w:before="60" w:after="0" w:line="240" w:lineRule="auto"/>
              <w:ind w:left="56" w:right="56" w:hanging="363"/>
              <w:jc w:val="both"/>
              <w:rPr>
                <w:rFonts w:ascii="Arial" w:eastAsia="Calibri" w:hAnsi="Arial" w:cs="Arial"/>
                <w:color w:val="000000"/>
                <w:sz w:val="20"/>
                <w:szCs w:val="20"/>
              </w:rPr>
            </w:pPr>
            <w:r w:rsidRPr="00063011">
              <w:rPr>
                <w:rFonts w:ascii="Arial" w:eastAsia="Calibri" w:hAnsi="Arial" w:cs="Arial"/>
                <w:color w:val="000000"/>
                <w:sz w:val="20"/>
                <w:szCs w:val="20"/>
              </w:rPr>
              <w:t>Projektmenedzsment</w:t>
            </w:r>
          </w:p>
        </w:tc>
        <w:tc>
          <w:tcPr>
            <w:tcW w:w="2834" w:type="dxa"/>
            <w:tcBorders>
              <w:top w:val="single" w:sz="4" w:space="0" w:color="auto"/>
              <w:left w:val="single" w:sz="4" w:space="0" w:color="auto"/>
              <w:bottom w:val="single" w:sz="4" w:space="0" w:color="auto"/>
              <w:right w:val="single" w:sz="4" w:space="0" w:color="auto"/>
            </w:tcBorders>
            <w:hideMark/>
          </w:tcPr>
          <w:p w:rsidR="00385E5D" w:rsidRPr="00063011" w:rsidRDefault="00666625" w:rsidP="00385E5D">
            <w:pPr>
              <w:autoSpaceDE w:val="0"/>
              <w:autoSpaceDN w:val="0"/>
              <w:adjustRightInd w:val="0"/>
              <w:spacing w:before="60" w:after="0" w:line="240" w:lineRule="auto"/>
              <w:ind w:left="204" w:right="56"/>
              <w:jc w:val="center"/>
              <w:rPr>
                <w:rFonts w:ascii="Arial" w:eastAsia="Calibri" w:hAnsi="Arial" w:cs="Arial"/>
                <w:color w:val="000000"/>
                <w:sz w:val="20"/>
                <w:szCs w:val="20"/>
              </w:rPr>
            </w:pPr>
            <w:r w:rsidRPr="00063011">
              <w:rPr>
                <w:rFonts w:ascii="Arial" w:eastAsia="Calibri" w:hAnsi="Arial" w:cs="Arial"/>
                <w:color w:val="000000"/>
                <w:sz w:val="20"/>
                <w:szCs w:val="20"/>
              </w:rPr>
              <w:t>2</w:t>
            </w:r>
            <w:r w:rsidR="00385E5D" w:rsidRPr="00063011">
              <w:rPr>
                <w:rFonts w:ascii="Arial" w:eastAsia="Calibri" w:hAnsi="Arial" w:cs="Arial"/>
                <w:color w:val="000000"/>
                <w:sz w:val="20"/>
                <w:szCs w:val="20"/>
              </w:rPr>
              <w:t>,5</w:t>
            </w:r>
            <w:r w:rsidRPr="00063011">
              <w:rPr>
                <w:rFonts w:ascii="Arial" w:eastAsia="Calibri" w:hAnsi="Arial" w:cs="Arial"/>
                <w:color w:val="000000"/>
                <w:sz w:val="20"/>
                <w:szCs w:val="20"/>
              </w:rPr>
              <w:t xml:space="preserve"> </w:t>
            </w:r>
            <w:r w:rsidR="00385E5D" w:rsidRPr="00063011">
              <w:rPr>
                <w:rFonts w:ascii="Arial" w:eastAsia="Calibri" w:hAnsi="Arial" w:cs="Arial"/>
                <w:color w:val="000000"/>
                <w:sz w:val="20"/>
                <w:szCs w:val="20"/>
              </w:rPr>
              <w:t>%</w:t>
            </w:r>
          </w:p>
        </w:tc>
      </w:tr>
      <w:tr w:rsidR="00385E5D" w:rsidRPr="00063011" w:rsidTr="00E32CBC">
        <w:tc>
          <w:tcPr>
            <w:tcW w:w="6661" w:type="dxa"/>
            <w:tcBorders>
              <w:top w:val="single" w:sz="4" w:space="0" w:color="auto"/>
              <w:left w:val="single" w:sz="4" w:space="0" w:color="auto"/>
              <w:bottom w:val="single" w:sz="4" w:space="0" w:color="auto"/>
              <w:right w:val="single" w:sz="4" w:space="0" w:color="auto"/>
            </w:tcBorders>
            <w:hideMark/>
          </w:tcPr>
          <w:p w:rsidR="00385E5D" w:rsidRPr="00063011" w:rsidRDefault="00385E5D" w:rsidP="00DB6EED">
            <w:pPr>
              <w:numPr>
                <w:ilvl w:val="0"/>
                <w:numId w:val="18"/>
              </w:numPr>
              <w:tabs>
                <w:tab w:val="num" w:pos="720"/>
              </w:tabs>
              <w:autoSpaceDE w:val="0"/>
              <w:autoSpaceDN w:val="0"/>
              <w:adjustRightInd w:val="0"/>
              <w:spacing w:before="60" w:after="0" w:line="240" w:lineRule="auto"/>
              <w:ind w:left="56" w:right="56" w:hanging="363"/>
              <w:jc w:val="both"/>
              <w:rPr>
                <w:rFonts w:ascii="Arial" w:eastAsia="Calibri" w:hAnsi="Arial" w:cs="Arial"/>
                <w:color w:val="000000"/>
                <w:sz w:val="20"/>
                <w:szCs w:val="20"/>
              </w:rPr>
            </w:pPr>
            <w:r w:rsidRPr="00063011">
              <w:rPr>
                <w:rFonts w:ascii="Arial" w:eastAsia="Calibri" w:hAnsi="Arial" w:cs="Arial"/>
                <w:color w:val="000000"/>
                <w:sz w:val="20"/>
                <w:szCs w:val="20"/>
              </w:rPr>
              <w:t>Tájékoztatás, nyilvánosság biztosítás</w:t>
            </w:r>
          </w:p>
        </w:tc>
        <w:tc>
          <w:tcPr>
            <w:tcW w:w="2834" w:type="dxa"/>
            <w:tcBorders>
              <w:top w:val="single" w:sz="4" w:space="0" w:color="auto"/>
              <w:left w:val="single" w:sz="4" w:space="0" w:color="auto"/>
              <w:bottom w:val="single" w:sz="4" w:space="0" w:color="auto"/>
              <w:right w:val="single" w:sz="4" w:space="0" w:color="auto"/>
            </w:tcBorders>
            <w:hideMark/>
          </w:tcPr>
          <w:p w:rsidR="00385E5D" w:rsidRPr="00063011" w:rsidRDefault="00385E5D" w:rsidP="00385E5D">
            <w:pPr>
              <w:autoSpaceDE w:val="0"/>
              <w:autoSpaceDN w:val="0"/>
              <w:adjustRightInd w:val="0"/>
              <w:spacing w:before="60" w:after="0" w:line="240" w:lineRule="auto"/>
              <w:ind w:left="204" w:right="56"/>
              <w:jc w:val="center"/>
              <w:rPr>
                <w:rFonts w:ascii="Arial" w:eastAsia="Calibri" w:hAnsi="Arial" w:cs="Arial"/>
                <w:color w:val="000000"/>
                <w:sz w:val="20"/>
                <w:szCs w:val="20"/>
              </w:rPr>
            </w:pPr>
            <w:r w:rsidRPr="00063011">
              <w:rPr>
                <w:rFonts w:ascii="Arial" w:eastAsia="Calibri" w:hAnsi="Arial" w:cs="Arial"/>
                <w:color w:val="000000"/>
                <w:sz w:val="20"/>
                <w:szCs w:val="20"/>
              </w:rPr>
              <w:t>0,5</w:t>
            </w:r>
            <w:r w:rsidR="00666625" w:rsidRPr="00063011">
              <w:rPr>
                <w:rFonts w:ascii="Arial" w:eastAsia="Calibri" w:hAnsi="Arial" w:cs="Arial"/>
                <w:color w:val="000000"/>
                <w:sz w:val="20"/>
                <w:szCs w:val="20"/>
              </w:rPr>
              <w:t xml:space="preserve"> </w:t>
            </w:r>
            <w:r w:rsidRPr="00063011">
              <w:rPr>
                <w:rFonts w:ascii="Arial" w:eastAsia="Calibri" w:hAnsi="Arial" w:cs="Arial"/>
                <w:color w:val="000000"/>
                <w:sz w:val="20"/>
                <w:szCs w:val="20"/>
              </w:rPr>
              <w:t>%</w:t>
            </w:r>
          </w:p>
        </w:tc>
      </w:tr>
      <w:tr w:rsidR="00F24476" w:rsidRPr="00063011" w:rsidTr="00E32CBC">
        <w:tc>
          <w:tcPr>
            <w:tcW w:w="6661" w:type="dxa"/>
            <w:tcBorders>
              <w:top w:val="single" w:sz="4" w:space="0" w:color="auto"/>
              <w:left w:val="single" w:sz="4" w:space="0" w:color="auto"/>
              <w:bottom w:val="single" w:sz="4" w:space="0" w:color="auto"/>
              <w:right w:val="single" w:sz="4" w:space="0" w:color="auto"/>
            </w:tcBorders>
          </w:tcPr>
          <w:p w:rsidR="00F24476" w:rsidRPr="00063011" w:rsidRDefault="00F24476" w:rsidP="00DB6EED">
            <w:pPr>
              <w:numPr>
                <w:ilvl w:val="0"/>
                <w:numId w:val="18"/>
              </w:numPr>
              <w:tabs>
                <w:tab w:val="num" w:pos="720"/>
              </w:tabs>
              <w:autoSpaceDE w:val="0"/>
              <w:autoSpaceDN w:val="0"/>
              <w:adjustRightInd w:val="0"/>
              <w:spacing w:before="60" w:after="0" w:line="240" w:lineRule="auto"/>
              <w:ind w:left="56" w:right="56" w:hanging="363"/>
              <w:jc w:val="both"/>
              <w:rPr>
                <w:rFonts w:ascii="Arial" w:eastAsia="Calibri" w:hAnsi="Arial" w:cs="Arial"/>
                <w:color w:val="000000"/>
                <w:sz w:val="20"/>
                <w:szCs w:val="20"/>
              </w:rPr>
            </w:pPr>
            <w:r>
              <w:rPr>
                <w:rFonts w:ascii="Arial" w:eastAsia="Calibri" w:hAnsi="Arial" w:cs="Arial"/>
                <w:color w:val="000000"/>
                <w:sz w:val="20"/>
                <w:szCs w:val="20"/>
              </w:rPr>
              <w:t>Általános (rezsi) költségek</w:t>
            </w:r>
          </w:p>
        </w:tc>
        <w:tc>
          <w:tcPr>
            <w:tcW w:w="2834" w:type="dxa"/>
            <w:tcBorders>
              <w:top w:val="single" w:sz="4" w:space="0" w:color="auto"/>
              <w:left w:val="single" w:sz="4" w:space="0" w:color="auto"/>
              <w:bottom w:val="single" w:sz="4" w:space="0" w:color="auto"/>
              <w:right w:val="single" w:sz="4" w:space="0" w:color="auto"/>
            </w:tcBorders>
          </w:tcPr>
          <w:p w:rsidR="00F24476" w:rsidRPr="00063011" w:rsidRDefault="00A64096" w:rsidP="00385E5D">
            <w:pPr>
              <w:autoSpaceDE w:val="0"/>
              <w:autoSpaceDN w:val="0"/>
              <w:adjustRightInd w:val="0"/>
              <w:spacing w:before="60" w:after="0" w:line="240" w:lineRule="auto"/>
              <w:ind w:left="204" w:right="56"/>
              <w:jc w:val="center"/>
              <w:rPr>
                <w:rFonts w:ascii="Arial" w:eastAsia="Calibri" w:hAnsi="Arial" w:cs="Arial"/>
                <w:color w:val="000000"/>
                <w:sz w:val="20"/>
                <w:szCs w:val="20"/>
              </w:rPr>
            </w:pPr>
            <w:r>
              <w:rPr>
                <w:rFonts w:ascii="Arial" w:eastAsia="Calibri" w:hAnsi="Arial" w:cs="Arial"/>
                <w:color w:val="000000"/>
                <w:sz w:val="20"/>
                <w:szCs w:val="20"/>
              </w:rPr>
              <w:t>0,5</w:t>
            </w:r>
            <w:r w:rsidR="00F24476">
              <w:rPr>
                <w:rFonts w:ascii="Arial" w:eastAsia="Calibri" w:hAnsi="Arial" w:cs="Arial"/>
                <w:color w:val="000000"/>
                <w:sz w:val="20"/>
                <w:szCs w:val="20"/>
              </w:rPr>
              <w:t xml:space="preserve"> %</w:t>
            </w:r>
          </w:p>
        </w:tc>
      </w:tr>
    </w:tbl>
    <w:p w:rsidR="00666625" w:rsidRPr="00063011" w:rsidRDefault="00666625" w:rsidP="00385E5D">
      <w:pPr>
        <w:tabs>
          <w:tab w:val="left" w:pos="708"/>
          <w:tab w:val="num" w:pos="1440"/>
        </w:tabs>
        <w:spacing w:before="120" w:after="0"/>
        <w:jc w:val="both"/>
        <w:rPr>
          <w:rFonts w:ascii="Arial" w:eastAsia="Calibri" w:hAnsi="Arial" w:cs="Arial"/>
          <w:sz w:val="20"/>
          <w:szCs w:val="20"/>
        </w:rPr>
      </w:pPr>
    </w:p>
    <w:p w:rsidR="00385E5D" w:rsidRPr="00063011" w:rsidRDefault="00385E5D" w:rsidP="00385E5D">
      <w:pPr>
        <w:tabs>
          <w:tab w:val="left" w:pos="708"/>
          <w:tab w:val="num" w:pos="1440"/>
        </w:tabs>
        <w:spacing w:before="120" w:after="0"/>
        <w:jc w:val="both"/>
        <w:rPr>
          <w:rFonts w:ascii="Arial" w:eastAsia="Calibri" w:hAnsi="Arial" w:cs="Arial"/>
          <w:sz w:val="20"/>
          <w:szCs w:val="20"/>
        </w:rPr>
      </w:pPr>
      <w:r w:rsidRPr="00063011">
        <w:rPr>
          <w:rFonts w:ascii="Arial" w:eastAsia="Calibri" w:hAnsi="Arial" w:cs="Arial"/>
          <w:sz w:val="20"/>
          <w:szCs w:val="20"/>
        </w:rPr>
        <w:t>Jelen felhívás keretében a fenti táblázatban meghatározott százalékos korlátok betartása a támogatási kérelem összeállítása, valamint a projektmegvalósítás során kötelező.</w:t>
      </w:r>
    </w:p>
    <w:p w:rsidR="00385E5D" w:rsidRPr="00063011" w:rsidRDefault="00385E5D" w:rsidP="00385E5D">
      <w:pPr>
        <w:keepNext/>
        <w:keepLines/>
        <w:spacing w:before="200" w:after="0"/>
        <w:outlineLvl w:val="1"/>
        <w:rPr>
          <w:rFonts w:ascii="Arial" w:eastAsia="Times New Roman" w:hAnsi="Arial" w:cs="Arial"/>
          <w:bCs/>
          <w:sz w:val="28"/>
          <w:szCs w:val="28"/>
        </w:rPr>
      </w:pPr>
      <w:bookmarkStart w:id="160" w:name="_Toc436595935"/>
      <w:bookmarkStart w:id="161" w:name="_Toc436596224"/>
      <w:bookmarkStart w:id="162" w:name="_Toc405190869"/>
      <w:bookmarkStart w:id="163" w:name="_Toc486328507"/>
      <w:bookmarkStart w:id="164" w:name="_Toc520280478"/>
      <w:bookmarkEnd w:id="160"/>
      <w:bookmarkEnd w:id="161"/>
      <w:r w:rsidRPr="00063011">
        <w:rPr>
          <w:rFonts w:ascii="Arial" w:eastAsia="Times New Roman" w:hAnsi="Arial" w:cs="Arial"/>
          <w:bCs/>
          <w:sz w:val="28"/>
          <w:szCs w:val="28"/>
        </w:rPr>
        <w:lastRenderedPageBreak/>
        <w:t>5.8. Nem elszámolható költségek köre</w:t>
      </w:r>
      <w:bookmarkEnd w:id="162"/>
      <w:bookmarkEnd w:id="163"/>
      <w:bookmarkEnd w:id="164"/>
    </w:p>
    <w:p w:rsidR="00385E5D" w:rsidRPr="00063011" w:rsidRDefault="00385E5D" w:rsidP="00385E5D">
      <w:pPr>
        <w:keepNext/>
        <w:spacing w:before="120" w:after="120" w:line="240" w:lineRule="auto"/>
        <w:jc w:val="both"/>
        <w:rPr>
          <w:rFonts w:ascii="Arial" w:eastAsia="Times New Roman" w:hAnsi="Arial" w:cs="Arial"/>
          <w:color w:val="FF0000"/>
          <w:sz w:val="20"/>
          <w:szCs w:val="20"/>
          <w:lang w:eastAsia="hu-HU"/>
        </w:rPr>
      </w:pPr>
      <w:r w:rsidRPr="00063011">
        <w:rPr>
          <w:rFonts w:ascii="Arial" w:eastAsia="Times New Roman" w:hAnsi="Arial" w:cs="Arial"/>
          <w:sz w:val="20"/>
          <w:szCs w:val="20"/>
          <w:lang w:eastAsia="hu-HU"/>
        </w:rPr>
        <w:t>A támogatható tevékenységekhez kapcsolódóan nem elszámolható költségnek minősül mindazon költség, amely nem szerepel az 5.5. pontban, különösen:</w:t>
      </w:r>
    </w:p>
    <w:p w:rsidR="00385E5D" w:rsidRPr="00063011" w:rsidRDefault="00385E5D" w:rsidP="00DB6EED">
      <w:pPr>
        <w:numPr>
          <w:ilvl w:val="0"/>
          <w:numId w:val="29"/>
        </w:numPr>
        <w:spacing w:before="60" w:after="60"/>
        <w:ind w:left="1071" w:hanging="357"/>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 xml:space="preserve">Integrált Településfejlesztési Stratégia felülvizsgálata, módosítása, kiegészítése, elkészítése; </w:t>
      </w:r>
    </w:p>
    <w:p w:rsidR="00385E5D" w:rsidRPr="00063011" w:rsidRDefault="00385E5D" w:rsidP="00DB6EED">
      <w:pPr>
        <w:numPr>
          <w:ilvl w:val="0"/>
          <w:numId w:val="29"/>
        </w:numPr>
        <w:spacing w:before="60" w:after="60"/>
        <w:ind w:left="1071" w:hanging="357"/>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 xml:space="preserve">élő állat vásárlása; </w:t>
      </w:r>
    </w:p>
    <w:p w:rsidR="00385E5D" w:rsidRPr="00063011" w:rsidRDefault="00385E5D" w:rsidP="00DB6EED">
      <w:pPr>
        <w:numPr>
          <w:ilvl w:val="0"/>
          <w:numId w:val="29"/>
        </w:numPr>
        <w:spacing w:before="60" w:after="60"/>
        <w:ind w:left="1071" w:hanging="357"/>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 xml:space="preserve">jármű beszerzése. </w:t>
      </w:r>
    </w:p>
    <w:p w:rsidR="00385E5D" w:rsidRPr="00063011" w:rsidRDefault="00385E5D" w:rsidP="00DB6EED">
      <w:pPr>
        <w:numPr>
          <w:ilvl w:val="0"/>
          <w:numId w:val="29"/>
        </w:numPr>
        <w:spacing w:before="60" w:after="60"/>
        <w:ind w:left="1071" w:hanging="357"/>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a levonható áfa,</w:t>
      </w:r>
    </w:p>
    <w:p w:rsidR="00385E5D" w:rsidRPr="00063011" w:rsidRDefault="00385E5D" w:rsidP="00DB6EED">
      <w:pPr>
        <w:numPr>
          <w:ilvl w:val="0"/>
          <w:numId w:val="29"/>
        </w:numPr>
        <w:spacing w:before="60" w:after="60"/>
        <w:ind w:left="1071" w:hanging="357"/>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a kamattartozás-kiegyenlítés,</w:t>
      </w:r>
    </w:p>
    <w:p w:rsidR="00385E5D" w:rsidRPr="00063011" w:rsidRDefault="00385E5D" w:rsidP="00DB6EED">
      <w:pPr>
        <w:numPr>
          <w:ilvl w:val="0"/>
          <w:numId w:val="29"/>
        </w:numPr>
        <w:spacing w:before="60" w:after="60"/>
        <w:ind w:left="1071" w:hanging="357"/>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a hitelkamat,</w:t>
      </w:r>
    </w:p>
    <w:p w:rsidR="00385E5D" w:rsidRPr="00063011" w:rsidRDefault="00385E5D" w:rsidP="00DB6EED">
      <w:pPr>
        <w:numPr>
          <w:ilvl w:val="0"/>
          <w:numId w:val="29"/>
        </w:numPr>
        <w:spacing w:before="60" w:after="60"/>
        <w:ind w:left="1071" w:hanging="357"/>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a hiteltúllépés költsége, egyéb pénzügyforgalmi költségek,</w:t>
      </w:r>
    </w:p>
    <w:p w:rsidR="00385E5D" w:rsidRPr="00063011" w:rsidRDefault="00385E5D" w:rsidP="00DB6EED">
      <w:pPr>
        <w:numPr>
          <w:ilvl w:val="0"/>
          <w:numId w:val="29"/>
        </w:numPr>
        <w:spacing w:before="60" w:after="60"/>
        <w:ind w:left="1071" w:hanging="357"/>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a deviza-átváltási jutalék,</w:t>
      </w:r>
    </w:p>
    <w:p w:rsidR="00385E5D" w:rsidRPr="00063011" w:rsidRDefault="00385E5D" w:rsidP="00DB6EED">
      <w:pPr>
        <w:numPr>
          <w:ilvl w:val="0"/>
          <w:numId w:val="29"/>
        </w:numPr>
        <w:spacing w:before="60" w:after="60"/>
        <w:ind w:left="1071" w:hanging="357"/>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a pénzügyi, finanszírozási tranzakciókon realizált árfolyamveszteség,</w:t>
      </w:r>
    </w:p>
    <w:p w:rsidR="00385E5D" w:rsidRPr="00063011" w:rsidRDefault="00385E5D" w:rsidP="00DB6EED">
      <w:pPr>
        <w:numPr>
          <w:ilvl w:val="0"/>
          <w:numId w:val="29"/>
        </w:numPr>
        <w:spacing w:before="60" w:after="60"/>
        <w:ind w:left="1071" w:hanging="357"/>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a bírságok, kedvezményezett által fizetett kötbérek és a polgári perrendtartásról szóló 1952. évi III. törvény 75. § szerinti perköltség, függetlenül attól, hogy bíróság által megítélésre került-e.</w:t>
      </w:r>
    </w:p>
    <w:p w:rsidR="00666625" w:rsidRPr="00063011" w:rsidRDefault="00385E5D" w:rsidP="00666625">
      <w:pPr>
        <w:spacing w:before="240" w:after="240" w:line="240" w:lineRule="auto"/>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A felhívás 5.5. pontjában fel nem sorolt költségek abban az esetben sem számolhatók el, amennyiben az állami támogatási kategóriákra vonatkozó, jelen felhívásban található egyéb iránymutatások lehetővé tennék.</w:t>
      </w:r>
      <w:r w:rsidR="00666625" w:rsidRPr="00063011">
        <w:rPr>
          <w:rFonts w:ascii="Arial" w:eastAsia="Times New Roman" w:hAnsi="Arial" w:cs="Arial"/>
          <w:sz w:val="20"/>
          <w:szCs w:val="20"/>
          <w:lang w:eastAsia="hu-HU"/>
        </w:rPr>
        <w:t xml:space="preserve"> </w:t>
      </w:r>
      <w:bookmarkStart w:id="165" w:name="_Toc405190870"/>
      <w:bookmarkStart w:id="166" w:name="_Toc486328508"/>
    </w:p>
    <w:p w:rsidR="006F48F6" w:rsidRPr="00063011" w:rsidRDefault="00385E5D" w:rsidP="00666625">
      <w:pPr>
        <w:spacing w:before="240" w:after="240" w:line="240" w:lineRule="auto"/>
        <w:jc w:val="both"/>
        <w:rPr>
          <w:rFonts w:ascii="Arial" w:eastAsia="Times New Roman" w:hAnsi="Arial" w:cs="Arial"/>
          <w:bCs/>
          <w:sz w:val="28"/>
          <w:szCs w:val="28"/>
        </w:rPr>
      </w:pPr>
      <w:r w:rsidRPr="00063011">
        <w:rPr>
          <w:rFonts w:ascii="Arial" w:eastAsia="Times New Roman" w:hAnsi="Arial" w:cs="Arial"/>
          <w:bCs/>
          <w:sz w:val="28"/>
          <w:szCs w:val="28"/>
        </w:rPr>
        <w:t xml:space="preserve">5.9. Az állami támogatásokra vonatkozó </w:t>
      </w:r>
      <w:bookmarkEnd w:id="165"/>
      <w:r w:rsidRPr="00063011">
        <w:rPr>
          <w:rFonts w:ascii="Arial" w:eastAsia="Times New Roman" w:hAnsi="Arial" w:cs="Arial"/>
          <w:bCs/>
          <w:sz w:val="28"/>
          <w:szCs w:val="28"/>
        </w:rPr>
        <w:t>rendelkezések</w:t>
      </w:r>
      <w:bookmarkEnd w:id="166"/>
      <w:r w:rsidR="00666625" w:rsidRPr="00063011">
        <w:rPr>
          <w:rFonts w:ascii="Arial" w:eastAsia="Times New Roman" w:hAnsi="Arial" w:cs="Arial"/>
          <w:bCs/>
          <w:sz w:val="28"/>
          <w:szCs w:val="28"/>
        </w:rPr>
        <w:t xml:space="preserve"> </w:t>
      </w:r>
    </w:p>
    <w:p w:rsidR="00666625" w:rsidRPr="00063011" w:rsidRDefault="00666625" w:rsidP="00666625">
      <w:pPr>
        <w:keepNext/>
        <w:spacing w:before="240" w:after="240" w:line="240" w:lineRule="auto"/>
        <w:ind w:right="147"/>
        <w:jc w:val="both"/>
        <w:rPr>
          <w:rFonts w:ascii="Arial" w:eastAsia="Times New Roman" w:hAnsi="Arial" w:cs="Arial"/>
          <w:b/>
          <w:lang w:eastAsia="hu-HU"/>
        </w:rPr>
      </w:pPr>
      <w:r w:rsidRPr="00063011">
        <w:rPr>
          <w:rFonts w:ascii="Arial" w:eastAsia="Times New Roman" w:hAnsi="Arial" w:cs="Arial"/>
          <w:b/>
          <w:lang w:eastAsia="hu-HU"/>
        </w:rPr>
        <w:t>Támogatáshalmozódás</w:t>
      </w:r>
    </w:p>
    <w:p w:rsidR="00666625" w:rsidRPr="00063011" w:rsidRDefault="00666625" w:rsidP="00666625">
      <w:pPr>
        <w:pStyle w:val="Norml1"/>
        <w:spacing w:before="0" w:after="0" w:line="276" w:lineRule="auto"/>
        <w:rPr>
          <w:rFonts w:ascii="Arial" w:hAnsi="Arial" w:cs="Arial"/>
        </w:rPr>
      </w:pPr>
      <w:r w:rsidRPr="00063011">
        <w:rPr>
          <w:rFonts w:ascii="Arial" w:hAnsi="Arial" w:cs="Arial"/>
        </w:rPr>
        <w:t xml:space="preserve">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w:t>
      </w:r>
      <w:proofErr w:type="gramStart"/>
      <w:r w:rsidRPr="00063011">
        <w:rPr>
          <w:rFonts w:ascii="Arial" w:hAnsi="Arial" w:cs="Arial"/>
        </w:rPr>
        <w:t>Bizottság jóváhagyó</w:t>
      </w:r>
      <w:proofErr w:type="gramEnd"/>
      <w:r w:rsidRPr="00063011">
        <w:rPr>
          <w:rFonts w:ascii="Arial" w:hAnsi="Arial" w:cs="Arial"/>
        </w:rPr>
        <w:t xml:space="preserve"> határozatában meghatározott legmagasabb támogatási intenzitás túllépéséhez.</w:t>
      </w:r>
    </w:p>
    <w:p w:rsidR="00666625" w:rsidRPr="00063011" w:rsidRDefault="00666625" w:rsidP="00666625">
      <w:pPr>
        <w:pStyle w:val="Norml1"/>
        <w:spacing w:before="0" w:after="0" w:line="276" w:lineRule="auto"/>
        <w:rPr>
          <w:rFonts w:ascii="Arial" w:hAnsi="Arial" w:cs="Arial"/>
        </w:rPr>
      </w:pPr>
      <w:r w:rsidRPr="00063011">
        <w:rPr>
          <w:rFonts w:ascii="Arial" w:hAnsi="Arial" w:cs="Arial"/>
        </w:rPr>
        <w:t>Állami támogatás különböző azonosítható elszámolható költségek esetén halmozható más, helyi, regionális, államháztartási vagy uniós forrásból származó állami támogatással.</w:t>
      </w:r>
    </w:p>
    <w:p w:rsidR="00666625" w:rsidRPr="00063011" w:rsidRDefault="00666625" w:rsidP="00666625">
      <w:pPr>
        <w:pStyle w:val="Norml1"/>
        <w:spacing w:before="0" w:after="0" w:line="276" w:lineRule="auto"/>
        <w:rPr>
          <w:rFonts w:ascii="Arial" w:hAnsi="Arial" w:cs="Arial"/>
        </w:rPr>
      </w:pPr>
      <w:r w:rsidRPr="00063011">
        <w:rPr>
          <w:rFonts w:ascii="Arial" w:hAnsi="Arial" w:cs="Arial"/>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rsidR="00666625" w:rsidRPr="00063011" w:rsidRDefault="00666625" w:rsidP="00666625">
      <w:pPr>
        <w:pStyle w:val="Norml1"/>
        <w:spacing w:before="0" w:after="0" w:line="276" w:lineRule="auto"/>
        <w:rPr>
          <w:rFonts w:ascii="Arial" w:hAnsi="Arial" w:cs="Arial"/>
        </w:rPr>
      </w:pPr>
      <w:r w:rsidRPr="00063011">
        <w:rPr>
          <w:rFonts w:ascii="Arial" w:hAnsi="Arial" w:cs="Arial"/>
        </w:rPr>
        <w:t xml:space="preserve">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w:t>
      </w:r>
      <w:proofErr w:type="gramStart"/>
      <w:r w:rsidRPr="00063011">
        <w:rPr>
          <w:rFonts w:ascii="Arial" w:hAnsi="Arial" w:cs="Arial"/>
        </w:rPr>
        <w:t>Bizottság jóváhagyó</w:t>
      </w:r>
      <w:proofErr w:type="gramEnd"/>
      <w:r w:rsidRPr="00063011">
        <w:rPr>
          <w:rFonts w:ascii="Arial" w:hAnsi="Arial" w:cs="Arial"/>
        </w:rPr>
        <w:t xml:space="preserve"> határozatában meghatározott legmagasabb teljes támogatási intenzitásig vagy támogatási összegig bármilyen más, azonosítható elszámolható költségekkel nem rendelkező állami támogatással halmozható.</w:t>
      </w:r>
    </w:p>
    <w:p w:rsidR="00385E5D" w:rsidRPr="00063011" w:rsidRDefault="00385E5D" w:rsidP="00385E5D">
      <w:pPr>
        <w:keepNext/>
        <w:keepLines/>
        <w:spacing w:before="200" w:after="0"/>
        <w:outlineLvl w:val="1"/>
        <w:rPr>
          <w:rFonts w:ascii="Arial" w:eastAsia="Times New Roman" w:hAnsi="Arial" w:cs="Arial"/>
          <w:bCs/>
          <w:sz w:val="28"/>
          <w:szCs w:val="28"/>
        </w:rPr>
      </w:pPr>
      <w:bookmarkStart w:id="167" w:name="35"/>
      <w:bookmarkStart w:id="168" w:name="pr560"/>
      <w:bookmarkStart w:id="169" w:name="pr561"/>
      <w:bookmarkStart w:id="170" w:name="pr720"/>
      <w:bookmarkStart w:id="171" w:name="pr721"/>
      <w:bookmarkStart w:id="172" w:name="pr722"/>
      <w:bookmarkStart w:id="173" w:name="pr723"/>
      <w:bookmarkStart w:id="174" w:name="pr738"/>
      <w:bookmarkStart w:id="175" w:name="59"/>
      <w:bookmarkStart w:id="176" w:name="pr733"/>
      <w:bookmarkStart w:id="177" w:name="pr734"/>
      <w:bookmarkStart w:id="178" w:name="pr735"/>
      <w:bookmarkStart w:id="179" w:name="60"/>
      <w:bookmarkStart w:id="180" w:name="pr739"/>
      <w:bookmarkStart w:id="181" w:name="pr740"/>
      <w:bookmarkStart w:id="182" w:name="63"/>
      <w:bookmarkStart w:id="183" w:name="pr769"/>
      <w:bookmarkStart w:id="184" w:name="pr770"/>
      <w:bookmarkStart w:id="185" w:name="pr771"/>
      <w:bookmarkStart w:id="186" w:name="pr772"/>
      <w:bookmarkStart w:id="187" w:name="pr773"/>
      <w:bookmarkStart w:id="188" w:name="pr774"/>
      <w:bookmarkStart w:id="189" w:name="64"/>
      <w:bookmarkStart w:id="190" w:name="pr775"/>
      <w:bookmarkStart w:id="191" w:name="pr776"/>
      <w:bookmarkStart w:id="192" w:name="pr777"/>
      <w:bookmarkStart w:id="193" w:name="65"/>
      <w:bookmarkStart w:id="194" w:name="pr778"/>
      <w:bookmarkStart w:id="195" w:name="pr779"/>
      <w:bookmarkStart w:id="196" w:name="pr780"/>
      <w:bookmarkStart w:id="197" w:name="pr781"/>
      <w:bookmarkStart w:id="198" w:name="pr782"/>
      <w:bookmarkStart w:id="199" w:name="pr784"/>
      <w:bookmarkStart w:id="200" w:name="66"/>
      <w:bookmarkStart w:id="201" w:name="pr785"/>
      <w:bookmarkStart w:id="202" w:name="pr786"/>
      <w:bookmarkStart w:id="203" w:name="pr787"/>
      <w:bookmarkStart w:id="204" w:name="pr788"/>
      <w:bookmarkStart w:id="205" w:name="pr789"/>
      <w:bookmarkStart w:id="206" w:name="pr791"/>
      <w:bookmarkStart w:id="207" w:name="67"/>
      <w:bookmarkStart w:id="208" w:name="pr792"/>
      <w:bookmarkStart w:id="209" w:name="pr794"/>
      <w:bookmarkStart w:id="210" w:name="pr796"/>
      <w:bookmarkStart w:id="211" w:name="pr820"/>
      <w:bookmarkStart w:id="212" w:name="72"/>
      <w:bookmarkStart w:id="213" w:name="pr821"/>
      <w:bookmarkStart w:id="214" w:name="pr824"/>
      <w:bookmarkStart w:id="215" w:name="pr825"/>
      <w:bookmarkStart w:id="216" w:name="pr826"/>
      <w:bookmarkStart w:id="217" w:name="pr828"/>
      <w:bookmarkStart w:id="218" w:name="pr830"/>
      <w:bookmarkStart w:id="219" w:name="73"/>
      <w:bookmarkStart w:id="220" w:name="pr831"/>
      <w:bookmarkStart w:id="221" w:name="pr832"/>
      <w:bookmarkStart w:id="222" w:name="pr833"/>
      <w:bookmarkStart w:id="223" w:name="74"/>
      <w:bookmarkStart w:id="224" w:name="pr834"/>
      <w:bookmarkStart w:id="225" w:name="pr841"/>
      <w:bookmarkStart w:id="226" w:name="pr842"/>
      <w:bookmarkStart w:id="227" w:name="pr843"/>
      <w:bookmarkStart w:id="228" w:name="pr844"/>
      <w:bookmarkStart w:id="229" w:name="pr835"/>
      <w:bookmarkStart w:id="230" w:name="pr836"/>
      <w:bookmarkStart w:id="231" w:name="pr837"/>
      <w:bookmarkStart w:id="232" w:name="pr838"/>
      <w:bookmarkStart w:id="233" w:name="75"/>
      <w:bookmarkStart w:id="234" w:name="pr840"/>
      <w:bookmarkStart w:id="235" w:name="76"/>
      <w:bookmarkStart w:id="236" w:name="pr845"/>
      <w:bookmarkStart w:id="237" w:name="pr846"/>
      <w:bookmarkStart w:id="238" w:name="pr847"/>
      <w:bookmarkStart w:id="239" w:name="pr848"/>
      <w:bookmarkStart w:id="240" w:name="pr849"/>
      <w:bookmarkStart w:id="241" w:name="77"/>
      <w:bookmarkStart w:id="242" w:name="pr850"/>
      <w:bookmarkStart w:id="243" w:name="pr853"/>
      <w:bookmarkStart w:id="244" w:name="pr854"/>
      <w:bookmarkStart w:id="245" w:name="78"/>
      <w:bookmarkStart w:id="246" w:name="pr855"/>
      <w:bookmarkStart w:id="247" w:name="79"/>
      <w:bookmarkStart w:id="248" w:name="pr856"/>
      <w:bookmarkStart w:id="249" w:name="pr857"/>
      <w:bookmarkStart w:id="250" w:name="pr860"/>
      <w:bookmarkStart w:id="251" w:name="pr861"/>
      <w:bookmarkStart w:id="252" w:name="pr862"/>
      <w:bookmarkStart w:id="253" w:name="pr863"/>
      <w:bookmarkStart w:id="254" w:name="pr864"/>
      <w:bookmarkStart w:id="255" w:name="81"/>
      <w:bookmarkStart w:id="256" w:name="pr865"/>
      <w:bookmarkStart w:id="257" w:name="pr866"/>
      <w:bookmarkStart w:id="258" w:name="pr871"/>
      <w:bookmarkStart w:id="259" w:name="pr872"/>
      <w:bookmarkStart w:id="260" w:name="pr873"/>
      <w:bookmarkStart w:id="261" w:name="pr874"/>
      <w:bookmarkStart w:id="262" w:name="pr867"/>
      <w:bookmarkStart w:id="263" w:name="pr869"/>
      <w:bookmarkStart w:id="264" w:name="pr870"/>
      <w:bookmarkStart w:id="265" w:name="pr875"/>
      <w:bookmarkStart w:id="266" w:name="82"/>
      <w:bookmarkStart w:id="267" w:name="pr876"/>
      <w:bookmarkStart w:id="268" w:name="pr884"/>
      <w:bookmarkStart w:id="269" w:name="pr877"/>
      <w:bookmarkStart w:id="270" w:name="pr878"/>
      <w:bookmarkStart w:id="271" w:name="pr879"/>
      <w:bookmarkStart w:id="272" w:name="pr880"/>
      <w:bookmarkStart w:id="273" w:name="pr881"/>
      <w:bookmarkStart w:id="274" w:name="pr882"/>
      <w:bookmarkStart w:id="275" w:name="pr883"/>
      <w:bookmarkStart w:id="276" w:name="pr885"/>
      <w:bookmarkStart w:id="277" w:name="83"/>
      <w:bookmarkStart w:id="278" w:name="pr886"/>
      <w:bookmarkStart w:id="279" w:name="pr887"/>
      <w:bookmarkStart w:id="280" w:name="pr412"/>
      <w:bookmarkStart w:id="281" w:name="pr413"/>
      <w:bookmarkStart w:id="282" w:name="pr414"/>
      <w:bookmarkStart w:id="283" w:name="pr415"/>
      <w:bookmarkStart w:id="284" w:name="pr416"/>
      <w:bookmarkStart w:id="285" w:name="pr417"/>
      <w:bookmarkStart w:id="286" w:name="pr418"/>
      <w:bookmarkStart w:id="287" w:name="pr419"/>
      <w:bookmarkStart w:id="288" w:name="pr420"/>
      <w:bookmarkStart w:id="289" w:name="pr421"/>
      <w:bookmarkStart w:id="290" w:name="pr422"/>
      <w:bookmarkStart w:id="291" w:name="_Toc486328509"/>
      <w:bookmarkStart w:id="292" w:name="_Toc52028047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063011">
        <w:rPr>
          <w:rFonts w:ascii="Arial" w:eastAsia="Times New Roman" w:hAnsi="Arial" w:cs="Arial"/>
          <w:bCs/>
          <w:sz w:val="28"/>
          <w:szCs w:val="28"/>
        </w:rPr>
        <w:t>5.9.1. A felhívás keretében nyújtott egyes támogatási kategóriákra vonatkozó egyedi szabályok</w:t>
      </w:r>
      <w:bookmarkEnd w:id="291"/>
      <w:bookmarkEnd w:id="292"/>
    </w:p>
    <w:p w:rsidR="00666625" w:rsidRPr="00063011" w:rsidRDefault="00666625" w:rsidP="00666625">
      <w:pPr>
        <w:pStyle w:val="Norml1"/>
        <w:keepNext/>
        <w:spacing w:after="60" w:line="276" w:lineRule="auto"/>
        <w:rPr>
          <w:rFonts w:ascii="Arial" w:hAnsi="Arial" w:cs="Arial"/>
          <w:i/>
        </w:rPr>
      </w:pPr>
      <w:bookmarkStart w:id="293" w:name="pr793"/>
      <w:bookmarkStart w:id="294" w:name="_Toc486328510"/>
      <w:bookmarkEnd w:id="293"/>
      <w:r w:rsidRPr="00063011">
        <w:rPr>
          <w:rFonts w:ascii="Arial" w:hAnsi="Arial" w:cs="Arial"/>
          <w:b/>
          <w:i/>
        </w:rPr>
        <w:t>A csekély összegű támogatás</w:t>
      </w:r>
      <w:r w:rsidRPr="00063011">
        <w:rPr>
          <w:rFonts w:ascii="Arial" w:hAnsi="Arial" w:cs="Arial"/>
          <w:i/>
        </w:rPr>
        <w:t xml:space="preserve"> kategória alkalmazása esetén</w:t>
      </w:r>
      <w:r w:rsidR="00F24476">
        <w:rPr>
          <w:rFonts w:ascii="Arial" w:hAnsi="Arial" w:cs="Arial"/>
          <w:i/>
        </w:rPr>
        <w:t>:</w:t>
      </w:r>
    </w:p>
    <w:p w:rsidR="00666625" w:rsidRPr="00063011" w:rsidRDefault="00666625" w:rsidP="00666625">
      <w:pPr>
        <w:spacing w:before="60" w:after="60"/>
        <w:jc w:val="both"/>
        <w:rPr>
          <w:rFonts w:ascii="Arial" w:hAnsi="Arial" w:cs="Arial"/>
          <w:sz w:val="20"/>
          <w:szCs w:val="20"/>
        </w:rPr>
      </w:pPr>
      <w:r w:rsidRPr="00063011">
        <w:rPr>
          <w:rFonts w:ascii="Arial" w:hAnsi="Arial" w:cs="Arial"/>
          <w:sz w:val="20"/>
          <w:szCs w:val="20"/>
        </w:rPr>
        <w:t xml:space="preserve">A csekély összegű támogatásra vonatkozó részletes szabályokat az EUMSZ 107. és 108. cikkének a csekély összegű (de </w:t>
      </w:r>
      <w:proofErr w:type="spellStart"/>
      <w:r w:rsidRPr="00063011">
        <w:rPr>
          <w:rFonts w:ascii="Arial" w:hAnsi="Arial" w:cs="Arial"/>
          <w:sz w:val="20"/>
          <w:szCs w:val="20"/>
        </w:rPr>
        <w:t>minimis</w:t>
      </w:r>
      <w:proofErr w:type="spellEnd"/>
      <w:r w:rsidRPr="00063011">
        <w:rPr>
          <w:rFonts w:ascii="Arial" w:hAnsi="Arial" w:cs="Arial"/>
          <w:sz w:val="20"/>
          <w:szCs w:val="20"/>
        </w:rPr>
        <w:t>) támogatásokra való alkalmazásáról szóló, 2013. december 18-i 1407/2013/EU bizottsági rendelet (HL L 352, 2013. 12.24. 1</w:t>
      </w:r>
      <w:proofErr w:type="gramStart"/>
      <w:r w:rsidRPr="00063011">
        <w:rPr>
          <w:rFonts w:ascii="Arial" w:hAnsi="Arial" w:cs="Arial"/>
          <w:sz w:val="20"/>
          <w:szCs w:val="20"/>
        </w:rPr>
        <w:t>.o</w:t>
      </w:r>
      <w:proofErr w:type="gramEnd"/>
      <w:r w:rsidRPr="00063011">
        <w:rPr>
          <w:rFonts w:ascii="Arial" w:hAnsi="Arial" w:cs="Arial"/>
          <w:sz w:val="20"/>
          <w:szCs w:val="20"/>
        </w:rPr>
        <w:t xml:space="preserve">), a 2014-2020 programozási időszakra </w:t>
      </w:r>
      <w:r w:rsidRPr="00063011">
        <w:rPr>
          <w:rFonts w:ascii="Arial" w:hAnsi="Arial" w:cs="Arial"/>
          <w:sz w:val="20"/>
          <w:szCs w:val="20"/>
        </w:rPr>
        <w:lastRenderedPageBreak/>
        <w:t xml:space="preserve">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rsidR="00666625" w:rsidRPr="00063011" w:rsidRDefault="00666625" w:rsidP="00666625">
      <w:pPr>
        <w:spacing w:before="60" w:after="60"/>
        <w:jc w:val="both"/>
        <w:rPr>
          <w:rFonts w:ascii="Arial" w:hAnsi="Arial" w:cs="Arial"/>
          <w:sz w:val="20"/>
          <w:szCs w:val="20"/>
        </w:rPr>
      </w:pPr>
      <w:proofErr w:type="gramStart"/>
      <w:r w:rsidRPr="00063011">
        <w:rPr>
          <w:rFonts w:ascii="Arial" w:hAnsi="Arial" w:cs="Arial"/>
          <w:sz w:val="20"/>
          <w:szCs w:val="20"/>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roofErr w:type="gramEnd"/>
    </w:p>
    <w:p w:rsidR="00666625" w:rsidRPr="00063011" w:rsidRDefault="00666625" w:rsidP="00666625">
      <w:pPr>
        <w:spacing w:before="60" w:after="60"/>
        <w:jc w:val="both"/>
        <w:rPr>
          <w:rFonts w:ascii="Arial" w:hAnsi="Arial" w:cs="Arial"/>
          <w:sz w:val="20"/>
          <w:szCs w:val="20"/>
        </w:rPr>
      </w:pPr>
      <w:r w:rsidRPr="00063011">
        <w:rPr>
          <w:rFonts w:ascii="Arial" w:hAnsi="Arial" w:cs="Arial"/>
          <w:sz w:val="20"/>
          <w:szCs w:val="20"/>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rsidR="00666625" w:rsidRPr="00063011" w:rsidRDefault="00666625" w:rsidP="00666625">
      <w:pPr>
        <w:spacing w:before="60" w:after="60"/>
        <w:jc w:val="both"/>
        <w:rPr>
          <w:rFonts w:ascii="Arial" w:hAnsi="Arial" w:cs="Arial"/>
          <w:sz w:val="20"/>
          <w:szCs w:val="20"/>
        </w:rPr>
      </w:pPr>
      <w:r w:rsidRPr="00063011">
        <w:rPr>
          <w:rFonts w:ascii="Arial" w:hAnsi="Arial" w:cs="Arial"/>
          <w:sz w:val="20"/>
          <w:szCs w:val="20"/>
        </w:rPr>
        <w:t xml:space="preserve">A támogatás nem halmozható azonos elszámolható költségek vagy azonos kockázatfinanszírozási célú intézkedés vonatkozásában nyújtott állami támogatással, ha az így halmozott összeg meghaladná a csoportmentességi rendeletekben vagy az Európai </w:t>
      </w:r>
      <w:proofErr w:type="gramStart"/>
      <w:r w:rsidRPr="00063011">
        <w:rPr>
          <w:rFonts w:ascii="Arial" w:hAnsi="Arial" w:cs="Arial"/>
          <w:sz w:val="20"/>
          <w:szCs w:val="20"/>
        </w:rPr>
        <w:t>Bizottság jóváhagyó</w:t>
      </w:r>
      <w:proofErr w:type="gramEnd"/>
      <w:r w:rsidRPr="00063011">
        <w:rPr>
          <w:rFonts w:ascii="Arial" w:hAnsi="Arial" w:cs="Arial"/>
          <w:sz w:val="20"/>
          <w:szCs w:val="20"/>
        </w:rPr>
        <w:t xml:space="preserve"> határozatában meghatározott legmagasabb támogatási intenzitást vagy összeget.</w:t>
      </w:r>
    </w:p>
    <w:p w:rsidR="00666625" w:rsidRPr="00063011" w:rsidRDefault="00666625" w:rsidP="00666625">
      <w:pPr>
        <w:spacing w:before="60" w:after="60"/>
        <w:jc w:val="both"/>
        <w:rPr>
          <w:rFonts w:ascii="Arial" w:hAnsi="Arial" w:cs="Arial"/>
          <w:sz w:val="20"/>
          <w:szCs w:val="20"/>
        </w:rPr>
      </w:pPr>
      <w:r w:rsidRPr="00063011">
        <w:rPr>
          <w:rFonts w:ascii="Arial" w:hAnsi="Arial" w:cs="Arial"/>
          <w:sz w:val="20"/>
          <w:szCs w:val="20"/>
        </w:rPr>
        <w:t xml:space="preserve"> 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rsidR="00F24476" w:rsidRDefault="00F24476" w:rsidP="00666625">
      <w:pPr>
        <w:pStyle w:val="Norml1"/>
        <w:keepNext/>
        <w:spacing w:after="60" w:line="276" w:lineRule="auto"/>
        <w:rPr>
          <w:rFonts w:ascii="Arial" w:hAnsi="Arial" w:cs="Arial"/>
          <w:b/>
          <w:i/>
        </w:rPr>
      </w:pPr>
    </w:p>
    <w:p w:rsidR="00666625" w:rsidRPr="00063011" w:rsidRDefault="00666625" w:rsidP="00666625">
      <w:pPr>
        <w:pStyle w:val="Norml1"/>
        <w:keepNext/>
        <w:spacing w:after="60" w:line="276" w:lineRule="auto"/>
        <w:rPr>
          <w:rFonts w:ascii="Arial" w:hAnsi="Arial" w:cs="Arial"/>
          <w:i/>
        </w:rPr>
      </w:pPr>
      <w:r w:rsidRPr="00063011">
        <w:rPr>
          <w:rFonts w:ascii="Arial" w:hAnsi="Arial" w:cs="Arial"/>
          <w:b/>
          <w:i/>
        </w:rPr>
        <w:t xml:space="preserve">A kultúrát és a kulturális örökség megőrzését előmozdító támogatás </w:t>
      </w:r>
      <w:r w:rsidRPr="00063011">
        <w:rPr>
          <w:rFonts w:ascii="Arial" w:hAnsi="Arial" w:cs="Arial"/>
          <w:i/>
        </w:rPr>
        <w:t>kategória alkalmazása esetén:</w:t>
      </w:r>
    </w:p>
    <w:p w:rsidR="00666625" w:rsidRPr="00063011" w:rsidRDefault="00666625" w:rsidP="00666625">
      <w:pPr>
        <w:pStyle w:val="Norml1"/>
        <w:spacing w:after="60"/>
        <w:rPr>
          <w:rFonts w:ascii="Arial" w:hAnsi="Arial" w:cs="Arial"/>
        </w:rPr>
      </w:pPr>
      <w:r w:rsidRPr="00063011">
        <w:rPr>
          <w:rFonts w:ascii="Arial" w:hAnsi="Arial" w:cs="Arial"/>
        </w:rPr>
        <w:t>A kultúrát és a kulturális örökség megőrzését előmozdító támogatásra vonatkozó részletes szabályokat az EUMSZ107. és 108. cikke alkalmazásában bizonyos támogatási kategóriáknak a belsőpiaccal összeegyeztethetőnek nyilvánításáról (általános csoportmentességi rendelet) szóló 651/2014/EU bizottsági rendelet (HL L 187., 2014.6.26</w:t>
      </w:r>
      <w:proofErr w:type="gramStart"/>
      <w:r w:rsidRPr="00063011">
        <w:rPr>
          <w:rFonts w:ascii="Arial" w:hAnsi="Arial" w:cs="Arial"/>
        </w:rPr>
        <w:t>.,</w:t>
      </w:r>
      <w:proofErr w:type="gramEnd"/>
      <w:r w:rsidRPr="00063011">
        <w:rPr>
          <w:rFonts w:ascii="Arial" w:hAnsi="Arial" w:cs="Arial"/>
        </w:rPr>
        <w:t xml:space="preserve"> 1. o.) I-II. </w:t>
      </w:r>
      <w:proofErr w:type="gramStart"/>
      <w:r w:rsidRPr="00063011">
        <w:rPr>
          <w:rFonts w:ascii="Arial" w:hAnsi="Arial" w:cs="Arial"/>
        </w:rPr>
        <w:t>fejezete</w:t>
      </w:r>
      <w:proofErr w:type="gramEnd"/>
      <w:r w:rsidRPr="00063011">
        <w:rPr>
          <w:rFonts w:ascii="Arial" w:hAnsi="Arial" w:cs="Arial"/>
        </w:rPr>
        <w:t xml:space="preserve"> és III. fejezetének 53. cikke, a 2014-2020 programozási időszakra rendelt források felhasználására vonatkozó uniós versenyjogi értelemben vett állami támogatási szabályokról szóló 255/2014. (X.10.) Korm. rendelet 90-94.§, valamint az európai uniós versenyjogi értelemben vett állami támogatásokkal kapcsolatos eljárásról és a regionális támogatási térképről szóló 37/2011. (III. 22.) Korm. rendelet szabályozza. </w:t>
      </w:r>
    </w:p>
    <w:p w:rsidR="00666625" w:rsidRPr="00063011" w:rsidRDefault="00666625" w:rsidP="00666625">
      <w:pPr>
        <w:pStyle w:val="Norml1"/>
        <w:spacing w:after="60"/>
        <w:rPr>
          <w:rFonts w:ascii="Arial" w:hAnsi="Arial" w:cs="Arial"/>
        </w:rPr>
      </w:pPr>
      <w:r w:rsidRPr="00063011">
        <w:rPr>
          <w:rFonts w:ascii="Arial" w:hAnsi="Arial" w:cs="Arial"/>
        </w:rPr>
        <w:t xml:space="preserve">A kultúrát és a kulturális örökség megőrzését előmozdító beruházási, működési vagy zenei és irodalmi alkotások kiadásához nyújtott támogatásként a következőkhöz nyújtható: </w:t>
      </w:r>
    </w:p>
    <w:p w:rsidR="00666625" w:rsidRPr="00063011" w:rsidRDefault="00666625" w:rsidP="00666625">
      <w:pPr>
        <w:pStyle w:val="Norml1"/>
        <w:spacing w:after="60"/>
        <w:rPr>
          <w:rFonts w:ascii="Arial" w:hAnsi="Arial" w:cs="Arial"/>
        </w:rPr>
      </w:pPr>
      <w:proofErr w:type="gramStart"/>
      <w:r w:rsidRPr="00063011">
        <w:rPr>
          <w:rFonts w:ascii="Arial" w:hAnsi="Arial" w:cs="Arial"/>
        </w:rPr>
        <w:t>a</w:t>
      </w:r>
      <w:proofErr w:type="gramEnd"/>
      <w:r w:rsidRPr="00063011">
        <w:rPr>
          <w:rFonts w:ascii="Arial" w:hAnsi="Arial" w:cs="Arial"/>
        </w:rPr>
        <w:t xml:space="preserve">. </w:t>
      </w:r>
      <w:proofErr w:type="gramStart"/>
      <w:r w:rsidRPr="00063011">
        <w:rPr>
          <w:rFonts w:ascii="Arial" w:hAnsi="Arial" w:cs="Arial"/>
        </w:rPr>
        <w:t>muzeális</w:t>
      </w:r>
      <w:proofErr w:type="gramEnd"/>
      <w:r w:rsidRPr="00063011">
        <w:rPr>
          <w:rFonts w:ascii="Arial" w:hAnsi="Arial" w:cs="Arial"/>
        </w:rPr>
        <w:t xml:space="preserve"> intézmény, levéltár, könyvtár, művészeti vagy közművelődési intézmény - ide értve a közösségi teret -, koncertterem, </w:t>
      </w:r>
    </w:p>
    <w:p w:rsidR="00666625" w:rsidRPr="00063011" w:rsidRDefault="00666625" w:rsidP="00666625">
      <w:pPr>
        <w:pStyle w:val="Norml1"/>
        <w:spacing w:after="60"/>
        <w:rPr>
          <w:rFonts w:ascii="Arial" w:hAnsi="Arial" w:cs="Arial"/>
        </w:rPr>
      </w:pPr>
      <w:r w:rsidRPr="00063011">
        <w:rPr>
          <w:rFonts w:ascii="Arial" w:hAnsi="Arial" w:cs="Arial"/>
        </w:rPr>
        <w:t xml:space="preserve">b. </w:t>
      </w:r>
      <w:proofErr w:type="gramStart"/>
      <w:r w:rsidRPr="00063011">
        <w:rPr>
          <w:rFonts w:ascii="Arial" w:hAnsi="Arial" w:cs="Arial"/>
        </w:rPr>
        <w:t>tárgyi</w:t>
      </w:r>
      <w:proofErr w:type="gramEnd"/>
      <w:r w:rsidRPr="00063011">
        <w:rPr>
          <w:rFonts w:ascii="Arial" w:hAnsi="Arial" w:cs="Arial"/>
        </w:rPr>
        <w:t xml:space="preserve"> kulturális örökség, régészeti lelőhely, emlékmű, történelmi emlékhely és épület, a kulturális örökséghez kapcsolódó természeti örökség, kulturális vagy természeti örökséggé nyilvánított örökség, </w:t>
      </w:r>
    </w:p>
    <w:p w:rsidR="00666625" w:rsidRPr="00063011" w:rsidRDefault="00666625" w:rsidP="00666625">
      <w:pPr>
        <w:pStyle w:val="Norml1"/>
        <w:spacing w:after="60"/>
        <w:rPr>
          <w:rFonts w:ascii="Arial" w:hAnsi="Arial" w:cs="Arial"/>
        </w:rPr>
      </w:pPr>
      <w:proofErr w:type="gramStart"/>
      <w:r w:rsidRPr="00063011">
        <w:rPr>
          <w:rFonts w:ascii="Arial" w:hAnsi="Arial" w:cs="Arial"/>
        </w:rPr>
        <w:t>c.</w:t>
      </w:r>
      <w:proofErr w:type="gramEnd"/>
      <w:r w:rsidRPr="00063011">
        <w:rPr>
          <w:rFonts w:ascii="Arial" w:hAnsi="Arial" w:cs="Arial"/>
        </w:rPr>
        <w:t xml:space="preserve"> a szellemi kulturális örökség valamennyi formája (pl. népi hagyományok, kézművesség), </w:t>
      </w:r>
    </w:p>
    <w:p w:rsidR="00666625" w:rsidRPr="00063011" w:rsidRDefault="00666625" w:rsidP="00666625">
      <w:pPr>
        <w:pStyle w:val="Norml1"/>
        <w:spacing w:after="60"/>
        <w:rPr>
          <w:rFonts w:ascii="Arial" w:hAnsi="Arial" w:cs="Arial"/>
        </w:rPr>
      </w:pPr>
      <w:r w:rsidRPr="00063011">
        <w:rPr>
          <w:rFonts w:ascii="Arial" w:hAnsi="Arial" w:cs="Arial"/>
        </w:rPr>
        <w:t xml:space="preserve">d. </w:t>
      </w:r>
      <w:proofErr w:type="gramStart"/>
      <w:r w:rsidRPr="00063011">
        <w:rPr>
          <w:rFonts w:ascii="Arial" w:hAnsi="Arial" w:cs="Arial"/>
        </w:rPr>
        <w:t>művészeti</w:t>
      </w:r>
      <w:proofErr w:type="gramEnd"/>
      <w:r w:rsidRPr="00063011">
        <w:rPr>
          <w:rFonts w:ascii="Arial" w:hAnsi="Arial" w:cs="Arial"/>
        </w:rPr>
        <w:t xml:space="preserve"> vagy kulturális esemény, előadás, fesztivál, kiállítás és hasonló kulturális tevékenység, </w:t>
      </w:r>
    </w:p>
    <w:p w:rsidR="00666625" w:rsidRPr="00063011" w:rsidRDefault="00666625" w:rsidP="00666625">
      <w:pPr>
        <w:pStyle w:val="Norml1"/>
        <w:spacing w:after="60"/>
        <w:rPr>
          <w:rFonts w:ascii="Arial" w:hAnsi="Arial" w:cs="Arial"/>
        </w:rPr>
      </w:pPr>
      <w:proofErr w:type="gramStart"/>
      <w:r w:rsidRPr="00063011">
        <w:rPr>
          <w:rFonts w:ascii="Arial" w:hAnsi="Arial" w:cs="Arial"/>
        </w:rPr>
        <w:t>e</w:t>
      </w:r>
      <w:proofErr w:type="gramEnd"/>
      <w:r w:rsidRPr="00063011">
        <w:rPr>
          <w:rFonts w:ascii="Arial" w:hAnsi="Arial" w:cs="Arial"/>
        </w:rPr>
        <w:t xml:space="preserve">. kulturális és művészeti oktatási tevékenység, a kulturális kifejezésmódok sokfélesége védelmének és támogatásának jelentőségét tudatosító oktatási és társadalmi célú figyelemfelhívó programok, ideértve az új technológiák alkalmazását is </w:t>
      </w:r>
      <w:proofErr w:type="gramStart"/>
      <w:r w:rsidRPr="00063011">
        <w:rPr>
          <w:rFonts w:ascii="Arial" w:hAnsi="Arial" w:cs="Arial"/>
        </w:rPr>
        <w:t>ezen</w:t>
      </w:r>
      <w:proofErr w:type="gramEnd"/>
      <w:r w:rsidRPr="00063011">
        <w:rPr>
          <w:rFonts w:ascii="Arial" w:hAnsi="Arial" w:cs="Arial"/>
        </w:rPr>
        <w:t xml:space="preserve"> célokra, </w:t>
      </w:r>
    </w:p>
    <w:p w:rsidR="00666625" w:rsidRDefault="00666625" w:rsidP="00666625">
      <w:pPr>
        <w:pStyle w:val="Norml1"/>
        <w:spacing w:after="60"/>
        <w:rPr>
          <w:rFonts w:ascii="Arial" w:hAnsi="Arial" w:cs="Arial"/>
        </w:rPr>
      </w:pPr>
      <w:proofErr w:type="gramStart"/>
      <w:r w:rsidRPr="00063011">
        <w:rPr>
          <w:rFonts w:ascii="Arial" w:hAnsi="Arial" w:cs="Arial"/>
        </w:rPr>
        <w:t>f</w:t>
      </w:r>
      <w:proofErr w:type="gramEnd"/>
      <w:r w:rsidRPr="00063011">
        <w:rPr>
          <w:rFonts w:ascii="Arial" w:hAnsi="Arial" w:cs="Arial"/>
        </w:rPr>
        <w:t xml:space="preserve">. </w:t>
      </w:r>
      <w:proofErr w:type="gramStart"/>
      <w:r w:rsidRPr="00063011">
        <w:rPr>
          <w:rFonts w:ascii="Arial" w:hAnsi="Arial" w:cs="Arial"/>
        </w:rPr>
        <w:t>zenei</w:t>
      </w:r>
      <w:proofErr w:type="gramEnd"/>
      <w:r w:rsidRPr="00063011">
        <w:rPr>
          <w:rFonts w:ascii="Arial" w:hAnsi="Arial" w:cs="Arial"/>
        </w:rPr>
        <w:t xml:space="preserve"> és irodalmi alkotások írása, szerkesztése, gyártása, terjesztése, digitalizálása, kiadása és fordítása.</w:t>
      </w:r>
    </w:p>
    <w:p w:rsidR="00F24476" w:rsidRDefault="00F24476" w:rsidP="00F24476">
      <w:pPr>
        <w:keepNext/>
        <w:spacing w:before="60" w:after="60"/>
        <w:jc w:val="both"/>
        <w:rPr>
          <w:rFonts w:ascii="Arial" w:eastAsia="Times New Roman" w:hAnsi="Arial" w:cs="Arial"/>
          <w:b/>
          <w:i/>
          <w:sz w:val="20"/>
          <w:szCs w:val="20"/>
          <w:lang w:eastAsia="hu-HU"/>
        </w:rPr>
      </w:pPr>
    </w:p>
    <w:p w:rsidR="00F24476" w:rsidRPr="00F24476" w:rsidRDefault="00F24476" w:rsidP="00F24476">
      <w:pPr>
        <w:keepNext/>
        <w:spacing w:before="60" w:after="60"/>
        <w:jc w:val="both"/>
        <w:rPr>
          <w:rFonts w:ascii="Arial" w:eastAsia="Times New Roman" w:hAnsi="Arial" w:cs="Arial"/>
          <w:i/>
          <w:sz w:val="20"/>
          <w:szCs w:val="20"/>
          <w:lang w:eastAsia="hu-HU"/>
        </w:rPr>
      </w:pPr>
      <w:r w:rsidRPr="00F24476">
        <w:rPr>
          <w:rFonts w:ascii="Arial" w:eastAsia="Times New Roman" w:hAnsi="Arial" w:cs="Arial"/>
          <w:b/>
          <w:i/>
          <w:sz w:val="20"/>
          <w:szCs w:val="20"/>
          <w:lang w:eastAsia="hu-HU"/>
        </w:rPr>
        <w:t xml:space="preserve">Helyi infrastruktúra fejlesztéséhez nyújtott beruházási támogatás </w:t>
      </w:r>
      <w:r w:rsidRPr="00F24476">
        <w:rPr>
          <w:rFonts w:ascii="Arial" w:eastAsia="Times New Roman" w:hAnsi="Arial" w:cs="Arial"/>
          <w:i/>
          <w:sz w:val="20"/>
          <w:szCs w:val="20"/>
          <w:lang w:eastAsia="hu-HU"/>
        </w:rPr>
        <w:t>kategória alkalmazása esetén:</w:t>
      </w:r>
    </w:p>
    <w:p w:rsidR="00F24476" w:rsidRPr="00F24476" w:rsidRDefault="00F24476" w:rsidP="00F24476">
      <w:pPr>
        <w:autoSpaceDE w:val="0"/>
        <w:autoSpaceDN w:val="0"/>
        <w:adjustRightInd w:val="0"/>
        <w:spacing w:before="60" w:after="60"/>
        <w:jc w:val="both"/>
        <w:rPr>
          <w:rFonts w:ascii="Arial" w:eastAsia="Calibri" w:hAnsi="Arial" w:cs="Arial"/>
          <w:sz w:val="20"/>
          <w:szCs w:val="20"/>
          <w:lang w:eastAsia="hu-HU"/>
        </w:rPr>
      </w:pPr>
      <w:r w:rsidRPr="00F24476">
        <w:rPr>
          <w:rFonts w:ascii="Arial" w:eastAsia="Calibri" w:hAnsi="Arial" w:cs="Arial"/>
          <w:b/>
          <w:bCs/>
          <w:sz w:val="20"/>
          <w:szCs w:val="20"/>
          <w:lang w:eastAsia="hu-HU"/>
        </w:rPr>
        <w:t xml:space="preserve">A helyi infrastruktúra fejlesztéséhez nyújtott beruházási támogatásra </w:t>
      </w:r>
      <w:r w:rsidRPr="00F24476">
        <w:rPr>
          <w:rFonts w:ascii="Arial" w:eastAsia="Calibri" w:hAnsi="Arial" w:cs="Arial"/>
          <w:sz w:val="20"/>
          <w:szCs w:val="20"/>
          <w:lang w:eastAsia="hu-HU"/>
        </w:rPr>
        <w:t>vonatkozó részletes szabályokat az EUMSZ107. és 108. cikke alkalmazásában bizonyos támogatási kategóriáknak a belsőpiaccal összeegyeztethetőnek nyilvánításáról (általános csoportmentességi rendelet) szóló 651/2014/EU bizottsági rendelet (HL L 187., 2014.6.26</w:t>
      </w:r>
      <w:proofErr w:type="gramStart"/>
      <w:r w:rsidRPr="00F24476">
        <w:rPr>
          <w:rFonts w:ascii="Arial" w:eastAsia="Calibri" w:hAnsi="Arial" w:cs="Arial"/>
          <w:sz w:val="20"/>
          <w:szCs w:val="20"/>
          <w:lang w:eastAsia="hu-HU"/>
        </w:rPr>
        <w:t>.,</w:t>
      </w:r>
      <w:proofErr w:type="gramEnd"/>
      <w:r w:rsidRPr="00F24476">
        <w:rPr>
          <w:rFonts w:ascii="Arial" w:eastAsia="Calibri" w:hAnsi="Arial" w:cs="Arial"/>
          <w:sz w:val="20"/>
          <w:szCs w:val="20"/>
          <w:lang w:eastAsia="hu-HU"/>
        </w:rPr>
        <w:t xml:space="preserve"> 1. o.) I-II. </w:t>
      </w:r>
      <w:proofErr w:type="gramStart"/>
      <w:r w:rsidRPr="00F24476">
        <w:rPr>
          <w:rFonts w:ascii="Arial" w:eastAsia="Calibri" w:hAnsi="Arial" w:cs="Arial"/>
          <w:sz w:val="20"/>
          <w:szCs w:val="20"/>
          <w:lang w:eastAsia="hu-HU"/>
        </w:rPr>
        <w:t>fejezete</w:t>
      </w:r>
      <w:proofErr w:type="gramEnd"/>
      <w:r w:rsidRPr="00F24476">
        <w:rPr>
          <w:rFonts w:ascii="Arial" w:eastAsia="Calibri" w:hAnsi="Arial" w:cs="Arial"/>
          <w:sz w:val="20"/>
          <w:szCs w:val="20"/>
          <w:lang w:eastAsia="hu-HU"/>
        </w:rPr>
        <w:t xml:space="preserve"> és III. fejezetének 56. cikke, a 2014-2020 programozási időszakra rendelt források felhasználására vonatkozó uniós versenyjogi értelemben vett állami támogatási szabályokról szóló 255/2014. (X.10.) Korm. rendelet 98. §, valamint az európai uniós versenyjogi értelemben vett állami támogatásokkal kapcsolatos eljárásról és a regionális támogatási térképről szóló 37/2011. (III. 22.) Korm. rendelet szabályozza. </w:t>
      </w:r>
    </w:p>
    <w:p w:rsidR="00F24476" w:rsidRPr="00F24476" w:rsidRDefault="00F24476" w:rsidP="00F24476">
      <w:pPr>
        <w:autoSpaceDE w:val="0"/>
        <w:autoSpaceDN w:val="0"/>
        <w:adjustRightInd w:val="0"/>
        <w:spacing w:before="60" w:after="60"/>
        <w:jc w:val="both"/>
        <w:rPr>
          <w:rFonts w:ascii="Arial" w:eastAsia="Calibri" w:hAnsi="Arial" w:cs="Arial"/>
          <w:sz w:val="20"/>
          <w:szCs w:val="20"/>
          <w:lang w:eastAsia="hu-HU"/>
        </w:rPr>
      </w:pPr>
      <w:r w:rsidRPr="00F24476">
        <w:rPr>
          <w:rFonts w:ascii="Arial" w:eastAsia="Calibri" w:hAnsi="Arial" w:cs="Arial"/>
          <w:sz w:val="20"/>
          <w:szCs w:val="20"/>
          <w:lang w:eastAsia="hu-HU"/>
        </w:rPr>
        <w:t xml:space="preserve">Előzetes jóváhagyás céljából be kell jelenteni az Európai Bizottság részére a helyi infrastruktúra fejlesztéséhez nyújtott beruházási támogatást, ha a támogatás összege egyazon infrastruktúra esetén meghaladja a 10 millió eurónak megfelelő forintösszeget, vagy a projekt összköltsége meghaladja a 20 millió eurónak megfelelő forintösszeget. </w:t>
      </w:r>
    </w:p>
    <w:p w:rsidR="00F24476" w:rsidRPr="00F24476" w:rsidRDefault="00F24476" w:rsidP="00F24476">
      <w:pPr>
        <w:autoSpaceDE w:val="0"/>
        <w:autoSpaceDN w:val="0"/>
        <w:adjustRightInd w:val="0"/>
        <w:spacing w:before="60" w:after="60"/>
        <w:jc w:val="both"/>
        <w:rPr>
          <w:rFonts w:ascii="Arial" w:eastAsia="Calibri" w:hAnsi="Arial" w:cs="Arial"/>
          <w:sz w:val="20"/>
          <w:szCs w:val="20"/>
          <w:lang w:eastAsia="hu-HU"/>
        </w:rPr>
      </w:pPr>
      <w:r w:rsidRPr="00F24476">
        <w:rPr>
          <w:rFonts w:ascii="Arial" w:eastAsia="Calibri" w:hAnsi="Arial" w:cs="Arial"/>
          <w:sz w:val="20"/>
          <w:szCs w:val="20"/>
          <w:lang w:eastAsia="hu-HU"/>
        </w:rPr>
        <w:t xml:space="preserve">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 </w:t>
      </w:r>
    </w:p>
    <w:p w:rsidR="00F24476" w:rsidRPr="00F24476" w:rsidRDefault="00F24476" w:rsidP="00F24476">
      <w:pPr>
        <w:autoSpaceDE w:val="0"/>
        <w:autoSpaceDN w:val="0"/>
        <w:adjustRightInd w:val="0"/>
        <w:spacing w:before="60" w:after="60"/>
        <w:jc w:val="both"/>
        <w:rPr>
          <w:rFonts w:ascii="Arial" w:eastAsia="Calibri" w:hAnsi="Arial" w:cs="Arial"/>
          <w:sz w:val="20"/>
          <w:szCs w:val="20"/>
          <w:lang w:eastAsia="hu-HU"/>
        </w:rPr>
      </w:pPr>
      <w:r w:rsidRPr="00F24476">
        <w:rPr>
          <w:rFonts w:ascii="Arial" w:eastAsia="Calibri" w:hAnsi="Arial" w:cs="Arial"/>
          <w:sz w:val="20"/>
          <w:szCs w:val="20"/>
          <w:lang w:eastAsia="hu-HU"/>
        </w:rPr>
        <w:t xml:space="preserve">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 </w:t>
      </w:r>
    </w:p>
    <w:p w:rsidR="00F24476" w:rsidRPr="00F24476" w:rsidRDefault="00F24476" w:rsidP="00F24476">
      <w:pPr>
        <w:autoSpaceDE w:val="0"/>
        <w:autoSpaceDN w:val="0"/>
        <w:adjustRightInd w:val="0"/>
        <w:spacing w:before="60" w:after="60"/>
        <w:jc w:val="both"/>
        <w:rPr>
          <w:rFonts w:ascii="Arial" w:eastAsia="Calibri" w:hAnsi="Arial" w:cs="Arial"/>
          <w:sz w:val="20"/>
          <w:szCs w:val="20"/>
          <w:lang w:eastAsia="hu-HU"/>
        </w:rPr>
      </w:pPr>
      <w:r w:rsidRPr="00F24476">
        <w:rPr>
          <w:rFonts w:ascii="Arial" w:eastAsia="Calibri" w:hAnsi="Arial" w:cs="Arial"/>
          <w:sz w:val="20"/>
          <w:szCs w:val="20"/>
          <w:lang w:eastAsia="hu-HU"/>
        </w:rPr>
        <w:t>Az infrastruktúra működtetését koncesszióba adni vagy azzal harmadik felet megbízni csak nyílt, átlátható és megkülönböztetés-mentes módon, a vonatkozó jogszabályok betartásával lehet.</w:t>
      </w:r>
    </w:p>
    <w:p w:rsidR="00F24476" w:rsidRPr="00063011" w:rsidRDefault="00F24476" w:rsidP="00666625">
      <w:pPr>
        <w:pStyle w:val="Norml1"/>
        <w:spacing w:after="60"/>
        <w:rPr>
          <w:rFonts w:ascii="Arial" w:hAnsi="Arial" w:cs="Arial"/>
        </w:rPr>
      </w:pPr>
    </w:p>
    <w:p w:rsidR="00385E5D" w:rsidRPr="00063011" w:rsidRDefault="00385E5D" w:rsidP="00D92F23">
      <w:pPr>
        <w:keepNext/>
        <w:numPr>
          <w:ilvl w:val="0"/>
          <w:numId w:val="4"/>
        </w:numPr>
        <w:tabs>
          <w:tab w:val="left" w:pos="397"/>
        </w:tabs>
        <w:spacing w:before="240" w:after="240" w:line="280" w:lineRule="atLeast"/>
        <w:ind w:hanging="717"/>
        <w:outlineLvl w:val="0"/>
        <w:rPr>
          <w:rFonts w:ascii="Arial" w:eastAsia="Times New Roman" w:hAnsi="Arial" w:cs="Arial"/>
          <w:caps/>
          <w:sz w:val="30"/>
          <w:szCs w:val="20"/>
          <w:lang w:eastAsia="hu-HU"/>
        </w:rPr>
      </w:pPr>
      <w:bookmarkStart w:id="295" w:name="_Toc520280480"/>
      <w:r w:rsidRPr="00063011">
        <w:rPr>
          <w:rFonts w:ascii="Arial" w:eastAsia="Times New Roman" w:hAnsi="Arial" w:cs="Arial"/>
          <w:caps/>
          <w:sz w:val="30"/>
          <w:szCs w:val="20"/>
          <w:lang w:eastAsia="hu-HU"/>
        </w:rPr>
        <w:t>csatolandó mellékletek listája</w:t>
      </w:r>
      <w:bookmarkEnd w:id="294"/>
      <w:bookmarkEnd w:id="295"/>
    </w:p>
    <w:p w:rsidR="00385E5D" w:rsidRPr="00063011" w:rsidRDefault="00385E5D" w:rsidP="00385E5D">
      <w:pPr>
        <w:keepNext/>
        <w:keepLines/>
        <w:spacing w:before="200" w:after="0"/>
        <w:outlineLvl w:val="1"/>
        <w:rPr>
          <w:rFonts w:ascii="Arial" w:eastAsia="Times New Roman" w:hAnsi="Arial" w:cs="Arial"/>
          <w:bCs/>
          <w:sz w:val="28"/>
          <w:szCs w:val="28"/>
        </w:rPr>
      </w:pPr>
      <w:bookmarkStart w:id="296" w:name="_Toc486328511"/>
      <w:bookmarkStart w:id="297" w:name="_Toc520280481"/>
      <w:r w:rsidRPr="00063011">
        <w:rPr>
          <w:rFonts w:ascii="Arial" w:eastAsia="Times New Roman" w:hAnsi="Arial" w:cs="Arial"/>
          <w:bCs/>
          <w:sz w:val="28"/>
          <w:szCs w:val="28"/>
        </w:rPr>
        <w:t>6.1.1.</w:t>
      </w:r>
      <w:r w:rsidRPr="00063011">
        <w:rPr>
          <w:rFonts w:ascii="Arial" w:eastAsia="Times New Roman" w:hAnsi="Arial" w:cs="Arial"/>
          <w:bCs/>
          <w:sz w:val="28"/>
          <w:szCs w:val="28"/>
        </w:rPr>
        <w:tab/>
        <w:t>A helyi támogatási kérelem elkészítése során csatolandó mellékletek listája</w:t>
      </w:r>
      <w:bookmarkEnd w:id="296"/>
      <w:bookmarkEnd w:id="297"/>
    </w:p>
    <w:p w:rsidR="00385E5D" w:rsidRPr="00063011" w:rsidRDefault="00385E5D" w:rsidP="00385E5D">
      <w:pPr>
        <w:keepNext/>
        <w:spacing w:before="60" w:after="120" w:line="280" w:lineRule="atLeast"/>
        <w:ind w:left="426"/>
        <w:jc w:val="both"/>
        <w:rPr>
          <w:rFonts w:ascii="Arial" w:eastAsia="Calibri" w:hAnsi="Arial" w:cs="Arial"/>
          <w:sz w:val="20"/>
          <w:szCs w:val="20"/>
          <w:lang w:eastAsia="hu-HU"/>
        </w:rPr>
      </w:pPr>
      <w:r w:rsidRPr="00063011">
        <w:rPr>
          <w:rFonts w:ascii="Arial" w:eastAsia="Calibri" w:hAnsi="Arial" w:cs="Arial"/>
          <w:sz w:val="20"/>
          <w:szCs w:val="20"/>
          <w:lang w:eastAsia="hu-HU"/>
        </w:rPr>
        <w:t xml:space="preserve">A helyi támogatási kérelem elkészítésekor a következő mellékleteket szükséges csatolni: </w:t>
      </w:r>
    </w:p>
    <w:p w:rsidR="00037A12" w:rsidRPr="00063011" w:rsidRDefault="00385E5D" w:rsidP="00037A12">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1.Támogatási kérelem adatlap</w:t>
      </w:r>
      <w:r w:rsidR="00037A12" w:rsidRPr="00063011">
        <w:rPr>
          <w:rFonts w:ascii="Arial" w:eastAsia="Calibri" w:hAnsi="Arial" w:cs="Arial"/>
          <w:sz w:val="20"/>
          <w:szCs w:val="20"/>
          <w:lang w:eastAsia="hu-HU"/>
        </w:rPr>
        <w:t xml:space="preserve"> </w:t>
      </w:r>
      <w:bookmarkStart w:id="298" w:name="_Toc486328512"/>
    </w:p>
    <w:p w:rsidR="003C5EEF" w:rsidRPr="00063011" w:rsidRDefault="003C5EEF" w:rsidP="00037A12">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2. Fenntartási és üzemeltetési terv</w:t>
      </w:r>
    </w:p>
    <w:p w:rsidR="00037A12" w:rsidRPr="00063011" w:rsidRDefault="003C5EEF" w:rsidP="00037A12">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3</w:t>
      </w:r>
      <w:r w:rsidR="00F4628F" w:rsidRPr="00063011">
        <w:rPr>
          <w:rFonts w:ascii="Arial" w:eastAsia="Calibri" w:hAnsi="Arial" w:cs="Arial"/>
          <w:sz w:val="20"/>
          <w:szCs w:val="20"/>
          <w:lang w:eastAsia="hu-HU"/>
        </w:rPr>
        <w:t>.</w:t>
      </w:r>
      <w:r w:rsidR="00F4628F" w:rsidRPr="00063011">
        <w:rPr>
          <w:rFonts w:ascii="Arial" w:eastAsia="Calibri" w:hAnsi="Arial" w:cs="Arial"/>
          <w:sz w:val="20"/>
          <w:szCs w:val="20"/>
          <w:lang w:eastAsia="hu-HU"/>
        </w:rPr>
        <w:tab/>
        <w:t xml:space="preserve">Építés esetén a beruházással érintett </w:t>
      </w:r>
      <w:proofErr w:type="gramStart"/>
      <w:r w:rsidR="00F4628F" w:rsidRPr="00063011">
        <w:rPr>
          <w:rFonts w:ascii="Arial" w:eastAsia="Calibri" w:hAnsi="Arial" w:cs="Arial"/>
          <w:sz w:val="20"/>
          <w:szCs w:val="20"/>
          <w:lang w:eastAsia="hu-HU"/>
        </w:rPr>
        <w:t>ingatlan(</w:t>
      </w:r>
      <w:proofErr w:type="gramEnd"/>
      <w:r w:rsidR="00F4628F" w:rsidRPr="00063011">
        <w:rPr>
          <w:rFonts w:ascii="Arial" w:eastAsia="Calibri" w:hAnsi="Arial" w:cs="Arial"/>
          <w:sz w:val="20"/>
          <w:szCs w:val="20"/>
          <w:lang w:eastAsia="hu-HU"/>
        </w:rPr>
        <w:t>ok) 60 napnál nem régebbi, tulajdoni lapja(i), vagy a tulajdonszerzés szándékát alátámasztó tartalmú szerződés, előszerződés vagy kétoldalú szándéknyilatkozat (pl.: adásvételi, ajándékozási)</w:t>
      </w:r>
      <w:r w:rsidR="00037A12" w:rsidRPr="00063011">
        <w:rPr>
          <w:rFonts w:ascii="Arial" w:eastAsia="Calibri" w:hAnsi="Arial" w:cs="Arial"/>
          <w:sz w:val="20"/>
          <w:szCs w:val="20"/>
          <w:lang w:eastAsia="hu-HU"/>
        </w:rPr>
        <w:t xml:space="preserve"> </w:t>
      </w:r>
    </w:p>
    <w:p w:rsidR="00037A12" w:rsidRPr="00063011" w:rsidRDefault="003C5EEF" w:rsidP="00037A12">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4</w:t>
      </w:r>
      <w:r w:rsidR="00F4628F" w:rsidRPr="00063011">
        <w:rPr>
          <w:rFonts w:ascii="Arial" w:eastAsia="Calibri" w:hAnsi="Arial" w:cs="Arial"/>
          <w:sz w:val="20"/>
          <w:szCs w:val="20"/>
          <w:lang w:eastAsia="hu-HU"/>
        </w:rPr>
        <w:t xml:space="preserve">. </w:t>
      </w:r>
      <w:proofErr w:type="gramStart"/>
      <w:r w:rsidR="00F4628F" w:rsidRPr="00063011">
        <w:rPr>
          <w:rFonts w:ascii="Arial" w:eastAsia="Calibri" w:hAnsi="Arial" w:cs="Arial"/>
          <w:sz w:val="20"/>
          <w:szCs w:val="20"/>
          <w:lang w:eastAsia="hu-HU"/>
        </w:rPr>
        <w:t>Építés  esetén</w:t>
      </w:r>
      <w:proofErr w:type="gramEnd"/>
      <w:r w:rsidR="00F4628F" w:rsidRPr="00063011">
        <w:rPr>
          <w:rFonts w:ascii="Arial" w:eastAsia="Calibri" w:hAnsi="Arial" w:cs="Arial"/>
          <w:sz w:val="20"/>
          <w:szCs w:val="20"/>
          <w:lang w:eastAsia="hu-HU"/>
        </w:rPr>
        <w:t>,  a  tervezett fejlesztés megvalósulási helyének feltüntetésével kiegészített,  a fejlesztés településen belüli elhelyezkedését bemutató, az illetékes földhivatal által kiállított 60 napnál nem régebbi ingatlan-nyilvántartási térképmásolatot (E-hiteles is megfelelő).</w:t>
      </w:r>
      <w:r w:rsidR="00037A12" w:rsidRPr="00063011">
        <w:rPr>
          <w:rFonts w:ascii="Arial" w:eastAsia="Calibri" w:hAnsi="Arial" w:cs="Arial"/>
          <w:sz w:val="20"/>
          <w:szCs w:val="20"/>
          <w:lang w:eastAsia="hu-HU"/>
        </w:rPr>
        <w:t xml:space="preserve"> </w:t>
      </w:r>
    </w:p>
    <w:p w:rsidR="00037A12" w:rsidRPr="00063011" w:rsidRDefault="003C5EEF" w:rsidP="00037A12">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5</w:t>
      </w:r>
      <w:r w:rsidR="00F4628F" w:rsidRPr="00063011">
        <w:rPr>
          <w:rFonts w:ascii="Arial" w:eastAsia="Calibri" w:hAnsi="Arial" w:cs="Arial"/>
          <w:sz w:val="20"/>
          <w:szCs w:val="20"/>
          <w:lang w:eastAsia="hu-HU"/>
        </w:rPr>
        <w:t>. Építési beruházások esetén:</w:t>
      </w:r>
      <w:r w:rsidR="00037A12" w:rsidRPr="00063011">
        <w:rPr>
          <w:rFonts w:ascii="Arial" w:eastAsia="Calibri" w:hAnsi="Arial" w:cs="Arial"/>
          <w:sz w:val="20"/>
          <w:szCs w:val="20"/>
          <w:lang w:eastAsia="hu-HU"/>
        </w:rPr>
        <w:t xml:space="preserve"> </w:t>
      </w:r>
    </w:p>
    <w:p w:rsidR="00037A12" w:rsidRPr="00063011" w:rsidRDefault="00F4628F" w:rsidP="00037A12">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 építési</w:t>
      </w:r>
      <w:r w:rsidR="00FA6359">
        <w:rPr>
          <w:rFonts w:ascii="Arial" w:eastAsia="Calibri" w:hAnsi="Arial" w:cs="Arial"/>
          <w:sz w:val="20"/>
          <w:szCs w:val="20"/>
          <w:lang w:eastAsia="hu-HU"/>
        </w:rPr>
        <w:t xml:space="preserve"> engedély-, vagy </w:t>
      </w:r>
      <w:proofErr w:type="spellStart"/>
      <w:r w:rsidR="00FA6359">
        <w:rPr>
          <w:rFonts w:ascii="Arial" w:eastAsia="Calibri" w:hAnsi="Arial" w:cs="Arial"/>
          <w:sz w:val="20"/>
          <w:szCs w:val="20"/>
          <w:lang w:eastAsia="hu-HU"/>
        </w:rPr>
        <w:t>bejelentésköteles</w:t>
      </w:r>
      <w:proofErr w:type="spellEnd"/>
      <w:r w:rsidR="00FA6359">
        <w:rPr>
          <w:rFonts w:ascii="Arial" w:eastAsia="Calibri" w:hAnsi="Arial" w:cs="Arial"/>
          <w:sz w:val="20"/>
          <w:szCs w:val="20"/>
          <w:lang w:eastAsia="hu-HU"/>
        </w:rPr>
        <w:t xml:space="preserve"> </w:t>
      </w:r>
      <w:r w:rsidRPr="00063011">
        <w:rPr>
          <w:rFonts w:ascii="Arial" w:eastAsia="Calibri" w:hAnsi="Arial" w:cs="Arial"/>
          <w:sz w:val="20"/>
          <w:szCs w:val="20"/>
          <w:lang w:eastAsia="hu-HU"/>
        </w:rPr>
        <w:t>beruházás esetén</w:t>
      </w:r>
      <w:r w:rsidR="00037A12" w:rsidRPr="00063011">
        <w:rPr>
          <w:rFonts w:ascii="Arial" w:eastAsia="Calibri" w:hAnsi="Arial" w:cs="Arial"/>
          <w:sz w:val="20"/>
          <w:szCs w:val="20"/>
          <w:lang w:eastAsia="hu-HU"/>
        </w:rPr>
        <w:t xml:space="preserve"> </w:t>
      </w:r>
    </w:p>
    <w:p w:rsidR="00037A12" w:rsidRPr="00063011" w:rsidRDefault="00F4628F" w:rsidP="00037A12">
      <w:pPr>
        <w:spacing w:before="60" w:after="120" w:line="280" w:lineRule="atLeast"/>
        <w:ind w:left="425"/>
        <w:jc w:val="both"/>
        <w:rPr>
          <w:rFonts w:ascii="Arial" w:eastAsia="Calibri" w:hAnsi="Arial" w:cs="Arial"/>
          <w:sz w:val="20"/>
          <w:szCs w:val="20"/>
          <w:lang w:eastAsia="hu-HU"/>
        </w:rPr>
      </w:pPr>
      <w:proofErr w:type="gramStart"/>
      <w:r w:rsidRPr="00063011">
        <w:rPr>
          <w:rFonts w:ascii="Arial" w:eastAsia="Calibri" w:hAnsi="Arial" w:cs="Arial"/>
          <w:sz w:val="20"/>
          <w:szCs w:val="20"/>
          <w:lang w:eastAsia="hu-HU"/>
        </w:rPr>
        <w:t>a</w:t>
      </w:r>
      <w:proofErr w:type="gramEnd"/>
      <w:r w:rsidRPr="00063011">
        <w:rPr>
          <w:rFonts w:ascii="Arial" w:eastAsia="Calibri" w:hAnsi="Arial" w:cs="Arial"/>
          <w:sz w:val="20"/>
          <w:szCs w:val="20"/>
          <w:lang w:eastAsia="hu-HU"/>
        </w:rPr>
        <w:t>) a támogatást igénylő nevére szóló</w:t>
      </w:r>
      <w:r w:rsidR="00F90299">
        <w:rPr>
          <w:rFonts w:ascii="Arial" w:eastAsia="Calibri" w:hAnsi="Arial" w:cs="Arial"/>
          <w:sz w:val="20"/>
          <w:szCs w:val="20"/>
          <w:lang w:eastAsia="hu-HU"/>
        </w:rPr>
        <w:t>,</w:t>
      </w:r>
      <w:r w:rsidRPr="00063011">
        <w:rPr>
          <w:rFonts w:ascii="Arial" w:eastAsia="Calibri" w:hAnsi="Arial" w:cs="Arial"/>
          <w:sz w:val="20"/>
          <w:szCs w:val="20"/>
          <w:lang w:eastAsia="hu-HU"/>
        </w:rPr>
        <w:t xml:space="preserve"> a hatóság közokirati formában kiállított igazolását az építésügyi eljárás megindításáról, és</w:t>
      </w:r>
      <w:r w:rsidR="00037A12" w:rsidRPr="00063011">
        <w:rPr>
          <w:rFonts w:ascii="Arial" w:eastAsia="Calibri" w:hAnsi="Arial" w:cs="Arial"/>
          <w:sz w:val="20"/>
          <w:szCs w:val="20"/>
          <w:lang w:eastAsia="hu-HU"/>
        </w:rPr>
        <w:t xml:space="preserve"> </w:t>
      </w:r>
    </w:p>
    <w:p w:rsidR="00037A12" w:rsidRPr="00063011" w:rsidRDefault="00037A12" w:rsidP="00037A12">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b</w:t>
      </w:r>
      <w:r w:rsidR="00F4628F" w:rsidRPr="00063011">
        <w:rPr>
          <w:rFonts w:ascii="Arial" w:eastAsia="Calibri" w:hAnsi="Arial" w:cs="Arial"/>
          <w:sz w:val="20"/>
          <w:szCs w:val="20"/>
          <w:lang w:eastAsia="hu-HU"/>
        </w:rPr>
        <w:t xml:space="preserve">) a támogatást igénylő nevére szóló - a tervezői névjegyzékben </w:t>
      </w:r>
      <w:proofErr w:type="gramStart"/>
      <w:r w:rsidR="00F4628F" w:rsidRPr="00063011">
        <w:rPr>
          <w:rFonts w:ascii="Arial" w:eastAsia="Calibri" w:hAnsi="Arial" w:cs="Arial"/>
          <w:sz w:val="20"/>
          <w:szCs w:val="20"/>
          <w:lang w:eastAsia="hu-HU"/>
        </w:rPr>
        <w:t>szereplő tervező</w:t>
      </w:r>
      <w:proofErr w:type="gramEnd"/>
      <w:r w:rsidR="00F4628F" w:rsidRPr="00063011">
        <w:rPr>
          <w:rFonts w:ascii="Arial" w:eastAsia="Calibri" w:hAnsi="Arial" w:cs="Arial"/>
          <w:sz w:val="20"/>
          <w:szCs w:val="20"/>
          <w:lang w:eastAsia="hu-HU"/>
        </w:rPr>
        <w:t xml:space="preserve"> ellenjegyzésével ellátott - építési-műszaki dokumentációt, ami a tervezett építmény jellegétől függően tartalmazza a helyszínrajzot, alaprajzokat, homlokzatokat, metszeteket és </w:t>
      </w:r>
      <w:r w:rsidR="00F4628F" w:rsidRPr="00063011">
        <w:rPr>
          <w:rFonts w:ascii="Arial" w:eastAsia="Calibri" w:hAnsi="Arial" w:cs="Arial"/>
          <w:sz w:val="20"/>
          <w:szCs w:val="20"/>
          <w:lang w:eastAsia="hu-HU"/>
        </w:rPr>
        <w:lastRenderedPageBreak/>
        <w:t>részletrajzokat, azok méretarányos adatait,  műszaki  leírást,  valamint  a  beruházás  előtti,  eredeti  állapotot bemutató felmérési rajzot</w:t>
      </w:r>
      <w:r w:rsidRPr="00063011">
        <w:rPr>
          <w:rFonts w:ascii="Arial" w:eastAsia="Calibri" w:hAnsi="Arial" w:cs="Arial"/>
          <w:sz w:val="20"/>
          <w:szCs w:val="20"/>
          <w:lang w:eastAsia="hu-HU"/>
        </w:rPr>
        <w:t xml:space="preserve"> </w:t>
      </w:r>
    </w:p>
    <w:p w:rsidR="00037A12" w:rsidRPr="00063011" w:rsidRDefault="00F4628F" w:rsidP="00037A12">
      <w:pPr>
        <w:spacing w:before="60" w:after="120" w:line="280" w:lineRule="atLeast"/>
        <w:ind w:left="425"/>
        <w:jc w:val="both"/>
        <w:rPr>
          <w:rFonts w:ascii="Arial" w:eastAsia="Calibri" w:hAnsi="Arial" w:cs="Arial"/>
          <w:sz w:val="20"/>
          <w:szCs w:val="20"/>
          <w:lang w:eastAsia="hu-HU"/>
        </w:rPr>
      </w:pPr>
      <w:proofErr w:type="gramStart"/>
      <w:r w:rsidRPr="00063011">
        <w:rPr>
          <w:rFonts w:ascii="Arial" w:eastAsia="Calibri" w:hAnsi="Arial" w:cs="Arial"/>
          <w:sz w:val="20"/>
          <w:szCs w:val="20"/>
          <w:lang w:eastAsia="hu-HU"/>
        </w:rPr>
        <w:t>-  nem</w:t>
      </w:r>
      <w:proofErr w:type="gramEnd"/>
      <w:r w:rsidRPr="00063011">
        <w:rPr>
          <w:rFonts w:ascii="Arial" w:eastAsia="Calibri" w:hAnsi="Arial" w:cs="Arial"/>
          <w:sz w:val="20"/>
          <w:szCs w:val="20"/>
          <w:lang w:eastAsia="hu-HU"/>
        </w:rPr>
        <w:t xml:space="preserve"> építési engedélyköteles beruházás esetén</w:t>
      </w:r>
      <w:r w:rsidR="00037A12" w:rsidRPr="00063011">
        <w:rPr>
          <w:rFonts w:ascii="Arial" w:eastAsia="Calibri" w:hAnsi="Arial" w:cs="Arial"/>
          <w:sz w:val="20"/>
          <w:szCs w:val="20"/>
          <w:lang w:eastAsia="hu-HU"/>
        </w:rPr>
        <w:t xml:space="preserve"> </w:t>
      </w:r>
    </w:p>
    <w:p w:rsidR="00037A12" w:rsidRPr="00063011" w:rsidRDefault="00F4628F" w:rsidP="00037A12">
      <w:pPr>
        <w:spacing w:before="60" w:after="120" w:line="280" w:lineRule="atLeast"/>
        <w:ind w:left="425"/>
        <w:jc w:val="both"/>
        <w:rPr>
          <w:rFonts w:ascii="Arial" w:eastAsia="Calibri" w:hAnsi="Arial" w:cs="Arial"/>
          <w:sz w:val="20"/>
          <w:szCs w:val="20"/>
          <w:lang w:eastAsia="hu-HU"/>
        </w:rPr>
      </w:pPr>
      <w:proofErr w:type="gramStart"/>
      <w:r w:rsidRPr="00063011">
        <w:rPr>
          <w:rFonts w:ascii="Arial" w:eastAsia="Calibri" w:hAnsi="Arial" w:cs="Arial"/>
          <w:sz w:val="20"/>
          <w:szCs w:val="20"/>
          <w:lang w:eastAsia="hu-HU"/>
        </w:rPr>
        <w:t>a</w:t>
      </w:r>
      <w:proofErr w:type="gramEnd"/>
      <w:r w:rsidRPr="00063011">
        <w:rPr>
          <w:rFonts w:ascii="Arial" w:eastAsia="Calibri" w:hAnsi="Arial" w:cs="Arial"/>
          <w:sz w:val="20"/>
          <w:szCs w:val="20"/>
          <w:lang w:eastAsia="hu-HU"/>
        </w:rPr>
        <w:t>) a támogatást igénylő nevére szóló, az illetékes építésügyi hatóság által kiadott eredeti nyilatkozatot arról, hogy az építési tevékenység nem építési engedélyköteles, és</w:t>
      </w:r>
      <w:r w:rsidR="00037A12" w:rsidRPr="00063011">
        <w:rPr>
          <w:rFonts w:ascii="Arial" w:eastAsia="Calibri" w:hAnsi="Arial" w:cs="Arial"/>
          <w:sz w:val="20"/>
          <w:szCs w:val="20"/>
          <w:lang w:eastAsia="hu-HU"/>
        </w:rPr>
        <w:t xml:space="preserve"> </w:t>
      </w:r>
    </w:p>
    <w:p w:rsidR="00037A12" w:rsidRPr="00063011" w:rsidRDefault="00F4628F" w:rsidP="00037A12">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b</w:t>
      </w:r>
      <w:proofErr w:type="gramStart"/>
      <w:r w:rsidRPr="00063011">
        <w:rPr>
          <w:rFonts w:ascii="Arial" w:eastAsia="Calibri" w:hAnsi="Arial" w:cs="Arial"/>
          <w:sz w:val="20"/>
          <w:szCs w:val="20"/>
          <w:lang w:eastAsia="hu-HU"/>
        </w:rPr>
        <w:t>)  a</w:t>
      </w:r>
      <w:proofErr w:type="gramEnd"/>
      <w:r w:rsidRPr="00063011">
        <w:rPr>
          <w:rFonts w:ascii="Arial" w:eastAsia="Calibri" w:hAnsi="Arial" w:cs="Arial"/>
          <w:sz w:val="20"/>
          <w:szCs w:val="20"/>
          <w:lang w:eastAsia="hu-HU"/>
        </w:rPr>
        <w:t xml:space="preserve">  támogatást  igénylő  nevére  szóló,  a  beruházás  megvalósítási  helyének polgármestere által kiállított igazolás arról, hogy a beruházás településképi bejelentési eljáráshoz nem kötött VAGY a településképi bejelentés tudomásulvételéről kiállított igazolás, és</w:t>
      </w:r>
      <w:r w:rsidR="00037A12" w:rsidRPr="00063011">
        <w:rPr>
          <w:rFonts w:ascii="Arial" w:eastAsia="Calibri" w:hAnsi="Arial" w:cs="Arial"/>
          <w:sz w:val="20"/>
          <w:szCs w:val="20"/>
          <w:lang w:eastAsia="hu-HU"/>
        </w:rPr>
        <w:t xml:space="preserve"> </w:t>
      </w:r>
    </w:p>
    <w:p w:rsidR="009F1523" w:rsidRDefault="00F4628F" w:rsidP="009F1523">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 xml:space="preserve">c) a támogatást igénylő nevére szóló - a tervezői névjegyzékben </w:t>
      </w:r>
      <w:proofErr w:type="gramStart"/>
      <w:r w:rsidRPr="00063011">
        <w:rPr>
          <w:rFonts w:ascii="Arial" w:eastAsia="Calibri" w:hAnsi="Arial" w:cs="Arial"/>
          <w:sz w:val="20"/>
          <w:szCs w:val="20"/>
          <w:lang w:eastAsia="hu-HU"/>
        </w:rPr>
        <w:t>szereplő</w:t>
      </w:r>
      <w:r w:rsidR="00FB5E23" w:rsidRPr="00063011">
        <w:rPr>
          <w:rFonts w:ascii="Arial" w:eastAsia="Calibri" w:hAnsi="Arial" w:cs="Arial"/>
          <w:sz w:val="20"/>
          <w:szCs w:val="20"/>
          <w:lang w:eastAsia="hu-HU"/>
        </w:rPr>
        <w:t xml:space="preserve"> </w:t>
      </w:r>
      <w:r w:rsidRPr="00063011">
        <w:rPr>
          <w:rFonts w:ascii="Arial" w:eastAsia="Calibri" w:hAnsi="Arial" w:cs="Arial"/>
          <w:sz w:val="20"/>
          <w:szCs w:val="20"/>
          <w:lang w:eastAsia="hu-HU"/>
        </w:rPr>
        <w:t>tervező</w:t>
      </w:r>
      <w:proofErr w:type="gramEnd"/>
      <w:r w:rsidRPr="00063011">
        <w:rPr>
          <w:rFonts w:ascii="Arial" w:eastAsia="Calibri" w:hAnsi="Arial" w:cs="Arial"/>
          <w:sz w:val="20"/>
          <w:szCs w:val="20"/>
          <w:lang w:eastAsia="hu-HU"/>
        </w:rPr>
        <w:t xml:space="preserve"> ellenjegyzésével ellátott  -  építési  tervdokumentáció,  ami  a  tervezett építmény  jellegétől  függően  tartalmazza  a helyszínrajzot,  alaprajzokat,  homlokzatokat,  metszeteket  és részletrajzokat,  azok  méretarányos adatait, műszaki leírást, valamint a beruházás előtti, eredeti állapotot bemutató tervrajzokat.</w:t>
      </w:r>
      <w:r w:rsidR="009F1523">
        <w:rPr>
          <w:rFonts w:ascii="Arial" w:eastAsia="Calibri" w:hAnsi="Arial" w:cs="Arial"/>
          <w:sz w:val="20"/>
          <w:szCs w:val="20"/>
          <w:lang w:eastAsia="hu-HU"/>
        </w:rPr>
        <w:t xml:space="preserve"> </w:t>
      </w:r>
      <w:bookmarkStart w:id="299" w:name="_Toc519849849"/>
      <w:bookmarkStart w:id="300" w:name="_Toc520280482"/>
    </w:p>
    <w:p w:rsidR="009F1523" w:rsidRDefault="00FB5E23" w:rsidP="009F1523">
      <w:pPr>
        <w:spacing w:before="60" w:after="120" w:line="280" w:lineRule="atLeast"/>
        <w:ind w:left="425"/>
        <w:jc w:val="both"/>
        <w:rPr>
          <w:rFonts w:ascii="Arial" w:hAnsi="Arial" w:cs="Arial"/>
          <w:sz w:val="20"/>
          <w:szCs w:val="20"/>
        </w:rPr>
      </w:pPr>
      <w:r w:rsidRPr="00063011">
        <w:rPr>
          <w:rFonts w:ascii="Arial" w:hAnsi="Arial" w:cs="Arial"/>
          <w:sz w:val="20"/>
          <w:szCs w:val="20"/>
        </w:rPr>
        <w:t>6. Árajánlatok:</w:t>
      </w:r>
      <w:bookmarkEnd w:id="299"/>
      <w:bookmarkEnd w:id="300"/>
      <w:r w:rsidRPr="00063011">
        <w:rPr>
          <w:rFonts w:ascii="Arial" w:hAnsi="Arial" w:cs="Arial"/>
          <w:sz w:val="20"/>
          <w:szCs w:val="20"/>
        </w:rPr>
        <w:t xml:space="preserve"> </w:t>
      </w:r>
      <w:bookmarkStart w:id="301" w:name="_Toc519849850"/>
      <w:bookmarkStart w:id="302" w:name="_Toc520280483"/>
    </w:p>
    <w:p w:rsidR="009F1523" w:rsidRDefault="00FB5E23" w:rsidP="009F1523">
      <w:pPr>
        <w:spacing w:before="60" w:after="120" w:line="280" w:lineRule="atLeast"/>
        <w:ind w:left="425"/>
        <w:jc w:val="both"/>
        <w:rPr>
          <w:rFonts w:ascii="Arial" w:hAnsi="Arial" w:cs="Arial"/>
          <w:sz w:val="20"/>
          <w:szCs w:val="20"/>
        </w:rPr>
      </w:pPr>
      <w:proofErr w:type="gramStart"/>
      <w:r w:rsidRPr="00063011">
        <w:rPr>
          <w:rFonts w:ascii="Arial" w:hAnsi="Arial" w:cs="Arial"/>
          <w:sz w:val="20"/>
          <w:szCs w:val="20"/>
        </w:rPr>
        <w:t>a</w:t>
      </w:r>
      <w:proofErr w:type="gramEnd"/>
      <w:r w:rsidRPr="00063011">
        <w:rPr>
          <w:rFonts w:ascii="Arial" w:hAnsi="Arial" w:cs="Arial"/>
          <w:sz w:val="20"/>
          <w:szCs w:val="20"/>
        </w:rPr>
        <w:t>) A nem közbeszerzés köteles költségtételek alátámasztására 1 darab árajánlat, vagy műszaki terv/műszaki leírás. A nyílt kereskedelmi forgalomban beszerezhető eszközök esetén az írásos ajánlatok kiválthatóak hivatalos árajánlatok bemutatásával (pl.: forgalmazó cégek honlapja).</w:t>
      </w:r>
      <w:bookmarkEnd w:id="301"/>
      <w:bookmarkEnd w:id="302"/>
      <w:r w:rsidR="009F1523">
        <w:rPr>
          <w:rFonts w:ascii="Arial" w:hAnsi="Arial" w:cs="Arial"/>
          <w:sz w:val="20"/>
          <w:szCs w:val="20"/>
        </w:rPr>
        <w:t xml:space="preserve"> </w:t>
      </w:r>
    </w:p>
    <w:p w:rsidR="009F1523" w:rsidRDefault="00FB5E23" w:rsidP="009F1523">
      <w:pPr>
        <w:spacing w:before="60" w:after="120" w:line="280" w:lineRule="atLeast"/>
        <w:ind w:left="425"/>
        <w:jc w:val="both"/>
        <w:rPr>
          <w:rFonts w:ascii="Arial" w:hAnsi="Arial" w:cs="Arial"/>
          <w:sz w:val="20"/>
          <w:szCs w:val="20"/>
        </w:rPr>
      </w:pPr>
      <w:r w:rsidRPr="00063011">
        <w:rPr>
          <w:rFonts w:ascii="Arial" w:hAnsi="Arial" w:cs="Arial"/>
          <w:sz w:val="20"/>
          <w:szCs w:val="20"/>
        </w:rPr>
        <w:t xml:space="preserve"> </w:t>
      </w:r>
      <w:bookmarkStart w:id="303" w:name="_Toc519849851"/>
      <w:bookmarkStart w:id="304" w:name="_Toc520280484"/>
      <w:r w:rsidRPr="00063011">
        <w:rPr>
          <w:rFonts w:ascii="Arial" w:hAnsi="Arial" w:cs="Arial"/>
          <w:sz w:val="20"/>
          <w:szCs w:val="20"/>
        </w:rPr>
        <w:t>b) Közbeszerzéshez kapcsolódó költség esetén egy indikatív árajánlat, vagy építési tevékenység esetében tervezői költségbecslés.</w:t>
      </w:r>
      <w:bookmarkEnd w:id="303"/>
      <w:bookmarkEnd w:id="304"/>
      <w:r w:rsidRPr="00063011">
        <w:rPr>
          <w:rFonts w:ascii="Arial" w:hAnsi="Arial" w:cs="Arial"/>
          <w:sz w:val="20"/>
          <w:szCs w:val="20"/>
        </w:rPr>
        <w:t xml:space="preserve"> </w:t>
      </w:r>
      <w:bookmarkStart w:id="305" w:name="_Toc519849852"/>
      <w:bookmarkStart w:id="306" w:name="_Toc520280485"/>
    </w:p>
    <w:p w:rsidR="009F1523" w:rsidRDefault="00FB5E23" w:rsidP="009F1523">
      <w:pPr>
        <w:spacing w:before="60" w:after="120" w:line="280" w:lineRule="atLeast"/>
        <w:ind w:left="425"/>
        <w:jc w:val="both"/>
        <w:rPr>
          <w:rFonts w:ascii="Arial" w:hAnsi="Arial" w:cs="Arial"/>
          <w:sz w:val="20"/>
          <w:szCs w:val="20"/>
        </w:rPr>
      </w:pPr>
      <w:r w:rsidRPr="00063011">
        <w:rPr>
          <w:rFonts w:ascii="Arial" w:hAnsi="Arial" w:cs="Arial"/>
          <w:sz w:val="20"/>
          <w:szCs w:val="20"/>
        </w:rPr>
        <w:t>c) Személyi jellegű ráfordítások megalapozására a támogatási kérelemmel együtt benyújtandók a támogatási kérelem benyújtását megelőző évre vonatkozó bérkartonok vagy egy nyilatkozat az érintett időszak személyi jellegű ráfordításainak értékéről.</w:t>
      </w:r>
      <w:bookmarkEnd w:id="305"/>
      <w:bookmarkEnd w:id="306"/>
      <w:r w:rsidR="009F1523">
        <w:rPr>
          <w:rFonts w:ascii="Arial" w:hAnsi="Arial" w:cs="Arial"/>
          <w:sz w:val="20"/>
          <w:szCs w:val="20"/>
        </w:rPr>
        <w:t xml:space="preserve"> </w:t>
      </w:r>
      <w:bookmarkStart w:id="307" w:name="_Toc520280486"/>
    </w:p>
    <w:p w:rsidR="009F1523" w:rsidRDefault="00FB5E23" w:rsidP="009F1523">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7</w:t>
      </w:r>
      <w:r w:rsidR="00F4628F" w:rsidRPr="00063011">
        <w:rPr>
          <w:rFonts w:ascii="Arial" w:eastAsia="Calibri" w:hAnsi="Arial" w:cs="Arial"/>
          <w:sz w:val="20"/>
          <w:szCs w:val="20"/>
          <w:lang w:eastAsia="hu-HU"/>
        </w:rPr>
        <w:t>. Amennyiben releváns</w:t>
      </w:r>
      <w:bookmarkEnd w:id="307"/>
      <w:r w:rsidR="009F1523">
        <w:rPr>
          <w:rFonts w:ascii="Arial" w:eastAsia="Calibri" w:hAnsi="Arial" w:cs="Arial"/>
          <w:sz w:val="20"/>
          <w:szCs w:val="20"/>
          <w:lang w:eastAsia="hu-HU"/>
        </w:rPr>
        <w:t xml:space="preserve"> </w:t>
      </w:r>
      <w:bookmarkStart w:id="308" w:name="_Toc520280487"/>
    </w:p>
    <w:p w:rsidR="009F1523" w:rsidRDefault="00F4628F" w:rsidP="009F1523">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 xml:space="preserve">- ha a </w:t>
      </w:r>
      <w:proofErr w:type="gramStart"/>
      <w:r w:rsidRPr="00063011">
        <w:rPr>
          <w:rFonts w:ascii="Arial" w:eastAsia="Calibri" w:hAnsi="Arial" w:cs="Arial"/>
          <w:sz w:val="20"/>
          <w:szCs w:val="20"/>
          <w:lang w:eastAsia="hu-HU"/>
        </w:rPr>
        <w:t>fejlesztés építési</w:t>
      </w:r>
      <w:proofErr w:type="gramEnd"/>
      <w:r w:rsidRPr="00063011">
        <w:rPr>
          <w:rFonts w:ascii="Arial" w:eastAsia="Calibri" w:hAnsi="Arial" w:cs="Arial"/>
          <w:sz w:val="20"/>
          <w:szCs w:val="20"/>
          <w:lang w:eastAsia="hu-HU"/>
        </w:rPr>
        <w:t xml:space="preserve"> beruházásra, vagy beépített eszközbeszerzésre irányul és az ingatlan nem az ügyfél tulajdonában van, akkor az ÁUF 7. fejezete szerinti dokumentumot</w:t>
      </w:r>
      <w:bookmarkEnd w:id="308"/>
      <w:r w:rsidR="009F1523">
        <w:rPr>
          <w:rFonts w:ascii="Arial" w:eastAsia="Calibri" w:hAnsi="Arial" w:cs="Arial"/>
          <w:sz w:val="20"/>
          <w:szCs w:val="20"/>
          <w:lang w:eastAsia="hu-HU"/>
        </w:rPr>
        <w:t xml:space="preserve"> </w:t>
      </w:r>
    </w:p>
    <w:p w:rsidR="009F1523" w:rsidRDefault="00495AFD" w:rsidP="009F1523">
      <w:pPr>
        <w:spacing w:before="60" w:after="120" w:line="280" w:lineRule="atLeast"/>
        <w:ind w:left="425"/>
        <w:jc w:val="both"/>
        <w:rPr>
          <w:rFonts w:ascii="Arial" w:hAnsi="Arial" w:cs="Arial"/>
          <w:sz w:val="20"/>
          <w:szCs w:val="20"/>
          <w:lang w:eastAsia="hu-HU"/>
        </w:rPr>
      </w:pPr>
      <w:r w:rsidRPr="00495AFD">
        <w:rPr>
          <w:rFonts w:ascii="Arial" w:eastAsia="Calibri" w:hAnsi="Arial" w:cs="Arial"/>
          <w:sz w:val="20"/>
          <w:szCs w:val="20"/>
          <w:lang w:eastAsia="hu-HU"/>
        </w:rPr>
        <w:t>-</w:t>
      </w:r>
      <w:r w:rsidRPr="00495AFD">
        <w:rPr>
          <w:rFonts w:ascii="Arial" w:hAnsi="Arial" w:cs="Arial"/>
          <w:sz w:val="20"/>
          <w:szCs w:val="20"/>
          <w:lang w:eastAsia="hu-HU"/>
        </w:rPr>
        <w:t xml:space="preserve"> nonprofit szervezet esetén a szervezet nyilvántartásba vételét igazoló 30 napnál nem régebbi bírósági kivonatot</w:t>
      </w:r>
      <w:r w:rsidR="009F1523">
        <w:rPr>
          <w:rFonts w:ascii="Arial" w:hAnsi="Arial" w:cs="Arial"/>
          <w:sz w:val="20"/>
          <w:szCs w:val="20"/>
          <w:lang w:eastAsia="hu-HU"/>
        </w:rPr>
        <w:t xml:space="preserve"> </w:t>
      </w:r>
      <w:bookmarkStart w:id="309" w:name="_Toc520280488"/>
    </w:p>
    <w:p w:rsidR="009F1523" w:rsidRDefault="00F24476" w:rsidP="009F1523">
      <w:pPr>
        <w:spacing w:before="60" w:after="120" w:line="280" w:lineRule="atLeast"/>
        <w:ind w:left="425"/>
        <w:jc w:val="both"/>
        <w:rPr>
          <w:rFonts w:ascii="Arial" w:eastAsia="Calibri" w:hAnsi="Arial" w:cs="Arial"/>
          <w:sz w:val="20"/>
          <w:szCs w:val="20"/>
          <w:lang w:eastAsia="hu-HU"/>
        </w:rPr>
      </w:pPr>
      <w:r>
        <w:rPr>
          <w:rFonts w:ascii="Arial" w:eastAsia="Calibri" w:hAnsi="Arial" w:cs="Arial"/>
          <w:sz w:val="20"/>
          <w:szCs w:val="20"/>
          <w:lang w:eastAsia="hu-HU"/>
        </w:rPr>
        <w:t>8</w:t>
      </w:r>
      <w:r w:rsidR="00F4628F" w:rsidRPr="00063011">
        <w:rPr>
          <w:rFonts w:ascii="Arial" w:eastAsia="Calibri" w:hAnsi="Arial" w:cs="Arial"/>
          <w:sz w:val="20"/>
          <w:szCs w:val="20"/>
          <w:lang w:eastAsia="hu-HU"/>
        </w:rPr>
        <w:t>. Energiahatékonyság</w:t>
      </w:r>
      <w:r w:rsidR="00826FDC" w:rsidRPr="00063011">
        <w:rPr>
          <w:rFonts w:ascii="Arial" w:eastAsia="Calibri" w:hAnsi="Arial" w:cs="Arial"/>
          <w:sz w:val="20"/>
          <w:szCs w:val="20"/>
          <w:lang w:eastAsia="hu-HU"/>
        </w:rPr>
        <w:t xml:space="preserve"> </w:t>
      </w:r>
      <w:r w:rsidR="00F4628F" w:rsidRPr="00063011">
        <w:rPr>
          <w:rFonts w:ascii="Arial" w:eastAsia="Calibri" w:hAnsi="Arial" w:cs="Arial"/>
          <w:sz w:val="20"/>
          <w:szCs w:val="20"/>
          <w:lang w:eastAsia="hu-HU"/>
        </w:rPr>
        <w:t>fejlesztő beruházás esetén a fejlesztés előtti állapotot bemutató hiteles energetikai tanúsítvány és a fejlesztéssel elért tervezett eredményt bemutató</w:t>
      </w:r>
      <w:r w:rsidR="003C5EEF" w:rsidRPr="00063011">
        <w:rPr>
          <w:rFonts w:ascii="Arial" w:eastAsia="Calibri" w:hAnsi="Arial" w:cs="Arial"/>
          <w:sz w:val="20"/>
          <w:szCs w:val="20"/>
          <w:lang w:eastAsia="hu-HU"/>
        </w:rPr>
        <w:t>, energetikus által készített</w:t>
      </w:r>
      <w:r w:rsidR="00F4628F" w:rsidRPr="00063011">
        <w:rPr>
          <w:rFonts w:ascii="Arial" w:eastAsia="Calibri" w:hAnsi="Arial" w:cs="Arial"/>
          <w:sz w:val="20"/>
          <w:szCs w:val="20"/>
          <w:lang w:eastAsia="hu-HU"/>
        </w:rPr>
        <w:t xml:space="preserve"> </w:t>
      </w:r>
      <w:r w:rsidR="003C5EEF" w:rsidRPr="00063011">
        <w:rPr>
          <w:rFonts w:ascii="Arial" w:eastAsia="Calibri" w:hAnsi="Arial" w:cs="Arial"/>
          <w:sz w:val="20"/>
          <w:szCs w:val="20"/>
          <w:lang w:eastAsia="hu-HU"/>
        </w:rPr>
        <w:t>számítás</w:t>
      </w:r>
      <w:bookmarkEnd w:id="309"/>
      <w:r w:rsidR="009F1523">
        <w:rPr>
          <w:rFonts w:ascii="Arial" w:eastAsia="Calibri" w:hAnsi="Arial" w:cs="Arial"/>
          <w:sz w:val="20"/>
          <w:szCs w:val="20"/>
          <w:lang w:eastAsia="hu-HU"/>
        </w:rPr>
        <w:t xml:space="preserve"> </w:t>
      </w:r>
      <w:bookmarkStart w:id="310" w:name="_Toc520280489"/>
    </w:p>
    <w:p w:rsidR="009F1523" w:rsidRDefault="00F24476" w:rsidP="009F1523">
      <w:pPr>
        <w:spacing w:before="60" w:after="120" w:line="280" w:lineRule="atLeast"/>
        <w:ind w:left="425"/>
        <w:jc w:val="both"/>
        <w:rPr>
          <w:rFonts w:ascii="Arial" w:eastAsia="Calibri" w:hAnsi="Arial" w:cs="Arial"/>
          <w:sz w:val="20"/>
          <w:szCs w:val="20"/>
          <w:lang w:eastAsia="hu-HU"/>
        </w:rPr>
      </w:pPr>
      <w:r>
        <w:rPr>
          <w:rFonts w:ascii="Arial" w:eastAsia="Calibri" w:hAnsi="Arial" w:cs="Arial"/>
          <w:sz w:val="20"/>
          <w:szCs w:val="20"/>
          <w:lang w:eastAsia="hu-HU"/>
        </w:rPr>
        <w:t>9</w:t>
      </w:r>
      <w:r w:rsidR="00F4628F" w:rsidRPr="00063011">
        <w:rPr>
          <w:rFonts w:ascii="Arial" w:eastAsia="Calibri" w:hAnsi="Arial" w:cs="Arial"/>
          <w:sz w:val="20"/>
          <w:szCs w:val="20"/>
          <w:lang w:eastAsia="hu-HU"/>
        </w:rPr>
        <w:t>. Akadálymentesítés esetén a rehabilitációs szakmérnök nyilatkozata</w:t>
      </w:r>
      <w:bookmarkEnd w:id="310"/>
      <w:r w:rsidR="009F1523">
        <w:rPr>
          <w:rFonts w:ascii="Arial" w:eastAsia="Calibri" w:hAnsi="Arial" w:cs="Arial"/>
          <w:sz w:val="20"/>
          <w:szCs w:val="20"/>
          <w:lang w:eastAsia="hu-HU"/>
        </w:rPr>
        <w:t xml:space="preserve"> </w:t>
      </w:r>
      <w:bookmarkStart w:id="311" w:name="_Toc520280490"/>
    </w:p>
    <w:p w:rsidR="009F1523" w:rsidRDefault="00F24476" w:rsidP="009F1523">
      <w:pPr>
        <w:spacing w:before="60" w:after="120" w:line="280" w:lineRule="atLeast"/>
        <w:ind w:left="425"/>
        <w:jc w:val="both"/>
        <w:rPr>
          <w:rFonts w:ascii="Arial" w:eastAsia="Calibri" w:hAnsi="Arial" w:cs="Arial"/>
          <w:sz w:val="20"/>
          <w:szCs w:val="20"/>
          <w:lang w:eastAsia="hu-HU"/>
        </w:rPr>
      </w:pPr>
      <w:r>
        <w:rPr>
          <w:rFonts w:ascii="Arial" w:eastAsia="Calibri" w:hAnsi="Arial" w:cs="Arial"/>
          <w:sz w:val="20"/>
          <w:szCs w:val="20"/>
          <w:lang w:eastAsia="hu-HU"/>
        </w:rPr>
        <w:t>10</w:t>
      </w:r>
      <w:r w:rsidR="00F4628F" w:rsidRPr="00063011">
        <w:rPr>
          <w:rFonts w:ascii="Arial" w:eastAsia="Calibri" w:hAnsi="Arial" w:cs="Arial"/>
          <w:sz w:val="20"/>
          <w:szCs w:val="20"/>
          <w:lang w:eastAsia="hu-HU"/>
        </w:rPr>
        <w:t xml:space="preserve">. </w:t>
      </w:r>
      <w:proofErr w:type="gramStart"/>
      <w:r w:rsidR="00F4628F" w:rsidRPr="00063011">
        <w:rPr>
          <w:rFonts w:ascii="Arial" w:eastAsia="Calibri" w:hAnsi="Arial" w:cs="Arial"/>
          <w:sz w:val="20"/>
          <w:szCs w:val="20"/>
          <w:lang w:eastAsia="hu-HU"/>
        </w:rPr>
        <w:t>Pontozási  szempontok</w:t>
      </w:r>
      <w:proofErr w:type="gramEnd"/>
      <w:r w:rsidR="00F4628F" w:rsidRPr="00063011">
        <w:rPr>
          <w:rFonts w:ascii="Arial" w:eastAsia="Calibri" w:hAnsi="Arial" w:cs="Arial"/>
          <w:sz w:val="20"/>
          <w:szCs w:val="20"/>
          <w:lang w:eastAsia="hu-HU"/>
        </w:rPr>
        <w:t xml:space="preserve">  alátámasztásához  csatolandó  mellékletek  (hiányuk  esetén  az  értékelési pontszám 0 pont, automatikus elutasítást nem jelent):</w:t>
      </w:r>
      <w:bookmarkEnd w:id="311"/>
      <w:r w:rsidR="009F1523">
        <w:rPr>
          <w:rFonts w:ascii="Arial" w:eastAsia="Calibri" w:hAnsi="Arial" w:cs="Arial"/>
          <w:sz w:val="20"/>
          <w:szCs w:val="20"/>
          <w:lang w:eastAsia="hu-HU"/>
        </w:rPr>
        <w:t xml:space="preserve"> </w:t>
      </w:r>
      <w:bookmarkStart w:id="312" w:name="_Toc520280491"/>
    </w:p>
    <w:p w:rsidR="009F1523" w:rsidRDefault="00F4628F" w:rsidP="009F1523">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w:t>
      </w:r>
      <w:r w:rsidRPr="00063011">
        <w:rPr>
          <w:rFonts w:ascii="Arial" w:eastAsia="Calibri" w:hAnsi="Arial" w:cs="Arial"/>
          <w:sz w:val="20"/>
          <w:szCs w:val="20"/>
          <w:lang w:eastAsia="hu-HU"/>
        </w:rPr>
        <w:tab/>
        <w:t>együttműködési megállapodások</w:t>
      </w:r>
      <w:bookmarkEnd w:id="312"/>
      <w:r w:rsidR="009F1523">
        <w:rPr>
          <w:rFonts w:ascii="Arial" w:eastAsia="Calibri" w:hAnsi="Arial" w:cs="Arial"/>
          <w:sz w:val="20"/>
          <w:szCs w:val="20"/>
          <w:lang w:eastAsia="hu-HU"/>
        </w:rPr>
        <w:t xml:space="preserve"> </w:t>
      </w:r>
      <w:bookmarkStart w:id="313" w:name="_Toc520280492"/>
    </w:p>
    <w:p w:rsidR="009F1523" w:rsidRDefault="00F4628F" w:rsidP="009F1523">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w:t>
      </w:r>
      <w:r w:rsidRPr="00063011">
        <w:rPr>
          <w:rFonts w:ascii="Arial" w:eastAsia="Calibri" w:hAnsi="Arial" w:cs="Arial"/>
          <w:sz w:val="20"/>
          <w:szCs w:val="20"/>
          <w:lang w:eastAsia="hu-HU"/>
        </w:rPr>
        <w:tab/>
        <w:t xml:space="preserve">valamint az értékeléshez a 4.4.2-es fejezet 3. pontjában meghatározott igazolásokat, nyilatkozatokat, </w:t>
      </w:r>
      <w:r w:rsidR="00F90299">
        <w:rPr>
          <w:rFonts w:ascii="Arial" w:eastAsia="Calibri" w:hAnsi="Arial" w:cs="Arial"/>
          <w:sz w:val="20"/>
          <w:szCs w:val="20"/>
          <w:lang w:eastAsia="hu-HU"/>
        </w:rPr>
        <w:t xml:space="preserve">előszerződést, egyéb </w:t>
      </w:r>
      <w:r w:rsidRPr="00063011">
        <w:rPr>
          <w:rFonts w:ascii="Arial" w:eastAsia="Calibri" w:hAnsi="Arial" w:cs="Arial"/>
          <w:sz w:val="20"/>
          <w:szCs w:val="20"/>
          <w:lang w:eastAsia="hu-HU"/>
        </w:rPr>
        <w:t>dokumentumokat</w:t>
      </w:r>
      <w:bookmarkEnd w:id="313"/>
      <w:r w:rsidRPr="00063011">
        <w:rPr>
          <w:rFonts w:ascii="Arial" w:eastAsia="Calibri" w:hAnsi="Arial" w:cs="Arial"/>
          <w:sz w:val="20"/>
          <w:szCs w:val="20"/>
          <w:lang w:eastAsia="hu-HU"/>
        </w:rPr>
        <w:t xml:space="preserve"> </w:t>
      </w:r>
      <w:bookmarkStart w:id="314" w:name="_Toc520280493"/>
    </w:p>
    <w:p w:rsidR="009F1523" w:rsidRDefault="00F24476" w:rsidP="009F1523">
      <w:pPr>
        <w:spacing w:before="60" w:after="120" w:line="280" w:lineRule="atLeast"/>
        <w:ind w:left="425"/>
        <w:jc w:val="both"/>
        <w:rPr>
          <w:rFonts w:ascii="Arial" w:eastAsia="Calibri" w:hAnsi="Arial" w:cs="Arial"/>
          <w:sz w:val="20"/>
          <w:szCs w:val="20"/>
          <w:lang w:eastAsia="hu-HU"/>
        </w:rPr>
      </w:pPr>
      <w:r>
        <w:rPr>
          <w:rFonts w:ascii="Arial" w:eastAsia="Calibri" w:hAnsi="Arial" w:cs="Arial"/>
          <w:sz w:val="20"/>
          <w:szCs w:val="20"/>
          <w:lang w:eastAsia="hu-HU"/>
        </w:rPr>
        <w:t>11</w:t>
      </w:r>
      <w:r w:rsidR="00F4628F" w:rsidRPr="00063011">
        <w:rPr>
          <w:rFonts w:ascii="Arial" w:eastAsia="Calibri" w:hAnsi="Arial" w:cs="Arial"/>
          <w:sz w:val="20"/>
          <w:szCs w:val="20"/>
          <w:lang w:eastAsia="hu-HU"/>
        </w:rPr>
        <w:t>. A projekt tartalmától függő szakértői tanulmányok, környezeti hatásvizsgálat a környezetvédelmi feltételeknek való megfelelés igazolására</w:t>
      </w:r>
      <w:bookmarkEnd w:id="314"/>
      <w:r w:rsidR="009F1523">
        <w:rPr>
          <w:rFonts w:ascii="Arial" w:eastAsia="Calibri" w:hAnsi="Arial" w:cs="Arial"/>
          <w:sz w:val="20"/>
          <w:szCs w:val="20"/>
          <w:lang w:eastAsia="hu-HU"/>
        </w:rPr>
        <w:t xml:space="preserve"> </w:t>
      </w:r>
      <w:bookmarkStart w:id="315" w:name="_Toc520280494"/>
    </w:p>
    <w:p w:rsidR="009F1523" w:rsidRDefault="00F24476" w:rsidP="009F1523">
      <w:pPr>
        <w:spacing w:before="60" w:after="120" w:line="280" w:lineRule="atLeast"/>
        <w:ind w:left="425"/>
        <w:jc w:val="both"/>
        <w:rPr>
          <w:rFonts w:ascii="Arial" w:eastAsia="Calibri" w:hAnsi="Arial" w:cs="Arial"/>
          <w:sz w:val="20"/>
          <w:szCs w:val="20"/>
          <w:lang w:eastAsia="hu-HU"/>
        </w:rPr>
      </w:pPr>
      <w:r>
        <w:rPr>
          <w:rFonts w:ascii="Arial" w:eastAsia="Calibri" w:hAnsi="Arial" w:cs="Arial"/>
          <w:sz w:val="20"/>
          <w:szCs w:val="20"/>
          <w:lang w:eastAsia="hu-HU"/>
        </w:rPr>
        <w:t>12</w:t>
      </w:r>
      <w:r w:rsidR="00FB5E23" w:rsidRPr="00063011">
        <w:rPr>
          <w:rFonts w:ascii="Arial" w:eastAsia="Calibri" w:hAnsi="Arial" w:cs="Arial"/>
          <w:sz w:val="20"/>
          <w:szCs w:val="20"/>
          <w:lang w:eastAsia="hu-HU"/>
        </w:rPr>
        <w:t>. Közbeszerzéshez kapcsolódó dokumentumok</w:t>
      </w:r>
      <w:bookmarkEnd w:id="315"/>
      <w:r w:rsidR="009F1523">
        <w:rPr>
          <w:rFonts w:ascii="Arial" w:eastAsia="Calibri" w:hAnsi="Arial" w:cs="Arial"/>
          <w:sz w:val="20"/>
          <w:szCs w:val="20"/>
          <w:lang w:eastAsia="hu-HU"/>
        </w:rPr>
        <w:t xml:space="preserve"> (amennyiben releváns) </w:t>
      </w:r>
      <w:bookmarkStart w:id="316" w:name="_Toc520280495"/>
    </w:p>
    <w:p w:rsidR="009F1523" w:rsidRDefault="00F24476" w:rsidP="009F1523">
      <w:pPr>
        <w:spacing w:before="60" w:after="120" w:line="280" w:lineRule="atLeast"/>
        <w:ind w:left="425"/>
        <w:jc w:val="both"/>
        <w:rPr>
          <w:rFonts w:ascii="Arial" w:eastAsia="Calibri" w:hAnsi="Arial" w:cs="Arial"/>
          <w:sz w:val="20"/>
          <w:szCs w:val="20"/>
          <w:lang w:eastAsia="hu-HU"/>
        </w:rPr>
      </w:pPr>
      <w:r>
        <w:rPr>
          <w:rFonts w:ascii="Arial" w:eastAsia="Calibri" w:hAnsi="Arial" w:cs="Arial"/>
          <w:sz w:val="20"/>
          <w:szCs w:val="20"/>
          <w:lang w:eastAsia="hu-HU"/>
        </w:rPr>
        <w:t>13</w:t>
      </w:r>
      <w:r w:rsidR="00FB5E23" w:rsidRPr="00063011">
        <w:rPr>
          <w:rFonts w:ascii="Arial" w:eastAsia="Calibri" w:hAnsi="Arial" w:cs="Arial"/>
          <w:sz w:val="20"/>
          <w:szCs w:val="20"/>
          <w:lang w:eastAsia="hu-HU"/>
        </w:rPr>
        <w:t>. Fotódokumentáció (5 db fotó) a beruházás előtti állapotról</w:t>
      </w:r>
      <w:bookmarkEnd w:id="316"/>
      <w:r w:rsidR="009F1523">
        <w:rPr>
          <w:rFonts w:ascii="Arial" w:eastAsia="Calibri" w:hAnsi="Arial" w:cs="Arial"/>
          <w:sz w:val="20"/>
          <w:szCs w:val="20"/>
          <w:lang w:eastAsia="hu-HU"/>
        </w:rPr>
        <w:t xml:space="preserve"> </w:t>
      </w:r>
      <w:bookmarkStart w:id="317" w:name="_Toc520280496"/>
    </w:p>
    <w:p w:rsidR="00FD34AB" w:rsidRPr="00063011" w:rsidRDefault="00F24476" w:rsidP="009F1523">
      <w:pPr>
        <w:spacing w:before="60" w:after="120" w:line="280" w:lineRule="atLeast"/>
        <w:ind w:left="425"/>
        <w:jc w:val="both"/>
        <w:rPr>
          <w:rFonts w:ascii="Arial" w:eastAsia="Calibri" w:hAnsi="Arial" w:cs="Arial"/>
          <w:sz w:val="20"/>
          <w:szCs w:val="20"/>
          <w:lang w:eastAsia="hu-HU"/>
        </w:rPr>
      </w:pPr>
      <w:r>
        <w:rPr>
          <w:rFonts w:ascii="Arial" w:eastAsia="Calibri" w:hAnsi="Arial" w:cs="Arial"/>
          <w:sz w:val="20"/>
          <w:szCs w:val="20"/>
          <w:lang w:eastAsia="hu-HU"/>
        </w:rPr>
        <w:lastRenderedPageBreak/>
        <w:t>14</w:t>
      </w:r>
      <w:r w:rsidR="00FD34AB" w:rsidRPr="00063011">
        <w:rPr>
          <w:rFonts w:ascii="Arial" w:eastAsia="Calibri" w:hAnsi="Arial" w:cs="Arial"/>
          <w:sz w:val="20"/>
          <w:szCs w:val="20"/>
          <w:lang w:eastAsia="hu-HU"/>
        </w:rPr>
        <w:t xml:space="preserve">. Saját </w:t>
      </w:r>
      <w:proofErr w:type="gramStart"/>
      <w:r w:rsidR="00FD34AB" w:rsidRPr="00063011">
        <w:rPr>
          <w:rFonts w:ascii="Arial" w:eastAsia="Calibri" w:hAnsi="Arial" w:cs="Arial"/>
          <w:sz w:val="20"/>
          <w:szCs w:val="20"/>
          <w:lang w:eastAsia="hu-HU"/>
        </w:rPr>
        <w:t>forrás rendelkezésre</w:t>
      </w:r>
      <w:proofErr w:type="gramEnd"/>
      <w:r w:rsidR="00FD34AB" w:rsidRPr="00063011">
        <w:rPr>
          <w:rFonts w:ascii="Arial" w:eastAsia="Calibri" w:hAnsi="Arial" w:cs="Arial"/>
          <w:sz w:val="20"/>
          <w:szCs w:val="20"/>
          <w:lang w:eastAsia="hu-HU"/>
        </w:rPr>
        <w:t xml:space="preserve"> állását igazoló támogatást igénylői nyilatkozat(ok) (amennyiben releváns)</w:t>
      </w:r>
      <w:bookmarkEnd w:id="317"/>
    </w:p>
    <w:p w:rsidR="00385E5D" w:rsidRPr="00063011" w:rsidRDefault="00385E5D" w:rsidP="00F4628F">
      <w:pPr>
        <w:keepNext/>
        <w:keepLines/>
        <w:spacing w:before="200" w:after="0"/>
        <w:outlineLvl w:val="1"/>
        <w:rPr>
          <w:rFonts w:ascii="Arial" w:eastAsia="Times New Roman" w:hAnsi="Arial" w:cs="Arial"/>
          <w:bCs/>
          <w:sz w:val="28"/>
          <w:szCs w:val="28"/>
        </w:rPr>
      </w:pPr>
      <w:bookmarkStart w:id="318" w:name="_Toc520280497"/>
      <w:r w:rsidRPr="00063011">
        <w:rPr>
          <w:rFonts w:ascii="Arial" w:eastAsia="Times New Roman" w:hAnsi="Arial" w:cs="Arial"/>
          <w:bCs/>
          <w:sz w:val="28"/>
          <w:szCs w:val="28"/>
        </w:rPr>
        <w:t xml:space="preserve">6.1.2. Az </w:t>
      </w:r>
      <w:proofErr w:type="spellStart"/>
      <w:r w:rsidRPr="00063011">
        <w:rPr>
          <w:rFonts w:ascii="Arial" w:eastAsia="Times New Roman" w:hAnsi="Arial" w:cs="Arial"/>
          <w:bCs/>
          <w:sz w:val="28"/>
          <w:szCs w:val="28"/>
        </w:rPr>
        <w:t>IH-hoz</w:t>
      </w:r>
      <w:proofErr w:type="spellEnd"/>
      <w:r w:rsidRPr="00063011">
        <w:rPr>
          <w:rFonts w:ascii="Arial" w:eastAsia="Times New Roman" w:hAnsi="Arial" w:cs="Arial"/>
          <w:bCs/>
          <w:sz w:val="28"/>
          <w:szCs w:val="28"/>
        </w:rPr>
        <w:t xml:space="preserve"> végső ellenőrzésre benyújtandó támogatási kérelemhez csatolandó mellékletek listája</w:t>
      </w:r>
      <w:bookmarkEnd w:id="298"/>
      <w:bookmarkEnd w:id="318"/>
    </w:p>
    <w:p w:rsidR="00385E5D" w:rsidRPr="00063011" w:rsidRDefault="00385E5D" w:rsidP="00385E5D">
      <w:pPr>
        <w:keepNext/>
        <w:spacing w:before="60" w:after="120" w:line="280" w:lineRule="atLeast"/>
        <w:ind w:left="426"/>
        <w:jc w:val="both"/>
        <w:rPr>
          <w:rFonts w:ascii="Arial" w:eastAsia="Calibri" w:hAnsi="Arial" w:cs="Arial"/>
          <w:sz w:val="20"/>
          <w:szCs w:val="20"/>
          <w:lang w:eastAsia="hu-HU"/>
        </w:rPr>
      </w:pPr>
      <w:r w:rsidRPr="00063011">
        <w:rPr>
          <w:rFonts w:ascii="Arial" w:eastAsia="Calibri" w:hAnsi="Arial" w:cs="Arial"/>
          <w:sz w:val="20"/>
          <w:szCs w:val="20"/>
          <w:lang w:eastAsia="hu-HU"/>
        </w:rPr>
        <w:t xml:space="preserve">Az </w:t>
      </w:r>
      <w:proofErr w:type="spellStart"/>
      <w:r w:rsidRPr="00063011">
        <w:rPr>
          <w:rFonts w:ascii="Arial" w:eastAsia="Calibri" w:hAnsi="Arial" w:cs="Arial"/>
          <w:sz w:val="20"/>
          <w:szCs w:val="20"/>
          <w:lang w:eastAsia="hu-HU"/>
        </w:rPr>
        <w:t>IH-hoz</w:t>
      </w:r>
      <w:proofErr w:type="spellEnd"/>
      <w:r w:rsidRPr="00063011">
        <w:rPr>
          <w:rFonts w:ascii="Arial" w:eastAsia="Calibri" w:hAnsi="Arial" w:cs="Arial"/>
          <w:sz w:val="20"/>
          <w:szCs w:val="20"/>
          <w:lang w:eastAsia="hu-HU"/>
        </w:rPr>
        <w:t xml:space="preserve"> végső ellenőrzésre benyújtandó támogatási kérelemhez a következő mellékleteket szükséges csatolni: </w:t>
      </w:r>
    </w:p>
    <w:p w:rsidR="00385E5D" w:rsidRPr="00063011" w:rsidRDefault="00FD34AB" w:rsidP="00385E5D">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Jelen felhívás keretében nem releváns.</w:t>
      </w:r>
    </w:p>
    <w:p w:rsidR="00385E5D" w:rsidRPr="00063011" w:rsidRDefault="00385E5D" w:rsidP="00385E5D">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 xml:space="preserve">Felhívjuk figyelmét, hogy a felsorolt mellékleteket a helyi támogatási kérelem elkészítésekor kell csatolni! A támogatást igénylő adatait tartalmazó </w:t>
      </w:r>
      <w:r w:rsidRPr="00063011">
        <w:rPr>
          <w:rFonts w:ascii="Arial" w:eastAsia="Times New Roman" w:hAnsi="Arial" w:cs="Arial"/>
          <w:i/>
          <w:sz w:val="20"/>
          <w:szCs w:val="20"/>
          <w:lang w:eastAsia="hu-HU"/>
        </w:rPr>
        <w:t>Nyilatkozat</w:t>
      </w:r>
      <w:r w:rsidRPr="00063011">
        <w:rPr>
          <w:rFonts w:ascii="Arial" w:eastAsia="Times New Roman" w:hAnsi="Arial" w:cs="Arial"/>
          <w:sz w:val="20"/>
          <w:szCs w:val="20"/>
          <w:lang w:eastAsia="hu-HU"/>
        </w:rPr>
        <w:t xml:space="preserve"> c. dokumentum példányát pedig a támogatási kérelem </w:t>
      </w:r>
      <w:proofErr w:type="spellStart"/>
      <w:r w:rsidRPr="00063011">
        <w:rPr>
          <w:rFonts w:ascii="Arial" w:eastAsia="Times New Roman" w:hAnsi="Arial" w:cs="Arial"/>
          <w:sz w:val="20"/>
          <w:szCs w:val="20"/>
          <w:lang w:eastAsia="hu-HU"/>
        </w:rPr>
        <w:t>IH-hoz</w:t>
      </w:r>
      <w:proofErr w:type="spellEnd"/>
      <w:r w:rsidRPr="00063011">
        <w:rPr>
          <w:rFonts w:ascii="Arial" w:eastAsia="Times New Roman" w:hAnsi="Arial" w:cs="Arial"/>
          <w:sz w:val="20"/>
          <w:szCs w:val="20"/>
          <w:lang w:eastAsia="hu-HU"/>
        </w:rPr>
        <w:t xml:space="preserve">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rsidR="00385E5D" w:rsidRPr="00063011" w:rsidRDefault="00385E5D" w:rsidP="00385E5D">
      <w:pPr>
        <w:keepNext/>
        <w:keepLines/>
        <w:spacing w:before="200" w:after="0"/>
        <w:outlineLvl w:val="1"/>
        <w:rPr>
          <w:rFonts w:ascii="Arial" w:eastAsia="Times New Roman" w:hAnsi="Arial" w:cs="Arial"/>
          <w:bCs/>
          <w:sz w:val="28"/>
          <w:szCs w:val="28"/>
        </w:rPr>
      </w:pPr>
      <w:bookmarkStart w:id="319" w:name="_Toc486328513"/>
      <w:bookmarkStart w:id="320" w:name="_Toc520280498"/>
      <w:r w:rsidRPr="00063011">
        <w:rPr>
          <w:rFonts w:ascii="Arial" w:eastAsia="Times New Roman" w:hAnsi="Arial" w:cs="Arial"/>
          <w:bCs/>
          <w:sz w:val="28"/>
          <w:szCs w:val="28"/>
        </w:rPr>
        <w:t>6.2. A támogat</w:t>
      </w:r>
      <w:r w:rsidR="00FD34AB" w:rsidRPr="00063011">
        <w:rPr>
          <w:rFonts w:ascii="Arial" w:eastAsia="Times New Roman" w:hAnsi="Arial" w:cs="Arial"/>
          <w:bCs/>
          <w:sz w:val="28"/>
          <w:szCs w:val="28"/>
        </w:rPr>
        <w:t>ó</w:t>
      </w:r>
      <w:r w:rsidRPr="00063011">
        <w:rPr>
          <w:rFonts w:ascii="Arial" w:eastAsia="Times New Roman" w:hAnsi="Arial" w:cs="Arial"/>
          <w:bCs/>
          <w:sz w:val="28"/>
          <w:szCs w:val="28"/>
        </w:rPr>
        <w:t xml:space="preserve">i </w:t>
      </w:r>
      <w:r w:rsidR="00FD34AB" w:rsidRPr="00063011">
        <w:rPr>
          <w:rFonts w:ascii="Arial" w:eastAsia="Times New Roman" w:hAnsi="Arial" w:cs="Arial"/>
          <w:bCs/>
          <w:sz w:val="28"/>
          <w:szCs w:val="28"/>
        </w:rPr>
        <w:t>okirathoz</w:t>
      </w:r>
      <w:r w:rsidRPr="00063011">
        <w:rPr>
          <w:rFonts w:ascii="Arial" w:eastAsia="Times New Roman" w:hAnsi="Arial" w:cs="Arial"/>
          <w:bCs/>
          <w:sz w:val="28"/>
          <w:szCs w:val="28"/>
        </w:rPr>
        <w:t xml:space="preserve"> csatolandó mellékletek listája</w:t>
      </w:r>
      <w:bookmarkEnd w:id="319"/>
      <w:bookmarkEnd w:id="320"/>
    </w:p>
    <w:p w:rsidR="00385E5D" w:rsidRPr="00063011" w:rsidRDefault="00385E5D" w:rsidP="00385E5D">
      <w:pPr>
        <w:keepNext/>
        <w:tabs>
          <w:tab w:val="left" w:pos="708"/>
        </w:tabs>
        <w:spacing w:before="60" w:after="120" w:line="280" w:lineRule="atLeast"/>
        <w:jc w:val="both"/>
        <w:rPr>
          <w:rFonts w:ascii="Arial" w:eastAsia="Calibri" w:hAnsi="Arial" w:cs="Arial"/>
          <w:color w:val="000000"/>
          <w:sz w:val="20"/>
          <w:szCs w:val="20"/>
        </w:rPr>
      </w:pPr>
      <w:r w:rsidRPr="00063011">
        <w:rPr>
          <w:rFonts w:ascii="Arial" w:eastAsia="Calibri" w:hAnsi="Arial" w:cs="Arial"/>
          <w:color w:val="000000"/>
          <w:sz w:val="20"/>
          <w:szCs w:val="20"/>
        </w:rPr>
        <w:t>Felhívjuk figyelmét, hogy a felsorolt mellékleteket a támogat</w:t>
      </w:r>
      <w:r w:rsidR="00FD34AB" w:rsidRPr="00063011">
        <w:rPr>
          <w:rFonts w:ascii="Arial" w:eastAsia="Calibri" w:hAnsi="Arial" w:cs="Arial"/>
          <w:color w:val="000000"/>
          <w:sz w:val="20"/>
          <w:szCs w:val="20"/>
        </w:rPr>
        <w:t>ói okirat</w:t>
      </w:r>
      <w:r w:rsidRPr="00063011">
        <w:rPr>
          <w:rFonts w:ascii="Arial" w:eastAsia="Calibri" w:hAnsi="Arial" w:cs="Arial"/>
          <w:color w:val="000000"/>
          <w:sz w:val="20"/>
          <w:szCs w:val="20"/>
        </w:rPr>
        <w:t xml:space="preserve"> megkötése során csatolni szükséges:</w:t>
      </w:r>
    </w:p>
    <w:p w:rsidR="00385E5D" w:rsidRPr="00063011" w:rsidRDefault="00385E5D" w:rsidP="00DB6EED">
      <w:pPr>
        <w:numPr>
          <w:ilvl w:val="0"/>
          <w:numId w:val="30"/>
        </w:numPr>
        <w:autoSpaceDE w:val="0"/>
        <w:autoSpaceDN w:val="0"/>
        <w:adjustRightInd w:val="0"/>
        <w:spacing w:before="60" w:after="60"/>
        <w:ind w:left="709" w:hanging="357"/>
        <w:contextualSpacing/>
        <w:jc w:val="both"/>
        <w:rPr>
          <w:rFonts w:ascii="Arial" w:eastAsia="Calibri" w:hAnsi="Arial" w:cs="Arial"/>
          <w:color w:val="000000"/>
          <w:sz w:val="20"/>
          <w:szCs w:val="20"/>
        </w:rPr>
      </w:pPr>
      <w:r w:rsidRPr="00063011">
        <w:rPr>
          <w:rFonts w:ascii="Arial" w:eastAsia="Calibri" w:hAnsi="Arial" w:cs="Arial"/>
          <w:color w:val="000000"/>
          <w:sz w:val="20"/>
          <w:szCs w:val="20"/>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rsidR="00385E5D" w:rsidRPr="00063011" w:rsidRDefault="00385E5D" w:rsidP="00DB6EED">
      <w:pPr>
        <w:numPr>
          <w:ilvl w:val="0"/>
          <w:numId w:val="30"/>
        </w:numPr>
        <w:autoSpaceDE w:val="0"/>
        <w:autoSpaceDN w:val="0"/>
        <w:adjustRightInd w:val="0"/>
        <w:spacing w:before="60" w:after="60"/>
        <w:ind w:left="709" w:hanging="357"/>
        <w:contextualSpacing/>
        <w:jc w:val="both"/>
        <w:rPr>
          <w:rFonts w:ascii="Arial" w:eastAsia="Calibri" w:hAnsi="Arial" w:cs="Arial"/>
          <w:color w:val="000000"/>
          <w:sz w:val="20"/>
          <w:szCs w:val="20"/>
        </w:rPr>
      </w:pPr>
      <w:r w:rsidRPr="00063011">
        <w:rPr>
          <w:rFonts w:ascii="Arial" w:eastAsia="Calibri" w:hAnsi="Arial" w:cs="Arial"/>
          <w:color w:val="000000"/>
          <w:sz w:val="20"/>
          <w:szCs w:val="20"/>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rsidR="00385E5D" w:rsidRPr="00063011" w:rsidRDefault="00385E5D" w:rsidP="00DB6EED">
      <w:pPr>
        <w:numPr>
          <w:ilvl w:val="0"/>
          <w:numId w:val="30"/>
        </w:numPr>
        <w:spacing w:before="60" w:after="6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Nyilatkozat finanszírozási mód választásáról.</w:t>
      </w:r>
    </w:p>
    <w:p w:rsidR="00385E5D" w:rsidRPr="00063011" w:rsidRDefault="00385E5D" w:rsidP="00385E5D">
      <w:pPr>
        <w:keepNext/>
        <w:keepLines/>
        <w:spacing w:before="200" w:after="0"/>
        <w:outlineLvl w:val="1"/>
        <w:rPr>
          <w:rFonts w:ascii="Arial" w:eastAsia="Times New Roman" w:hAnsi="Arial" w:cs="Arial"/>
          <w:bCs/>
          <w:sz w:val="28"/>
          <w:szCs w:val="28"/>
        </w:rPr>
      </w:pPr>
      <w:bookmarkStart w:id="321" w:name="_Toc486328514"/>
      <w:bookmarkStart w:id="322" w:name="_Toc520280499"/>
      <w:r w:rsidRPr="00063011">
        <w:rPr>
          <w:rFonts w:ascii="Arial" w:eastAsia="Times New Roman" w:hAnsi="Arial" w:cs="Arial"/>
          <w:bCs/>
          <w:sz w:val="28"/>
          <w:szCs w:val="28"/>
        </w:rPr>
        <w:t>6.3. Az első kifizetési kérelemhez csatolandó mellékletek listája</w:t>
      </w:r>
      <w:bookmarkEnd w:id="321"/>
      <w:bookmarkEnd w:id="322"/>
    </w:p>
    <w:p w:rsidR="00385E5D" w:rsidRPr="00063011" w:rsidRDefault="00385E5D" w:rsidP="00385E5D">
      <w:pPr>
        <w:tabs>
          <w:tab w:val="left" w:pos="708"/>
        </w:tabs>
        <w:spacing w:before="60" w:after="120" w:line="280" w:lineRule="atLeast"/>
        <w:jc w:val="both"/>
        <w:rPr>
          <w:rFonts w:ascii="Arial" w:eastAsia="Calibri" w:hAnsi="Arial" w:cs="Arial"/>
          <w:color w:val="000000"/>
          <w:sz w:val="20"/>
          <w:szCs w:val="20"/>
        </w:rPr>
      </w:pPr>
      <w:r w:rsidRPr="00063011">
        <w:rPr>
          <w:rFonts w:ascii="Arial" w:eastAsia="Calibri" w:hAnsi="Arial" w:cs="Arial"/>
          <w:color w:val="000000"/>
          <w:sz w:val="20"/>
          <w:szCs w:val="20"/>
        </w:rPr>
        <w:t>Felhívjuk figyelmét, hogy a felsorolt mellékleteket az első kifizetési kérelem – az előleget ideértve – benyújtása során csatolni szükséges.</w:t>
      </w:r>
    </w:p>
    <w:p w:rsidR="00037A12" w:rsidRPr="00063011" w:rsidRDefault="00385E5D" w:rsidP="00037A12">
      <w:pPr>
        <w:spacing w:before="60" w:after="120" w:line="280" w:lineRule="atLeast"/>
        <w:ind w:left="709" w:hanging="284"/>
        <w:jc w:val="both"/>
        <w:rPr>
          <w:rFonts w:ascii="Arial" w:eastAsia="Calibri" w:hAnsi="Arial" w:cs="Arial"/>
          <w:sz w:val="20"/>
          <w:szCs w:val="20"/>
          <w:lang w:eastAsia="hu-HU"/>
        </w:rPr>
      </w:pPr>
      <w:r w:rsidRPr="00063011">
        <w:rPr>
          <w:rFonts w:ascii="Arial" w:eastAsia="Calibri" w:hAnsi="Arial" w:cs="Arial"/>
          <w:sz w:val="20"/>
          <w:szCs w:val="20"/>
          <w:lang w:eastAsia="hu-HU"/>
        </w:rPr>
        <w:t>1.</w:t>
      </w:r>
      <w:r w:rsidRPr="00063011">
        <w:rPr>
          <w:rFonts w:ascii="Arial" w:eastAsia="Calibri" w:hAnsi="Arial" w:cs="Arial"/>
          <w:sz w:val="20"/>
          <w:szCs w:val="20"/>
          <w:lang w:eastAsia="hu-HU"/>
        </w:rPr>
        <w:tab/>
      </w:r>
      <w:r w:rsidR="00037A12" w:rsidRPr="00063011">
        <w:rPr>
          <w:rFonts w:ascii="Arial" w:eastAsia="Calibri" w:hAnsi="Arial" w:cs="Arial"/>
          <w:sz w:val="20"/>
          <w:szCs w:val="20"/>
          <w:lang w:eastAsia="hu-HU"/>
        </w:rPr>
        <w:t>A jogerős építési engedélyt a hozzá kapcsolódó engedélyezési záradékkal ellátott építészeti-műszaki tervdokumentációval együtt,</w:t>
      </w:r>
    </w:p>
    <w:p w:rsidR="00037A12" w:rsidRPr="00063011" w:rsidRDefault="00037A12" w:rsidP="00037A12">
      <w:pPr>
        <w:spacing w:before="60" w:after="120" w:line="280" w:lineRule="atLeast"/>
        <w:ind w:left="709" w:hanging="284"/>
        <w:jc w:val="both"/>
        <w:rPr>
          <w:rFonts w:ascii="Arial" w:eastAsia="Calibri" w:hAnsi="Arial" w:cs="Arial"/>
          <w:sz w:val="20"/>
          <w:szCs w:val="20"/>
          <w:lang w:eastAsia="hu-HU"/>
        </w:rPr>
      </w:pPr>
      <w:r w:rsidRPr="00063011">
        <w:rPr>
          <w:rFonts w:ascii="Arial" w:eastAsia="Calibri" w:hAnsi="Arial" w:cs="Arial"/>
          <w:sz w:val="20"/>
          <w:szCs w:val="20"/>
          <w:lang w:eastAsia="hu-HU"/>
        </w:rPr>
        <w:t>2. Amennyiben a környezeti hatásvizsgálati és az egységes környezethasználati engedélyezési eljárásról szóló 314/2005. (XII. 25.) Korm. rendelet alapján környezeti hatástanulmányt szükséges készíteni, úgy annak dokumentumait.</w:t>
      </w:r>
    </w:p>
    <w:p w:rsidR="00385E5D" w:rsidRPr="00063011" w:rsidRDefault="00037A12" w:rsidP="00037A12">
      <w:pPr>
        <w:spacing w:before="60" w:after="120" w:line="280" w:lineRule="atLeast"/>
        <w:ind w:left="425"/>
        <w:jc w:val="both"/>
        <w:rPr>
          <w:rFonts w:ascii="Arial" w:eastAsia="Calibri" w:hAnsi="Arial" w:cs="Arial"/>
          <w:sz w:val="20"/>
          <w:szCs w:val="20"/>
          <w:lang w:eastAsia="hu-HU"/>
        </w:rPr>
      </w:pPr>
      <w:r w:rsidRPr="00063011">
        <w:rPr>
          <w:rFonts w:ascii="Arial" w:eastAsia="Calibri" w:hAnsi="Arial" w:cs="Arial"/>
          <w:sz w:val="20"/>
          <w:szCs w:val="20"/>
          <w:lang w:eastAsia="hu-HU"/>
        </w:rPr>
        <w:t>3. Az építési napló nyilvántartási részét, valamint az első támogatott munka megkezdését igazoló betétlapot, valamint részletes építési tevékenységeket is tartalmazó, részletes számításokkal alátámasztott felmérési naplót az elszámolni kívánt munkarészekre vonatkozóan.</w:t>
      </w:r>
    </w:p>
    <w:p w:rsidR="00385E5D" w:rsidRPr="00063011" w:rsidRDefault="00385E5D" w:rsidP="00D92F23">
      <w:pPr>
        <w:keepNext/>
        <w:numPr>
          <w:ilvl w:val="0"/>
          <w:numId w:val="4"/>
        </w:numPr>
        <w:tabs>
          <w:tab w:val="left" w:pos="397"/>
        </w:tabs>
        <w:spacing w:before="240" w:after="240" w:line="280" w:lineRule="atLeast"/>
        <w:ind w:hanging="717"/>
        <w:outlineLvl w:val="0"/>
        <w:rPr>
          <w:rFonts w:ascii="Arial" w:eastAsia="Times New Roman" w:hAnsi="Arial" w:cs="Arial"/>
          <w:caps/>
          <w:sz w:val="30"/>
          <w:szCs w:val="20"/>
          <w:lang w:eastAsia="hu-HU"/>
        </w:rPr>
      </w:pPr>
      <w:bookmarkStart w:id="323" w:name="_Toc486328515"/>
      <w:bookmarkStart w:id="324" w:name="_Toc405190871"/>
      <w:bookmarkStart w:id="325" w:name="_Toc520280500"/>
      <w:r w:rsidRPr="00063011">
        <w:rPr>
          <w:rFonts w:ascii="Arial" w:eastAsia="Times New Roman" w:hAnsi="Arial" w:cs="Arial"/>
          <w:caps/>
          <w:sz w:val="30"/>
          <w:szCs w:val="20"/>
          <w:lang w:eastAsia="hu-HU"/>
        </w:rPr>
        <w:t>További információk</w:t>
      </w:r>
      <w:bookmarkEnd w:id="323"/>
      <w:bookmarkEnd w:id="324"/>
      <w:bookmarkEnd w:id="325"/>
    </w:p>
    <w:p w:rsidR="00385E5D" w:rsidRPr="00063011" w:rsidRDefault="00385E5D" w:rsidP="00385E5D">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rsidR="00CC28AC" w:rsidRPr="00063011" w:rsidRDefault="00385E5D" w:rsidP="00385E5D">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lastRenderedPageBreak/>
        <w:t xml:space="preserve">A </w:t>
      </w:r>
      <w:r w:rsidR="00CC28AC" w:rsidRPr="00063011">
        <w:rPr>
          <w:rFonts w:ascii="Arial" w:eastAsia="Times New Roman" w:hAnsi="Arial" w:cs="Arial"/>
          <w:sz w:val="20"/>
          <w:szCs w:val="20"/>
          <w:lang w:eastAsia="hu-HU"/>
        </w:rPr>
        <w:t xml:space="preserve">Pápa Város Kulturális Fejlesztéséért </w:t>
      </w:r>
      <w:r w:rsidRPr="00063011">
        <w:rPr>
          <w:rFonts w:ascii="Arial" w:eastAsia="Times New Roman" w:hAnsi="Arial" w:cs="Arial"/>
          <w:sz w:val="20"/>
          <w:szCs w:val="20"/>
          <w:lang w:eastAsia="hu-HU"/>
        </w:rPr>
        <w:t xml:space="preserve">helyi akciócsoport fenntartja a jogot, hogy jelen helyi felhívást a jogszabályi környezet alakulásának megfelelően indokolt esetben módosítsa, illetve jogszabályban meghatározott esetben felfüggessze, vagy lezárja, amelyről </w:t>
      </w:r>
      <w:r w:rsidR="00CC28AC" w:rsidRPr="00063011">
        <w:rPr>
          <w:rFonts w:ascii="Arial" w:eastAsia="Times New Roman" w:hAnsi="Arial" w:cs="Arial"/>
          <w:sz w:val="20"/>
          <w:szCs w:val="20"/>
          <w:lang w:eastAsia="hu-HU"/>
        </w:rPr>
        <w:t xml:space="preserve">a Pápa Város Kulturális Fejlesztéséért </w:t>
      </w:r>
      <w:r w:rsidRPr="00063011">
        <w:rPr>
          <w:rFonts w:ascii="Arial" w:eastAsia="Times New Roman" w:hAnsi="Arial" w:cs="Arial"/>
          <w:sz w:val="20"/>
          <w:szCs w:val="20"/>
          <w:lang w:eastAsia="hu-HU"/>
        </w:rPr>
        <w:t xml:space="preserve">helyi </w:t>
      </w:r>
      <w:proofErr w:type="gramStart"/>
      <w:r w:rsidRPr="00063011">
        <w:rPr>
          <w:rFonts w:ascii="Arial" w:eastAsia="Times New Roman" w:hAnsi="Arial" w:cs="Arial"/>
          <w:sz w:val="20"/>
          <w:szCs w:val="20"/>
          <w:lang w:eastAsia="hu-HU"/>
        </w:rPr>
        <w:t>akciócsoport  indoklással</w:t>
      </w:r>
      <w:proofErr w:type="gramEnd"/>
      <w:r w:rsidRPr="00063011">
        <w:rPr>
          <w:rFonts w:ascii="Arial" w:eastAsia="Times New Roman" w:hAnsi="Arial" w:cs="Arial"/>
          <w:sz w:val="20"/>
          <w:szCs w:val="20"/>
          <w:lang w:eastAsia="hu-HU"/>
        </w:rPr>
        <w:t xml:space="preserve"> ellátott közleményt tesz közzé a </w:t>
      </w:r>
      <w:hyperlink r:id="rId18" w:history="1">
        <w:r w:rsidR="00CC28AC" w:rsidRPr="00063011">
          <w:rPr>
            <w:rStyle w:val="Hiperhivatkozs"/>
            <w:rFonts w:ascii="Arial" w:eastAsia="Times New Roman" w:hAnsi="Arial" w:cs="Arial"/>
            <w:sz w:val="20"/>
            <w:szCs w:val="20"/>
            <w:lang w:eastAsia="hu-HU"/>
          </w:rPr>
          <w:t>www.jmkpapa.hu</w:t>
        </w:r>
      </w:hyperlink>
      <w:r w:rsidR="00CC28AC" w:rsidRPr="00063011">
        <w:rPr>
          <w:rFonts w:ascii="Arial" w:eastAsia="Times New Roman" w:hAnsi="Arial" w:cs="Arial"/>
          <w:sz w:val="20"/>
          <w:szCs w:val="20"/>
          <w:lang w:eastAsia="hu-HU"/>
        </w:rPr>
        <w:t xml:space="preserve"> oldalon.</w:t>
      </w:r>
    </w:p>
    <w:p w:rsidR="00385E5D" w:rsidRPr="00063011" w:rsidRDefault="00385E5D" w:rsidP="00385E5D">
      <w:pPr>
        <w:spacing w:before="60" w:after="120" w:line="280" w:lineRule="atLeast"/>
        <w:jc w:val="both"/>
        <w:rPr>
          <w:rFonts w:ascii="Arial" w:eastAsia="Calibri" w:hAnsi="Arial" w:cs="Arial"/>
          <w:color w:val="000000"/>
          <w:sz w:val="20"/>
          <w:szCs w:val="20"/>
        </w:rPr>
      </w:pPr>
      <w:r w:rsidRPr="00063011">
        <w:rPr>
          <w:rFonts w:ascii="Arial" w:eastAsia="Calibri" w:hAnsi="Arial" w:cs="Arial"/>
          <w:color w:val="000000"/>
          <w:sz w:val="20"/>
          <w:szCs w:val="20"/>
        </w:rPr>
        <w:t xml:space="preserve">Felhívjuk a tisztelt támogatást igénylők figyelmét, hogy az ÁÚHF a </w:t>
      </w:r>
      <w:hyperlink r:id="rId19" w:history="1">
        <w:r w:rsidR="00CC28AC" w:rsidRPr="00063011">
          <w:rPr>
            <w:rStyle w:val="Hiperhivatkozs"/>
            <w:rFonts w:ascii="Arial" w:eastAsia="Calibri" w:hAnsi="Arial" w:cs="Arial"/>
            <w:sz w:val="20"/>
            <w:szCs w:val="20"/>
          </w:rPr>
          <w:t>www.jmkpapa.hu</w:t>
        </w:r>
      </w:hyperlink>
      <w:r w:rsidR="00CC28AC" w:rsidRPr="00063011">
        <w:rPr>
          <w:rFonts w:ascii="Arial" w:eastAsia="Calibri" w:hAnsi="Arial" w:cs="Arial"/>
          <w:color w:val="000000"/>
          <w:sz w:val="20"/>
          <w:szCs w:val="20"/>
        </w:rPr>
        <w:t xml:space="preserve"> honlapon </w:t>
      </w:r>
      <w:r w:rsidRPr="00063011">
        <w:rPr>
          <w:rFonts w:ascii="Arial" w:eastAsia="Calibri" w:hAnsi="Arial" w:cs="Arial"/>
          <w:color w:val="000000"/>
          <w:sz w:val="20"/>
          <w:szCs w:val="20"/>
        </w:rPr>
        <w:t>található és általános tájékoztatást nyújt az alábbiakról:</w:t>
      </w:r>
    </w:p>
    <w:p w:rsidR="00385E5D" w:rsidRPr="00063011" w:rsidRDefault="00385E5D" w:rsidP="00DB6EED">
      <w:pPr>
        <w:numPr>
          <w:ilvl w:val="0"/>
          <w:numId w:val="31"/>
        </w:numPr>
        <w:spacing w:before="60" w:after="120" w:line="360" w:lineRule="auto"/>
        <w:ind w:left="356" w:hangingChars="178" w:hanging="356"/>
        <w:contextualSpacing/>
        <w:rPr>
          <w:rFonts w:ascii="Arial" w:eastAsia="Calibri" w:hAnsi="Arial" w:cs="Arial"/>
          <w:color w:val="000000"/>
          <w:sz w:val="20"/>
          <w:szCs w:val="20"/>
        </w:rPr>
      </w:pPr>
      <w:r w:rsidRPr="00063011">
        <w:rPr>
          <w:rFonts w:ascii="Arial" w:eastAsia="Calibri" w:hAnsi="Arial" w:cs="Arial"/>
          <w:color w:val="000000"/>
          <w:sz w:val="20"/>
          <w:szCs w:val="20"/>
        </w:rPr>
        <w:t xml:space="preserve">Az </w:t>
      </w:r>
      <w:r w:rsidR="003C5EEF" w:rsidRPr="00063011">
        <w:rPr>
          <w:rFonts w:ascii="Arial" w:eastAsia="Calibri" w:hAnsi="Arial" w:cs="Arial"/>
          <w:color w:val="000000"/>
          <w:sz w:val="20"/>
          <w:szCs w:val="20"/>
        </w:rPr>
        <w:t>Ú</w:t>
      </w:r>
      <w:r w:rsidRPr="00063011">
        <w:rPr>
          <w:rFonts w:ascii="Arial" w:eastAsia="Calibri" w:hAnsi="Arial" w:cs="Arial"/>
          <w:color w:val="000000"/>
          <w:sz w:val="20"/>
          <w:szCs w:val="20"/>
        </w:rPr>
        <w:t xml:space="preserve">tmutató célja, hatálya </w:t>
      </w:r>
    </w:p>
    <w:p w:rsidR="00385E5D" w:rsidRPr="00063011" w:rsidRDefault="00385E5D" w:rsidP="00DB6EED">
      <w:pPr>
        <w:numPr>
          <w:ilvl w:val="0"/>
          <w:numId w:val="31"/>
        </w:numPr>
        <w:spacing w:before="60" w:after="120" w:line="360" w:lineRule="auto"/>
        <w:ind w:left="356" w:hangingChars="178" w:hanging="356"/>
        <w:contextualSpacing/>
        <w:rPr>
          <w:rFonts w:ascii="Arial" w:eastAsia="Calibri" w:hAnsi="Arial" w:cs="Arial"/>
          <w:color w:val="000000"/>
          <w:sz w:val="20"/>
          <w:szCs w:val="20"/>
        </w:rPr>
      </w:pPr>
      <w:r w:rsidRPr="00063011">
        <w:rPr>
          <w:rFonts w:ascii="Arial" w:eastAsia="Calibri" w:hAnsi="Arial" w:cs="Arial"/>
          <w:color w:val="000000"/>
          <w:sz w:val="20"/>
          <w:szCs w:val="20"/>
        </w:rPr>
        <w:t>Kizáró okok listája</w:t>
      </w:r>
    </w:p>
    <w:p w:rsidR="00385E5D" w:rsidRPr="00063011" w:rsidRDefault="00AC1A4B" w:rsidP="00DB6EED">
      <w:pPr>
        <w:numPr>
          <w:ilvl w:val="0"/>
          <w:numId w:val="31"/>
        </w:numPr>
        <w:spacing w:before="60" w:after="120" w:line="360" w:lineRule="auto"/>
        <w:ind w:left="392" w:hangingChars="178" w:hanging="392"/>
        <w:contextualSpacing/>
        <w:rPr>
          <w:rFonts w:ascii="Arial" w:eastAsia="Calibri" w:hAnsi="Arial" w:cs="Arial"/>
          <w:color w:val="000000"/>
          <w:sz w:val="20"/>
          <w:szCs w:val="20"/>
        </w:rPr>
      </w:pPr>
      <w:hyperlink r:id="rId20" w:anchor="_Toc406577993" w:history="1">
        <w:r w:rsidR="00385E5D" w:rsidRPr="00063011">
          <w:rPr>
            <w:rFonts w:ascii="Arial" w:eastAsia="Calibri" w:hAnsi="Arial" w:cs="Arial"/>
            <w:color w:val="000000"/>
            <w:sz w:val="20"/>
            <w:szCs w:val="20"/>
            <w:u w:val="single"/>
          </w:rPr>
          <w:t>A támogatási kérelmek benyújtásának és elbírálásának módja</w:t>
        </w:r>
      </w:hyperlink>
    </w:p>
    <w:p w:rsidR="00385E5D" w:rsidRPr="00063011" w:rsidRDefault="00385E5D" w:rsidP="007376CA">
      <w:pPr>
        <w:numPr>
          <w:ilvl w:val="1"/>
          <w:numId w:val="9"/>
        </w:numPr>
        <w:spacing w:before="60" w:after="120" w:line="360" w:lineRule="auto"/>
        <w:ind w:left="993"/>
        <w:contextualSpacing/>
        <w:rPr>
          <w:rFonts w:ascii="Arial" w:eastAsia="Calibri" w:hAnsi="Arial" w:cs="Arial"/>
          <w:color w:val="000000"/>
          <w:sz w:val="20"/>
          <w:szCs w:val="20"/>
        </w:rPr>
      </w:pPr>
      <w:r w:rsidRPr="00063011">
        <w:rPr>
          <w:rFonts w:ascii="Arial" w:eastAsia="Calibri" w:hAnsi="Arial" w:cs="Arial"/>
          <w:color w:val="000000"/>
          <w:sz w:val="20"/>
          <w:szCs w:val="20"/>
        </w:rPr>
        <w:t>A helyi támogatási kérelmek benyújtásának és elbírálásának módja – helyi kiválasztás</w:t>
      </w:r>
    </w:p>
    <w:p w:rsidR="00385E5D" w:rsidRPr="00063011" w:rsidRDefault="00385E5D" w:rsidP="007376CA">
      <w:pPr>
        <w:numPr>
          <w:ilvl w:val="1"/>
          <w:numId w:val="9"/>
        </w:numPr>
        <w:spacing w:before="60" w:after="120" w:line="360" w:lineRule="auto"/>
        <w:ind w:left="993"/>
        <w:contextualSpacing/>
        <w:rPr>
          <w:rFonts w:ascii="Arial" w:eastAsia="Calibri" w:hAnsi="Arial" w:cs="Arial"/>
          <w:color w:val="000000"/>
          <w:sz w:val="20"/>
          <w:szCs w:val="20"/>
        </w:rPr>
      </w:pPr>
      <w:r w:rsidRPr="00063011">
        <w:rPr>
          <w:rFonts w:ascii="Arial" w:eastAsia="Calibri" w:hAnsi="Arial" w:cs="Arial"/>
          <w:color w:val="000000"/>
          <w:sz w:val="20"/>
          <w:szCs w:val="20"/>
        </w:rPr>
        <w:t>A támogatási kérelmek benyújtásának és elbírálásának módja – végső ellenőrzés</w:t>
      </w:r>
    </w:p>
    <w:p w:rsidR="00385E5D" w:rsidRPr="00063011" w:rsidRDefault="00AC1A4B" w:rsidP="00DB6EED">
      <w:pPr>
        <w:numPr>
          <w:ilvl w:val="0"/>
          <w:numId w:val="31"/>
        </w:numPr>
        <w:spacing w:before="60" w:after="120" w:line="360" w:lineRule="auto"/>
        <w:ind w:left="392" w:hangingChars="178" w:hanging="392"/>
        <w:contextualSpacing/>
        <w:rPr>
          <w:rFonts w:ascii="Arial" w:eastAsia="Calibri" w:hAnsi="Arial" w:cs="Arial"/>
          <w:color w:val="000000"/>
          <w:sz w:val="20"/>
          <w:szCs w:val="20"/>
        </w:rPr>
      </w:pPr>
      <w:hyperlink r:id="rId21" w:anchor="_Toc406577997" w:history="1">
        <w:r w:rsidR="00385E5D" w:rsidRPr="00063011">
          <w:rPr>
            <w:rFonts w:ascii="Arial" w:eastAsia="Calibri" w:hAnsi="Arial" w:cs="Arial"/>
            <w:color w:val="000000"/>
            <w:sz w:val="20"/>
            <w:szCs w:val="20"/>
            <w:u w:val="single"/>
          </w:rPr>
          <w:t>Tájékoztatás kifogás benyújtásának lehetőségéről</w:t>
        </w:r>
      </w:hyperlink>
    </w:p>
    <w:p w:rsidR="00385E5D" w:rsidRPr="00063011" w:rsidRDefault="00AC1A4B" w:rsidP="00DB6EED">
      <w:pPr>
        <w:numPr>
          <w:ilvl w:val="0"/>
          <w:numId w:val="31"/>
        </w:numPr>
        <w:spacing w:before="60" w:after="120" w:line="360" w:lineRule="auto"/>
        <w:ind w:left="392" w:hangingChars="178" w:hanging="392"/>
        <w:contextualSpacing/>
        <w:rPr>
          <w:rFonts w:ascii="Arial" w:eastAsia="Calibri" w:hAnsi="Arial" w:cs="Arial"/>
          <w:color w:val="000000"/>
          <w:sz w:val="20"/>
          <w:szCs w:val="20"/>
        </w:rPr>
      </w:pPr>
      <w:hyperlink r:id="rId22" w:anchor="_Toc406577998" w:history="1">
        <w:r w:rsidR="00385E5D" w:rsidRPr="00063011">
          <w:rPr>
            <w:rFonts w:ascii="Arial" w:eastAsia="Calibri" w:hAnsi="Arial" w:cs="Arial"/>
            <w:color w:val="000000"/>
            <w:sz w:val="20"/>
            <w:szCs w:val="20"/>
            <w:u w:val="single"/>
          </w:rPr>
          <w:t>Tájékoztató a támogat</w:t>
        </w:r>
        <w:r w:rsidR="00F24476">
          <w:rPr>
            <w:rFonts w:ascii="Arial" w:eastAsia="Calibri" w:hAnsi="Arial" w:cs="Arial"/>
            <w:color w:val="000000"/>
            <w:sz w:val="20"/>
            <w:szCs w:val="20"/>
            <w:u w:val="single"/>
          </w:rPr>
          <w:t>ó</w:t>
        </w:r>
        <w:r w:rsidR="00385E5D" w:rsidRPr="00063011">
          <w:rPr>
            <w:rFonts w:ascii="Arial" w:eastAsia="Calibri" w:hAnsi="Arial" w:cs="Arial"/>
            <w:color w:val="000000"/>
            <w:sz w:val="20"/>
            <w:szCs w:val="20"/>
            <w:u w:val="single"/>
          </w:rPr>
          <w:t xml:space="preserve">i </w:t>
        </w:r>
        <w:r w:rsidR="00F24476">
          <w:rPr>
            <w:rFonts w:ascii="Arial" w:eastAsia="Calibri" w:hAnsi="Arial" w:cs="Arial"/>
            <w:color w:val="000000"/>
            <w:sz w:val="20"/>
            <w:szCs w:val="20"/>
            <w:u w:val="single"/>
          </w:rPr>
          <w:t>okirat</w:t>
        </w:r>
        <w:r w:rsidR="00385E5D" w:rsidRPr="00063011">
          <w:rPr>
            <w:rFonts w:ascii="Arial" w:eastAsia="Calibri" w:hAnsi="Arial" w:cs="Arial"/>
            <w:color w:val="000000"/>
            <w:sz w:val="20"/>
            <w:szCs w:val="20"/>
            <w:u w:val="single"/>
          </w:rPr>
          <w:t xml:space="preserve"> megkötéséről</w:t>
        </w:r>
      </w:hyperlink>
    </w:p>
    <w:p w:rsidR="00385E5D" w:rsidRPr="00063011" w:rsidRDefault="00AC1A4B" w:rsidP="00DB6EED">
      <w:pPr>
        <w:numPr>
          <w:ilvl w:val="0"/>
          <w:numId w:val="31"/>
        </w:numPr>
        <w:spacing w:before="60" w:after="120" w:line="360" w:lineRule="auto"/>
        <w:ind w:left="392" w:hangingChars="178" w:hanging="392"/>
        <w:contextualSpacing/>
        <w:rPr>
          <w:rFonts w:ascii="Arial" w:eastAsia="Calibri" w:hAnsi="Arial" w:cs="Arial"/>
          <w:color w:val="000000"/>
          <w:sz w:val="20"/>
          <w:szCs w:val="20"/>
        </w:rPr>
      </w:pPr>
      <w:hyperlink r:id="rId23" w:anchor="_Toc406577999" w:history="1">
        <w:r w:rsidR="00385E5D" w:rsidRPr="00063011">
          <w:rPr>
            <w:rFonts w:ascii="Arial" w:eastAsia="Calibri" w:hAnsi="Arial" w:cs="Arial"/>
            <w:color w:val="000000"/>
            <w:sz w:val="20"/>
            <w:szCs w:val="20"/>
            <w:u w:val="single"/>
          </w:rPr>
          <w:t>A biztosítéknyújtási kötelezettségre vonatkozó tájékoztató</w:t>
        </w:r>
      </w:hyperlink>
    </w:p>
    <w:p w:rsidR="00385E5D" w:rsidRPr="00063011" w:rsidRDefault="00AC1A4B" w:rsidP="00DB6EED">
      <w:pPr>
        <w:numPr>
          <w:ilvl w:val="0"/>
          <w:numId w:val="31"/>
        </w:numPr>
        <w:spacing w:before="60" w:after="120" w:line="360" w:lineRule="auto"/>
        <w:ind w:left="392" w:hangingChars="178" w:hanging="392"/>
        <w:contextualSpacing/>
        <w:rPr>
          <w:rFonts w:ascii="Arial" w:eastAsia="Calibri" w:hAnsi="Arial" w:cs="Arial"/>
          <w:color w:val="000000"/>
          <w:sz w:val="20"/>
          <w:szCs w:val="20"/>
        </w:rPr>
      </w:pPr>
      <w:hyperlink r:id="rId24" w:anchor="_Toc406578000" w:history="1">
        <w:r w:rsidR="00385E5D" w:rsidRPr="00063011">
          <w:rPr>
            <w:rFonts w:ascii="Arial" w:eastAsia="Calibri" w:hAnsi="Arial" w:cs="Arial"/>
            <w:color w:val="000000"/>
            <w:sz w:val="20"/>
            <w:szCs w:val="20"/>
            <w:u w:val="single"/>
          </w:rPr>
          <w:t>A fejlesztéssel érintett ingatlanra vonatkozó feltételek</w:t>
        </w:r>
      </w:hyperlink>
    </w:p>
    <w:p w:rsidR="00385E5D" w:rsidRPr="00063011" w:rsidRDefault="00AC1A4B" w:rsidP="00DB6EED">
      <w:pPr>
        <w:numPr>
          <w:ilvl w:val="0"/>
          <w:numId w:val="31"/>
        </w:numPr>
        <w:spacing w:before="60" w:after="120" w:line="360" w:lineRule="auto"/>
        <w:ind w:left="392" w:hangingChars="178" w:hanging="392"/>
        <w:contextualSpacing/>
        <w:rPr>
          <w:rFonts w:ascii="Arial" w:eastAsia="Calibri" w:hAnsi="Arial" w:cs="Arial"/>
          <w:color w:val="000000"/>
          <w:sz w:val="20"/>
          <w:szCs w:val="20"/>
        </w:rPr>
      </w:pPr>
      <w:hyperlink r:id="rId25" w:anchor="_Toc406578001" w:history="1">
        <w:r w:rsidR="00385E5D" w:rsidRPr="00063011">
          <w:rPr>
            <w:rFonts w:ascii="Arial" w:eastAsia="Calibri" w:hAnsi="Arial" w:cs="Arial"/>
            <w:color w:val="000000"/>
            <w:sz w:val="20"/>
            <w:szCs w:val="20"/>
            <w:u w:val="single"/>
          </w:rPr>
          <w:t>Tájékoztatás a projektek megvalósításáról, finanszírozásáról, és előrehaladásának követéséről</w:t>
        </w:r>
      </w:hyperlink>
    </w:p>
    <w:p w:rsidR="00385E5D" w:rsidRPr="00063011" w:rsidRDefault="00AC1A4B" w:rsidP="00DB6EED">
      <w:pPr>
        <w:numPr>
          <w:ilvl w:val="0"/>
          <w:numId w:val="31"/>
        </w:numPr>
        <w:spacing w:before="60" w:after="120" w:line="360" w:lineRule="auto"/>
        <w:ind w:left="392" w:hangingChars="178" w:hanging="392"/>
        <w:contextualSpacing/>
        <w:rPr>
          <w:rFonts w:ascii="Arial" w:eastAsia="Calibri" w:hAnsi="Arial" w:cs="Arial"/>
          <w:color w:val="000000"/>
          <w:sz w:val="20"/>
          <w:szCs w:val="20"/>
        </w:rPr>
      </w:pPr>
      <w:hyperlink r:id="rId26" w:anchor="_Toc406578002" w:history="1">
        <w:r w:rsidR="00385E5D" w:rsidRPr="00063011">
          <w:rPr>
            <w:rFonts w:ascii="Arial" w:eastAsia="Calibri" w:hAnsi="Arial" w:cs="Arial"/>
            <w:color w:val="000000"/>
            <w:sz w:val="20"/>
            <w:szCs w:val="20"/>
            <w:u w:val="single"/>
          </w:rPr>
          <w:t>A közbeszerzési kötelezettségre vonatkozó tájékoztató</w:t>
        </w:r>
      </w:hyperlink>
    </w:p>
    <w:p w:rsidR="00385E5D" w:rsidRPr="00063011" w:rsidRDefault="00AC1A4B" w:rsidP="00DB6EED">
      <w:pPr>
        <w:numPr>
          <w:ilvl w:val="0"/>
          <w:numId w:val="31"/>
        </w:numPr>
        <w:spacing w:before="60" w:after="120" w:line="360" w:lineRule="auto"/>
        <w:ind w:left="392" w:hangingChars="178" w:hanging="392"/>
        <w:contextualSpacing/>
        <w:rPr>
          <w:rFonts w:ascii="Arial" w:eastAsia="Calibri" w:hAnsi="Arial" w:cs="Arial"/>
          <w:color w:val="000000"/>
          <w:sz w:val="20"/>
          <w:szCs w:val="20"/>
        </w:rPr>
      </w:pPr>
      <w:hyperlink r:id="rId27" w:anchor="_Toc406578003" w:history="1">
        <w:r w:rsidR="00385E5D" w:rsidRPr="00063011">
          <w:rPr>
            <w:rFonts w:ascii="Arial" w:eastAsia="Calibri" w:hAnsi="Arial" w:cs="Arial"/>
            <w:color w:val="000000"/>
            <w:sz w:val="20"/>
            <w:szCs w:val="20"/>
            <w:u w:val="single"/>
          </w:rPr>
          <w:t>Tájékoztatásra és nyilvánosságra vonatkozó kötelezettségek</w:t>
        </w:r>
      </w:hyperlink>
    </w:p>
    <w:p w:rsidR="00385E5D" w:rsidRPr="00063011" w:rsidRDefault="00AC1A4B" w:rsidP="00DB6EED">
      <w:pPr>
        <w:numPr>
          <w:ilvl w:val="0"/>
          <w:numId w:val="31"/>
        </w:numPr>
        <w:spacing w:before="60" w:after="120" w:line="360" w:lineRule="auto"/>
        <w:ind w:left="392" w:hangingChars="178" w:hanging="392"/>
        <w:contextualSpacing/>
        <w:rPr>
          <w:rFonts w:ascii="Arial" w:eastAsia="Calibri" w:hAnsi="Arial" w:cs="Arial"/>
          <w:color w:val="000000"/>
          <w:sz w:val="20"/>
          <w:szCs w:val="20"/>
        </w:rPr>
      </w:pPr>
      <w:hyperlink r:id="rId28" w:anchor="_Toc406578004" w:history="1">
        <w:r w:rsidR="00385E5D" w:rsidRPr="00063011">
          <w:rPr>
            <w:rFonts w:ascii="Arial" w:eastAsia="Calibri" w:hAnsi="Arial" w:cs="Arial"/>
            <w:color w:val="000000"/>
            <w:sz w:val="20"/>
            <w:szCs w:val="20"/>
            <w:u w:val="single"/>
          </w:rPr>
          <w:t xml:space="preserve">A felhívással, a </w:t>
        </w:r>
        <w:proofErr w:type="spellStart"/>
        <w:r w:rsidR="00385E5D" w:rsidRPr="00063011">
          <w:rPr>
            <w:rFonts w:ascii="Arial" w:eastAsia="Calibri" w:hAnsi="Arial" w:cs="Arial"/>
            <w:color w:val="000000"/>
            <w:sz w:val="20"/>
            <w:szCs w:val="20"/>
            <w:u w:val="single"/>
          </w:rPr>
          <w:t>projektkiválasztási</w:t>
        </w:r>
        <w:proofErr w:type="spellEnd"/>
        <w:r w:rsidR="00385E5D" w:rsidRPr="00063011">
          <w:rPr>
            <w:rFonts w:ascii="Arial" w:eastAsia="Calibri" w:hAnsi="Arial" w:cs="Arial"/>
            <w:color w:val="000000"/>
            <w:sz w:val="20"/>
            <w:szCs w:val="20"/>
            <w:u w:val="single"/>
          </w:rPr>
          <w:t xml:space="preserve"> eljárással és a projektmegvalósítással kapcsolatos legfontosabb jogszabályok</w:t>
        </w:r>
      </w:hyperlink>
    </w:p>
    <w:p w:rsidR="00385E5D" w:rsidRPr="00063011" w:rsidRDefault="00385E5D" w:rsidP="00DB6EED">
      <w:pPr>
        <w:numPr>
          <w:ilvl w:val="0"/>
          <w:numId w:val="31"/>
        </w:numPr>
        <w:spacing w:before="60" w:after="120" w:line="360" w:lineRule="auto"/>
        <w:ind w:left="356" w:hangingChars="178" w:hanging="356"/>
        <w:contextualSpacing/>
        <w:rPr>
          <w:rFonts w:ascii="Arial" w:eastAsia="Calibri" w:hAnsi="Arial" w:cs="Arial"/>
          <w:sz w:val="20"/>
          <w:szCs w:val="20"/>
        </w:rPr>
      </w:pPr>
      <w:r w:rsidRPr="00063011">
        <w:rPr>
          <w:rFonts w:ascii="Arial" w:eastAsia="Calibri" w:hAnsi="Arial" w:cs="Arial"/>
          <w:sz w:val="20"/>
          <w:szCs w:val="20"/>
        </w:rPr>
        <w:t xml:space="preserve"> </w:t>
      </w:r>
      <w:bookmarkStart w:id="326" w:name="_Toc440462729"/>
      <w:r w:rsidRPr="00063011">
        <w:rPr>
          <w:rFonts w:ascii="Arial" w:eastAsia="Calibri" w:hAnsi="Arial" w:cs="Arial"/>
          <w:sz w:val="20"/>
          <w:szCs w:val="20"/>
        </w:rPr>
        <w:t>A környezetvédelmi, esélyegyenlőségi és a nők és férfiak egyenlőségét biztosító követelmények</w:t>
      </w:r>
      <w:bookmarkEnd w:id="326"/>
    </w:p>
    <w:p w:rsidR="00385E5D" w:rsidRPr="00063011" w:rsidRDefault="00385E5D" w:rsidP="00385E5D">
      <w:pPr>
        <w:spacing w:before="60" w:after="120" w:line="280" w:lineRule="atLeast"/>
        <w:rPr>
          <w:rFonts w:ascii="Arial" w:eastAsia="Calibri" w:hAnsi="Arial" w:cs="Arial"/>
          <w:color w:val="000000"/>
          <w:sz w:val="20"/>
          <w:szCs w:val="20"/>
        </w:rPr>
      </w:pPr>
    </w:p>
    <w:p w:rsidR="00385E5D" w:rsidRPr="00063011" w:rsidRDefault="00385E5D" w:rsidP="00385E5D">
      <w:pPr>
        <w:spacing w:before="60" w:after="120" w:line="280" w:lineRule="atLeast"/>
        <w:rPr>
          <w:rFonts w:ascii="Arial" w:eastAsia="Calibri" w:hAnsi="Arial" w:cs="Arial"/>
          <w:b/>
          <w:color w:val="000000"/>
          <w:sz w:val="20"/>
          <w:szCs w:val="20"/>
        </w:rPr>
      </w:pPr>
      <w:r w:rsidRPr="00063011">
        <w:rPr>
          <w:rFonts w:ascii="Arial" w:eastAsia="Calibri" w:hAnsi="Arial" w:cs="Arial"/>
          <w:b/>
          <w:color w:val="000000"/>
          <w:sz w:val="20"/>
          <w:szCs w:val="20"/>
        </w:rPr>
        <w:t>Kérjük, hogy a támogatási kérelmet az útmutatók figyelembevételével készítsék el!</w:t>
      </w:r>
    </w:p>
    <w:p w:rsidR="00385E5D" w:rsidRPr="00063011" w:rsidRDefault="00385E5D" w:rsidP="00385E5D">
      <w:pPr>
        <w:spacing w:before="60" w:after="120" w:line="280" w:lineRule="atLeast"/>
        <w:jc w:val="both"/>
        <w:rPr>
          <w:rFonts w:ascii="Arial" w:eastAsia="Times New Roman" w:hAnsi="Arial" w:cs="Arial"/>
          <w:sz w:val="20"/>
          <w:szCs w:val="20"/>
          <w:lang w:eastAsia="hu-HU"/>
        </w:rPr>
      </w:pPr>
      <w:r w:rsidRPr="00063011">
        <w:rPr>
          <w:rFonts w:ascii="Arial" w:eastAsia="Times New Roman" w:hAnsi="Arial" w:cs="Arial"/>
          <w:sz w:val="20"/>
          <w:szCs w:val="20"/>
          <w:lang w:eastAsia="hu-HU"/>
        </w:rPr>
        <w:br w:type="page"/>
      </w:r>
    </w:p>
    <w:p w:rsidR="00385E5D" w:rsidRPr="00063011" w:rsidRDefault="00385E5D" w:rsidP="00D92F23">
      <w:pPr>
        <w:keepNext/>
        <w:numPr>
          <w:ilvl w:val="0"/>
          <w:numId w:val="4"/>
        </w:numPr>
        <w:tabs>
          <w:tab w:val="left" w:pos="397"/>
        </w:tabs>
        <w:spacing w:before="240" w:after="240" w:line="280" w:lineRule="atLeast"/>
        <w:ind w:hanging="717"/>
        <w:outlineLvl w:val="0"/>
        <w:rPr>
          <w:rFonts w:ascii="Arial" w:eastAsia="Times New Roman" w:hAnsi="Arial" w:cs="Arial"/>
          <w:caps/>
          <w:sz w:val="30"/>
          <w:szCs w:val="20"/>
          <w:lang w:eastAsia="hu-HU"/>
        </w:rPr>
      </w:pPr>
      <w:bookmarkStart w:id="327" w:name="_Toc486328516"/>
      <w:bookmarkStart w:id="328" w:name="_Toc405190872"/>
      <w:bookmarkStart w:id="329" w:name="_Toc520280501"/>
      <w:r w:rsidRPr="00063011">
        <w:rPr>
          <w:rFonts w:ascii="Arial" w:eastAsia="Times New Roman" w:hAnsi="Arial" w:cs="Arial"/>
          <w:caps/>
          <w:sz w:val="30"/>
          <w:szCs w:val="20"/>
          <w:lang w:eastAsia="hu-HU"/>
        </w:rPr>
        <w:lastRenderedPageBreak/>
        <w:t>A felhívás szakmai mellékletei</w:t>
      </w:r>
      <w:bookmarkEnd w:id="327"/>
      <w:bookmarkEnd w:id="328"/>
      <w:bookmarkEnd w:id="329"/>
    </w:p>
    <w:p w:rsidR="00C032C0" w:rsidRPr="00063011" w:rsidRDefault="002F16BF" w:rsidP="00FD34AB">
      <w:pPr>
        <w:spacing w:line="240" w:lineRule="auto"/>
        <w:ind w:left="720"/>
        <w:contextualSpacing/>
        <w:jc w:val="both"/>
        <w:rPr>
          <w:rFonts w:ascii="Arial" w:eastAsia="Calibri" w:hAnsi="Arial" w:cs="Arial"/>
          <w:sz w:val="20"/>
          <w:szCs w:val="20"/>
        </w:rPr>
      </w:pPr>
      <w:r w:rsidRPr="00063011">
        <w:rPr>
          <w:rFonts w:ascii="Arial" w:eastAsia="Calibri" w:hAnsi="Arial" w:cs="Arial"/>
          <w:sz w:val="20"/>
          <w:szCs w:val="20"/>
        </w:rPr>
        <w:t xml:space="preserve">1. </w:t>
      </w:r>
      <w:r w:rsidR="00C032C0" w:rsidRPr="00063011">
        <w:rPr>
          <w:rFonts w:ascii="Arial" w:eastAsia="Calibri" w:hAnsi="Arial" w:cs="Arial"/>
          <w:sz w:val="20"/>
          <w:szCs w:val="20"/>
        </w:rPr>
        <w:t>Helyi támogatási kérelem adatlap</w:t>
      </w:r>
      <w:r w:rsidR="00E16A67" w:rsidRPr="00063011">
        <w:rPr>
          <w:rFonts w:ascii="Arial" w:eastAsia="Calibri" w:hAnsi="Arial" w:cs="Arial"/>
          <w:sz w:val="20"/>
          <w:szCs w:val="20"/>
        </w:rPr>
        <w:t xml:space="preserve"> és kitöltési útmutató</w:t>
      </w:r>
    </w:p>
    <w:p w:rsidR="003C72EE" w:rsidRPr="00063011" w:rsidRDefault="00FD34AB" w:rsidP="00FD34AB">
      <w:pPr>
        <w:spacing w:line="240" w:lineRule="auto"/>
        <w:ind w:left="720"/>
        <w:contextualSpacing/>
        <w:jc w:val="both"/>
        <w:rPr>
          <w:rFonts w:ascii="Arial" w:eastAsia="Calibri" w:hAnsi="Arial" w:cs="Arial"/>
          <w:sz w:val="20"/>
          <w:szCs w:val="20"/>
        </w:rPr>
      </w:pPr>
      <w:r w:rsidRPr="00063011">
        <w:rPr>
          <w:rFonts w:ascii="Arial" w:eastAsia="Calibri" w:hAnsi="Arial" w:cs="Arial"/>
          <w:sz w:val="20"/>
          <w:szCs w:val="20"/>
        </w:rPr>
        <w:t>2</w:t>
      </w:r>
      <w:r w:rsidR="003C72EE" w:rsidRPr="00063011">
        <w:rPr>
          <w:rFonts w:ascii="Arial" w:eastAsia="Calibri" w:hAnsi="Arial" w:cs="Arial"/>
          <w:sz w:val="20"/>
          <w:szCs w:val="20"/>
        </w:rPr>
        <w:t>. Fenntartási és üzemeltetési terv</w:t>
      </w:r>
    </w:p>
    <w:p w:rsidR="00FD34AB" w:rsidRPr="00063011" w:rsidRDefault="00FD34AB" w:rsidP="00FD34AB">
      <w:pPr>
        <w:spacing w:after="0" w:line="240" w:lineRule="auto"/>
        <w:ind w:firstLine="709"/>
        <w:jc w:val="both"/>
        <w:rPr>
          <w:rFonts w:ascii="Arial" w:hAnsi="Arial" w:cs="Arial"/>
          <w:sz w:val="20"/>
          <w:szCs w:val="20"/>
        </w:rPr>
      </w:pPr>
      <w:r w:rsidRPr="00063011">
        <w:rPr>
          <w:rFonts w:ascii="Arial" w:hAnsi="Arial" w:cs="Arial"/>
          <w:sz w:val="20"/>
          <w:szCs w:val="20"/>
        </w:rPr>
        <w:t>3. Támogatói okirat sablon</w:t>
      </w:r>
    </w:p>
    <w:p w:rsidR="00FD34AB" w:rsidRPr="00063011" w:rsidRDefault="00FD34AB" w:rsidP="00FD34AB">
      <w:pPr>
        <w:spacing w:after="0" w:line="240" w:lineRule="auto"/>
        <w:ind w:firstLine="709"/>
        <w:jc w:val="both"/>
        <w:rPr>
          <w:rFonts w:ascii="Arial" w:hAnsi="Arial" w:cs="Arial"/>
          <w:sz w:val="20"/>
          <w:szCs w:val="20"/>
        </w:rPr>
      </w:pPr>
      <w:r w:rsidRPr="00063011">
        <w:rPr>
          <w:rFonts w:ascii="Arial" w:hAnsi="Arial" w:cs="Arial"/>
          <w:sz w:val="20"/>
          <w:szCs w:val="20"/>
        </w:rPr>
        <w:t>4. Kommunikációs csomagok keretében elszámolható költségek felső korlátai</w:t>
      </w:r>
    </w:p>
    <w:p w:rsidR="00FD34AB" w:rsidRPr="00063011" w:rsidRDefault="00FD34AB" w:rsidP="002F16BF">
      <w:pPr>
        <w:ind w:left="720"/>
        <w:contextualSpacing/>
        <w:jc w:val="both"/>
        <w:rPr>
          <w:rFonts w:ascii="Arial" w:eastAsia="Calibri" w:hAnsi="Arial" w:cs="Arial"/>
          <w:sz w:val="20"/>
          <w:szCs w:val="20"/>
        </w:rPr>
      </w:pPr>
    </w:p>
    <w:p w:rsidR="00385E5D" w:rsidRPr="00063011" w:rsidRDefault="00385E5D">
      <w:pPr>
        <w:rPr>
          <w:rFonts w:ascii="Arial" w:hAnsi="Arial" w:cs="Arial"/>
        </w:rPr>
      </w:pPr>
    </w:p>
    <w:sectPr w:rsidR="00385E5D" w:rsidRPr="00063011" w:rsidSect="00B17D5C">
      <w:footerReference w:type="default" r:id="rId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19B" w:rsidRDefault="00AE219B" w:rsidP="00385E5D">
      <w:pPr>
        <w:spacing w:after="0" w:line="240" w:lineRule="auto"/>
      </w:pPr>
      <w:r>
        <w:separator/>
      </w:r>
    </w:p>
  </w:endnote>
  <w:endnote w:type="continuationSeparator" w:id="0">
    <w:p w:rsidR="00AE219B" w:rsidRDefault="00AE219B" w:rsidP="00385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EUAlbertina">
    <w:altName w:val="MS Gothic"/>
    <w:panose1 w:val="00000000000000000000"/>
    <w:charset w:val="00"/>
    <w:family w:val="swiss"/>
    <w:notTrueType/>
    <w:pitch w:val="default"/>
    <w:sig w:usb0="00000000" w:usb1="08070000" w:usb2="00000010" w:usb3="00000000" w:csb0="00020001" w:csb1="00000000"/>
  </w:font>
  <w:font w:name="Cambria Math">
    <w:panose1 w:val="02040503050406030204"/>
    <w:charset w:val="EE"/>
    <w:family w:val="roman"/>
    <w:pitch w:val="variable"/>
    <w:sig w:usb0="E00006FF" w:usb1="420024FF" w:usb2="0200000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007411"/>
      <w:docPartObj>
        <w:docPartGallery w:val="Page Numbers (Bottom of Page)"/>
        <w:docPartUnique/>
      </w:docPartObj>
    </w:sdtPr>
    <w:sdtContent>
      <w:p w:rsidR="002F1E19" w:rsidRDefault="00AC1A4B">
        <w:pPr>
          <w:pStyle w:val="llb"/>
          <w:jc w:val="center"/>
        </w:pPr>
        <w:fldSimple w:instr=" PAGE   \* MERGEFORMAT ">
          <w:r w:rsidR="00525A27">
            <w:rPr>
              <w:noProof/>
            </w:rPr>
            <w:t>22</w:t>
          </w:r>
        </w:fldSimple>
      </w:p>
    </w:sdtContent>
  </w:sdt>
  <w:p w:rsidR="002F1E19" w:rsidRDefault="002F1E1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19B" w:rsidRDefault="00AE219B" w:rsidP="00385E5D">
      <w:pPr>
        <w:spacing w:after="0" w:line="240" w:lineRule="auto"/>
      </w:pPr>
      <w:r>
        <w:separator/>
      </w:r>
    </w:p>
  </w:footnote>
  <w:footnote w:type="continuationSeparator" w:id="0">
    <w:p w:rsidR="00AE219B" w:rsidRDefault="00AE219B" w:rsidP="00385E5D">
      <w:pPr>
        <w:spacing w:after="0" w:line="240" w:lineRule="auto"/>
      </w:pPr>
      <w:r>
        <w:continuationSeparator/>
      </w:r>
    </w:p>
  </w:footnote>
  <w:footnote w:id="1">
    <w:p w:rsidR="002F1E19" w:rsidRDefault="002F1E19" w:rsidP="00385E5D">
      <w:pPr>
        <w:pStyle w:val="Lbjegyzetszveg1"/>
        <w:jc w:val="both"/>
        <w:rPr>
          <w:sz w:val="16"/>
          <w:szCs w:val="16"/>
        </w:rPr>
      </w:pPr>
      <w:r>
        <w:rPr>
          <w:rStyle w:val="Lbjegyzet-hivatkozs"/>
          <w:rFonts w:ascii="Arial" w:hAnsi="Arial"/>
          <w:sz w:val="16"/>
          <w:szCs w:val="16"/>
        </w:rPr>
        <w:footnoteRef/>
      </w:r>
      <w:r>
        <w:rPr>
          <w:sz w:val="16"/>
          <w:szCs w:val="16"/>
        </w:rPr>
        <w:t xml:space="preserve"> A támogatási kérelem benyújtására és megvalósítására számos egyéb feltétel vonatkozhat. Kérjük, tanulmányozza át ezeket a Felhívás további fejezeteiben!</w:t>
      </w:r>
    </w:p>
  </w:footnote>
  <w:footnote w:id="2">
    <w:p w:rsidR="002F1E19" w:rsidRPr="008E28D4" w:rsidRDefault="002F1E19" w:rsidP="00B42B49">
      <w:pPr>
        <w:pStyle w:val="Lbjegyzetszveg"/>
        <w:rPr>
          <w:sz w:val="16"/>
          <w:szCs w:val="16"/>
        </w:rPr>
      </w:pPr>
      <w:r w:rsidRPr="00111CFB">
        <w:rPr>
          <w:rStyle w:val="Lbjegyzet-hivatkozs"/>
        </w:rPr>
        <w:footnoteRef/>
      </w:r>
      <w:r w:rsidRPr="00111CFB">
        <w:t xml:space="preserve"> </w:t>
      </w:r>
      <w:r w:rsidRPr="00111CFB">
        <w:rPr>
          <w:sz w:val="16"/>
          <w:szCs w:val="16"/>
        </w:rPr>
        <w:t>Jelenlegi elérhető frissítés 201</w:t>
      </w:r>
      <w:r>
        <w:rPr>
          <w:sz w:val="16"/>
          <w:szCs w:val="16"/>
        </w:rPr>
        <w:t>7</w:t>
      </w:r>
      <w:r w:rsidRPr="00111CFB">
        <w:rPr>
          <w:sz w:val="16"/>
          <w:szCs w:val="16"/>
        </w:rPr>
        <w:t>.</w:t>
      </w:r>
    </w:p>
  </w:footnote>
  <w:footnote w:id="3">
    <w:p w:rsidR="002F1E19" w:rsidRDefault="002F1E19" w:rsidP="00385E5D">
      <w:pPr>
        <w:pStyle w:val="Lbjegyzetszveg1"/>
        <w:rPr>
          <w:sz w:val="16"/>
          <w:szCs w:val="16"/>
        </w:rPr>
      </w:pPr>
      <w:r>
        <w:rPr>
          <w:rStyle w:val="Lbjegyzet-hivatkozs"/>
          <w:rFonts w:ascii="Arial" w:hAnsi="Arial"/>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4">
    <w:p w:rsidR="002F1E19" w:rsidRDefault="002F1E19" w:rsidP="00385E5D">
      <w:pPr>
        <w:pStyle w:val="Lbjegyzetszveg1"/>
        <w:jc w:val="both"/>
        <w:rPr>
          <w:rFonts w:cs="Arial"/>
        </w:rPr>
      </w:pPr>
      <w:r>
        <w:rPr>
          <w:rStyle w:val="Lbjegyzet-hivatkozs"/>
          <w:rFonts w:ascii="Arial" w:hAnsi="Arial" w:cs="Arial"/>
          <w:sz w:val="16"/>
          <w:szCs w:val="16"/>
        </w:rPr>
        <w:footnoteRef/>
      </w:r>
      <w:r>
        <w:rPr>
          <w:rFonts w:cs="Arial"/>
          <w:color w:val="auto"/>
          <w:sz w:val="16"/>
          <w:szCs w:val="16"/>
          <w:lang w:eastAsia="hu-HU"/>
        </w:rPr>
        <w:t xml:space="preserve"> 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5">
    <w:p w:rsidR="002F1E19" w:rsidRDefault="002F1E19" w:rsidP="00385E5D">
      <w:pPr>
        <w:autoSpaceDE w:val="0"/>
        <w:autoSpaceDN w:val="0"/>
        <w:spacing w:after="0" w:line="240" w:lineRule="auto"/>
        <w:jc w:val="both"/>
        <w:rPr>
          <w:rFonts w:cs="Arial"/>
          <w:sz w:val="16"/>
          <w:szCs w:val="16"/>
          <w:lang w:eastAsia="hu-HU"/>
        </w:rPr>
      </w:pPr>
      <w:r>
        <w:rPr>
          <w:rStyle w:val="Lbjegyzet-hivatkozs"/>
          <w:rFonts w:ascii="Arial" w:hAnsi="Arial" w:cs="Arial"/>
          <w:sz w:val="16"/>
          <w:szCs w:val="16"/>
        </w:rPr>
        <w:footnoteRef/>
      </w:r>
      <w:r>
        <w:rPr>
          <w:rFonts w:cs="Arial"/>
          <w:sz w:val="16"/>
          <w:szCs w:val="16"/>
          <w:lang w:eastAsia="hu-HU"/>
        </w:rPr>
        <w:t xml:space="preserve"> A postai szolgáltatásokról szóló 2012. évi CLIX. törvény (a továbbiakban Posta tv.) 2. </w:t>
      </w:r>
      <w:proofErr w:type="gramStart"/>
      <w:r>
        <w:rPr>
          <w:rFonts w:cs="Arial"/>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Pr>
          <w:rFonts w:cs="Arial"/>
          <w:sz w:val="16"/>
          <w:szCs w:val="16"/>
          <w:lang w:eastAsia="hu-HU"/>
        </w:rPr>
        <w:t>-f</w:t>
      </w:r>
      <w:proofErr w:type="spellEnd"/>
      <w:r>
        <w:rPr>
          <w:rFonts w:cs="Arial"/>
          <w:sz w:val="16"/>
          <w:szCs w:val="16"/>
          <w:lang w:eastAsia="hu-HU"/>
        </w:rPr>
        <w:t>) pontban foglalt többletszolgáltatások közül legalább egyet teljesít:</w:t>
      </w:r>
      <w:proofErr w:type="gramEnd"/>
    </w:p>
    <w:p w:rsidR="002F1E19" w:rsidRDefault="002F1E19" w:rsidP="00385E5D">
      <w:pPr>
        <w:autoSpaceDE w:val="0"/>
        <w:autoSpaceDN w:val="0"/>
        <w:spacing w:after="0" w:line="240" w:lineRule="auto"/>
        <w:ind w:firstLine="204"/>
        <w:rPr>
          <w:rFonts w:cs="Arial"/>
          <w:sz w:val="16"/>
          <w:szCs w:val="16"/>
          <w:lang w:eastAsia="hu-HU"/>
        </w:rPr>
      </w:pPr>
      <w:proofErr w:type="gramStart"/>
      <w:r>
        <w:rPr>
          <w:rFonts w:cs="Arial"/>
          <w:sz w:val="16"/>
          <w:szCs w:val="16"/>
          <w:lang w:eastAsia="hu-HU"/>
        </w:rPr>
        <w:t>a</w:t>
      </w:r>
      <w:proofErr w:type="gramEnd"/>
      <w:r>
        <w:rPr>
          <w:rFonts w:cs="Arial"/>
          <w:sz w:val="16"/>
          <w:szCs w:val="16"/>
          <w:lang w:eastAsia="hu-HU"/>
        </w:rPr>
        <w:t>) nyomon követhető kezelés;</w:t>
      </w:r>
    </w:p>
    <w:p w:rsidR="002F1E19" w:rsidRDefault="002F1E19" w:rsidP="00385E5D">
      <w:pPr>
        <w:autoSpaceDE w:val="0"/>
        <w:autoSpaceDN w:val="0"/>
        <w:spacing w:after="0" w:line="240" w:lineRule="auto"/>
        <w:ind w:firstLine="204"/>
        <w:rPr>
          <w:rFonts w:cs="Arial"/>
          <w:sz w:val="16"/>
          <w:szCs w:val="16"/>
          <w:lang w:eastAsia="hu-HU"/>
        </w:rPr>
      </w:pPr>
      <w:r>
        <w:rPr>
          <w:rFonts w:cs="Arial"/>
          <w:sz w:val="16"/>
          <w:szCs w:val="16"/>
          <w:lang w:eastAsia="hu-HU"/>
        </w:rPr>
        <w:t>b) utánvétel;</w:t>
      </w:r>
    </w:p>
    <w:p w:rsidR="002F1E19" w:rsidRDefault="002F1E19" w:rsidP="00385E5D">
      <w:pPr>
        <w:autoSpaceDE w:val="0"/>
        <w:autoSpaceDN w:val="0"/>
        <w:spacing w:after="0" w:line="240" w:lineRule="auto"/>
        <w:ind w:firstLine="204"/>
        <w:rPr>
          <w:rFonts w:cs="Arial"/>
          <w:sz w:val="16"/>
          <w:szCs w:val="16"/>
          <w:lang w:eastAsia="hu-HU"/>
        </w:rPr>
      </w:pPr>
      <w:r>
        <w:rPr>
          <w:rFonts w:cs="Arial"/>
          <w:sz w:val="16"/>
          <w:szCs w:val="16"/>
          <w:lang w:eastAsia="hu-HU"/>
        </w:rPr>
        <w:t>c) tértivevény;</w:t>
      </w:r>
    </w:p>
    <w:p w:rsidR="002F1E19" w:rsidRDefault="002F1E19" w:rsidP="00385E5D">
      <w:pPr>
        <w:autoSpaceDE w:val="0"/>
        <w:autoSpaceDN w:val="0"/>
        <w:spacing w:after="0" w:line="240" w:lineRule="auto"/>
        <w:ind w:firstLine="204"/>
        <w:rPr>
          <w:rFonts w:cs="Arial"/>
          <w:sz w:val="16"/>
          <w:szCs w:val="16"/>
          <w:lang w:eastAsia="hu-HU"/>
        </w:rPr>
      </w:pPr>
      <w:r>
        <w:rPr>
          <w:rFonts w:cs="Arial"/>
          <w:sz w:val="16"/>
          <w:szCs w:val="16"/>
          <w:lang w:eastAsia="hu-HU"/>
        </w:rPr>
        <w:t>d) értéknyilvánítás.</w:t>
      </w:r>
    </w:p>
    <w:p w:rsidR="002F1E19" w:rsidRDefault="002F1E19" w:rsidP="00385E5D">
      <w:pPr>
        <w:autoSpaceDE w:val="0"/>
        <w:autoSpaceDN w:val="0"/>
        <w:spacing w:after="0" w:line="240" w:lineRule="auto"/>
        <w:ind w:firstLine="204"/>
        <w:rPr>
          <w:rFonts w:cs="Arial"/>
          <w:sz w:val="16"/>
          <w:szCs w:val="16"/>
          <w:lang w:eastAsia="hu-HU"/>
        </w:rPr>
      </w:pPr>
      <w:proofErr w:type="gramStart"/>
      <w:r>
        <w:rPr>
          <w:rFonts w:cs="Arial"/>
          <w:sz w:val="16"/>
          <w:szCs w:val="16"/>
          <w:lang w:eastAsia="hu-HU"/>
        </w:rPr>
        <w:t>e</w:t>
      </w:r>
      <w:proofErr w:type="gramEnd"/>
      <w:r>
        <w:rPr>
          <w:rFonts w:cs="Arial"/>
          <w:sz w:val="16"/>
          <w:szCs w:val="16"/>
          <w:lang w:eastAsia="hu-HU"/>
        </w:rPr>
        <w:t>) kizárólag a küldemény címzettjeként megjelölt személy kezéhez történő kézbesítés;</w:t>
      </w:r>
    </w:p>
    <w:p w:rsidR="002F1E19" w:rsidRDefault="002F1E19" w:rsidP="00385E5D">
      <w:pPr>
        <w:pStyle w:val="Lbjegyzetszveg1"/>
        <w:ind w:firstLine="204"/>
        <w:rPr>
          <w:rFonts w:cs="Arial"/>
          <w:color w:val="auto"/>
          <w:sz w:val="16"/>
          <w:szCs w:val="16"/>
          <w:lang w:eastAsia="hu-HU"/>
        </w:rPr>
      </w:pPr>
      <w:proofErr w:type="gramStart"/>
      <w:r>
        <w:rPr>
          <w:rFonts w:cs="Arial"/>
          <w:color w:val="auto"/>
          <w:sz w:val="16"/>
          <w:szCs w:val="16"/>
          <w:lang w:eastAsia="hu-HU"/>
        </w:rPr>
        <w:t>f</w:t>
      </w:r>
      <w:proofErr w:type="gramEnd"/>
      <w:r>
        <w:rPr>
          <w:rFonts w:cs="Arial"/>
          <w:color w:val="auto"/>
          <w:sz w:val="16"/>
          <w:szCs w:val="16"/>
          <w:lang w:eastAsia="hu-HU"/>
        </w:rPr>
        <w:t>) a küldeménynek a feladó lakóhelyén, tartózkodási helyén, székhelyén, telephelyén vagy fióktelepén történő felvétele.</w:t>
      </w:r>
    </w:p>
    <w:p w:rsidR="002F1E19" w:rsidRDefault="002F1E19" w:rsidP="00385E5D">
      <w:pPr>
        <w:pStyle w:val="Lbjegyzetszveg1"/>
        <w:rPr>
          <w:sz w:val="16"/>
          <w:szCs w:val="16"/>
        </w:rPr>
      </w:pPr>
    </w:p>
  </w:footnote>
  <w:footnote w:id="6">
    <w:p w:rsidR="002F1E19" w:rsidRDefault="002F1E19" w:rsidP="00385E5D">
      <w:pPr>
        <w:pStyle w:val="Lbjegyzetszveg1"/>
        <w:rPr>
          <w:rFonts w:ascii="Calibri" w:hAnsi="Calibri" w:cs="Times New Roman"/>
          <w:color w:val="auto"/>
          <w:sz w:val="16"/>
          <w:szCs w:val="16"/>
          <w:lang w:eastAsia="hu-HU"/>
        </w:rPr>
      </w:pPr>
      <w:r>
        <w:rPr>
          <w:rStyle w:val="Lbjegyzet-hivatkozs"/>
          <w:rFonts w:ascii="Arial" w:hAnsi="Arial"/>
          <w:sz w:val="16"/>
          <w:szCs w:val="16"/>
        </w:rPr>
        <w:footnoteRef/>
      </w:r>
      <w:r>
        <w:rPr>
          <w:rFonts w:cs="Arial"/>
          <w:color w:val="auto"/>
          <w:sz w:val="16"/>
          <w:szCs w:val="16"/>
          <w:lang w:eastAsia="hu-HU"/>
        </w:rPr>
        <w:t xml:space="preserve">A Posta tv. 2. </w:t>
      </w:r>
      <w:proofErr w:type="gramStart"/>
      <w:r>
        <w:rPr>
          <w:rFonts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Pr>
          <w:rFonts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7">
    <w:p w:rsidR="002F1E19" w:rsidRDefault="002F1E19" w:rsidP="00385E5D">
      <w:pPr>
        <w:spacing w:after="0" w:line="240" w:lineRule="auto"/>
        <w:jc w:val="both"/>
        <w:rPr>
          <w:rFonts w:cs="Arial"/>
          <w:sz w:val="16"/>
          <w:szCs w:val="16"/>
        </w:rPr>
      </w:pPr>
      <w:r>
        <w:rPr>
          <w:rStyle w:val="Lbjegyzet-hivatkozs"/>
          <w:rFonts w:ascii="Arial" w:hAnsi="Arial" w:cs="Arial"/>
          <w:sz w:val="16"/>
          <w:szCs w:val="16"/>
        </w:rPr>
        <w:footnoteRef/>
      </w:r>
      <w:r>
        <w:rPr>
          <w:rFonts w:cs="Arial"/>
          <w:sz w:val="16"/>
          <w:szCs w:val="16"/>
        </w:rPr>
        <w:t xml:space="preserve"> Innováció: új termék vagy szolgáltatás jön létre; új módszer alkalmazása, amely lehetővé teszi a különböző </w:t>
      </w:r>
      <w:proofErr w:type="spellStart"/>
      <w:r>
        <w:rPr>
          <w:rFonts w:cs="Arial"/>
          <w:sz w:val="16"/>
          <w:szCs w:val="16"/>
        </w:rPr>
        <w:t>erőforások</w:t>
      </w:r>
      <w:proofErr w:type="spellEnd"/>
      <w:r>
        <w:rPr>
          <w:rFonts w:cs="Arial"/>
          <w:sz w:val="16"/>
          <w:szCs w:val="16"/>
        </w:rPr>
        <w:t xml:space="preserve">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megszervezésének eredeti módja.</w:t>
      </w:r>
    </w:p>
  </w:footnote>
  <w:footnote w:id="8">
    <w:p w:rsidR="002F1E19" w:rsidRDefault="002F1E19" w:rsidP="00385E5D">
      <w:pPr>
        <w:pStyle w:val="Szvegtrzs"/>
        <w:rPr>
          <w:b w:val="0"/>
          <w:sz w:val="16"/>
          <w:szCs w:val="16"/>
        </w:rPr>
      </w:pPr>
      <w:r>
        <w:rPr>
          <w:rStyle w:val="Lbjegyzet-hivatkozs"/>
          <w:rFonts w:ascii="Arial" w:hAnsi="Arial"/>
          <w:b w:val="0"/>
          <w:sz w:val="16"/>
          <w:szCs w:val="16"/>
        </w:rPr>
        <w:footnoteRef/>
      </w:r>
      <w:r>
        <w:rPr>
          <w:b w:val="0"/>
          <w:sz w:val="16"/>
          <w:szCs w:val="16"/>
        </w:rPr>
        <w:t xml:space="preserve"> Nem független az </w:t>
      </w:r>
      <w:proofErr w:type="spellStart"/>
      <w:r>
        <w:rPr>
          <w:b w:val="0"/>
          <w:sz w:val="16"/>
          <w:szCs w:val="16"/>
        </w:rPr>
        <w:t>az</w:t>
      </w:r>
      <w:proofErr w:type="spellEnd"/>
      <w:r>
        <w:rPr>
          <w:b w:val="0"/>
          <w:sz w:val="16"/>
          <w:szCs w:val="16"/>
        </w:rPr>
        <w:t xml:space="preserve"> ajánlattevő, amelyben a támogatást igénylő, illetve kedvezményezett vagy tulajdonosa (irányító vagy felügyeleti szerve), annak tagja, a szervezet nevében nyilatkozattételre, képviseletre jogosult személy, </w:t>
      </w:r>
      <w:proofErr w:type="gramStart"/>
      <w:r>
        <w:rPr>
          <w:b w:val="0"/>
          <w:sz w:val="16"/>
          <w:szCs w:val="16"/>
        </w:rPr>
        <w:t>ezen</w:t>
      </w:r>
      <w:proofErr w:type="gramEnd"/>
      <w:r>
        <w:rPr>
          <w:b w:val="0"/>
          <w:sz w:val="16"/>
          <w:szCs w:val="16"/>
        </w:rPr>
        <w:t xml:space="preserve"> személy Ptk. 8:1. </w:t>
      </w:r>
      <w:proofErr w:type="gramStart"/>
      <w:r>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Pr>
          <w:b w:val="0"/>
          <w:sz w:val="16"/>
          <w:szCs w:val="16"/>
        </w:rPr>
        <w:t xml:space="preserve"> Nem független továbbá az ajánlattevő, ha a támogatást igénylő, illetve kedvezményezett vagy másik ajánlattevő vonatkozásában partner vagy kapcsolt vállalkozásnak minősül.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601"/>
    <w:multiLevelType w:val="hybridMultilevel"/>
    <w:tmpl w:val="50B8FF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6C8532F"/>
    <w:multiLevelType w:val="hybridMultilevel"/>
    <w:tmpl w:val="51AA3BA4"/>
    <w:lvl w:ilvl="0" w:tplc="F866ED7C">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B590DCC"/>
    <w:multiLevelType w:val="hybridMultilevel"/>
    <w:tmpl w:val="6172CD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E324C42"/>
    <w:multiLevelType w:val="multilevel"/>
    <w:tmpl w:val="8974B098"/>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nsid w:val="12A74DA8"/>
    <w:multiLevelType w:val="hybridMultilevel"/>
    <w:tmpl w:val="B00E9662"/>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471778F"/>
    <w:multiLevelType w:val="hybridMultilevel"/>
    <w:tmpl w:val="E042F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4B1705D"/>
    <w:multiLevelType w:val="hybridMultilevel"/>
    <w:tmpl w:val="0076F13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8">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webHidden w:val="0"/>
        <w:color w:val="000000"/>
        <w:sz w:val="30"/>
        <w:u w:val="none"/>
        <w:effect w:val="none"/>
        <w:vertAlign w:val="baseline"/>
        <w:specVanish w:val="0"/>
      </w:rPr>
    </w:lvl>
    <w:lvl w:ilvl="1">
      <w:start w:val="1"/>
      <w:numFmt w:val="decimal"/>
      <w:lvlText w:val="%2."/>
      <w:lvlJc w:val="left"/>
      <w:pPr>
        <w:tabs>
          <w:tab w:val="num" w:pos="414"/>
        </w:tabs>
        <w:ind w:left="414" w:hanging="414"/>
      </w:pPr>
      <w:rPr>
        <w:rFonts w:cs="Times New Roman"/>
        <w:b/>
        <w:i w:val="0"/>
        <w:caps w:val="0"/>
        <w:strike w:val="0"/>
        <w:dstrike w:val="0"/>
        <w:vanish w:val="0"/>
        <w:webHidden w:val="0"/>
        <w:color w:val="000000"/>
        <w:sz w:val="20"/>
        <w:u w:val="none"/>
        <w:effect w:val="none"/>
        <w:vertAlign w:val="baseline"/>
        <w:specVanish w:val="0"/>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webHidden w:val="0"/>
        <w:color w:val="auto"/>
        <w:position w:val="0"/>
        <w:sz w:val="20"/>
        <w:u w:val="none"/>
        <w:effect w:val="none"/>
        <w:vertAlign w:val="baseline"/>
        <w:specVanish w:val="0"/>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rPr>
    </w:lvl>
    <w:lvl w:ilvl="6">
      <w:start w:val="1"/>
      <w:numFmt w:val="decimal"/>
      <w:lvlText w:val="%7."/>
      <w:lvlJc w:val="left"/>
      <w:pPr>
        <w:tabs>
          <w:tab w:val="num" w:pos="2163"/>
        </w:tabs>
        <w:ind w:left="2163" w:hanging="360"/>
      </w:pPr>
      <w:rPr>
        <w:rFonts w:cs="Times New Roman"/>
      </w:rPr>
    </w:lvl>
    <w:lvl w:ilvl="7">
      <w:start w:val="1"/>
      <w:numFmt w:val="lowerLetter"/>
      <w:lvlText w:val="%8."/>
      <w:lvlJc w:val="left"/>
      <w:pPr>
        <w:tabs>
          <w:tab w:val="num" w:pos="2523"/>
        </w:tabs>
        <w:ind w:left="2523" w:hanging="360"/>
      </w:pPr>
      <w:rPr>
        <w:rFonts w:cs="Times New Roman"/>
      </w:rPr>
    </w:lvl>
    <w:lvl w:ilvl="8">
      <w:start w:val="1"/>
      <w:numFmt w:val="lowerRoman"/>
      <w:lvlText w:val="%9."/>
      <w:lvlJc w:val="left"/>
      <w:pPr>
        <w:tabs>
          <w:tab w:val="num" w:pos="2883"/>
        </w:tabs>
        <w:ind w:left="2883" w:hanging="360"/>
      </w:pPr>
      <w:rPr>
        <w:rFonts w:cs="Times New Roman"/>
      </w:rPr>
    </w:lvl>
  </w:abstractNum>
  <w:abstractNum w:abstractNumId="9">
    <w:nsid w:val="26F95D99"/>
    <w:multiLevelType w:val="hybridMultilevel"/>
    <w:tmpl w:val="8C0C37AE"/>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start w:val="1"/>
      <w:numFmt w:val="lowerRoman"/>
      <w:lvlText w:val="%3."/>
      <w:lvlJc w:val="right"/>
      <w:pPr>
        <w:ind w:left="2444" w:hanging="180"/>
      </w:pPr>
    </w:lvl>
    <w:lvl w:ilvl="3" w:tplc="040E000F">
      <w:start w:val="1"/>
      <w:numFmt w:val="decimal"/>
      <w:lvlText w:val="%4."/>
      <w:lvlJc w:val="left"/>
      <w:pPr>
        <w:ind w:left="3164" w:hanging="360"/>
      </w:pPr>
    </w:lvl>
    <w:lvl w:ilvl="4" w:tplc="040E0019">
      <w:start w:val="1"/>
      <w:numFmt w:val="lowerLetter"/>
      <w:lvlText w:val="%5."/>
      <w:lvlJc w:val="left"/>
      <w:pPr>
        <w:ind w:left="3884" w:hanging="360"/>
      </w:pPr>
    </w:lvl>
    <w:lvl w:ilvl="5" w:tplc="040E001B">
      <w:start w:val="1"/>
      <w:numFmt w:val="lowerRoman"/>
      <w:lvlText w:val="%6."/>
      <w:lvlJc w:val="right"/>
      <w:pPr>
        <w:ind w:left="4604" w:hanging="180"/>
      </w:pPr>
    </w:lvl>
    <w:lvl w:ilvl="6" w:tplc="040E0017">
      <w:start w:val="1"/>
      <w:numFmt w:val="lowerLetter"/>
      <w:lvlText w:val="%7)"/>
      <w:lvlJc w:val="left"/>
      <w:pPr>
        <w:ind w:left="5324" w:hanging="360"/>
      </w:pPr>
    </w:lvl>
    <w:lvl w:ilvl="7" w:tplc="040E0019">
      <w:start w:val="1"/>
      <w:numFmt w:val="lowerLetter"/>
      <w:lvlText w:val="%8."/>
      <w:lvlJc w:val="left"/>
      <w:pPr>
        <w:ind w:left="6044" w:hanging="360"/>
      </w:pPr>
    </w:lvl>
    <w:lvl w:ilvl="8" w:tplc="040E001B">
      <w:start w:val="1"/>
      <w:numFmt w:val="lowerRoman"/>
      <w:lvlText w:val="%9."/>
      <w:lvlJc w:val="right"/>
      <w:pPr>
        <w:ind w:left="6764" w:hanging="180"/>
      </w:pPr>
    </w:lvl>
  </w:abstractNum>
  <w:abstractNum w:abstractNumId="10">
    <w:nsid w:val="277322CF"/>
    <w:multiLevelType w:val="hybridMultilevel"/>
    <w:tmpl w:val="0F2699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AC50EDC"/>
    <w:multiLevelType w:val="hybridMultilevel"/>
    <w:tmpl w:val="803A9CC6"/>
    <w:lvl w:ilvl="0" w:tplc="040E0001">
      <w:start w:val="1"/>
      <w:numFmt w:val="bullet"/>
      <w:lvlText w:val=""/>
      <w:lvlJc w:val="left"/>
      <w:pPr>
        <w:ind w:left="360" w:hanging="360"/>
      </w:pPr>
      <w:rPr>
        <w:rFonts w:ascii="Symbol" w:hAnsi="Symbol" w:hint="default"/>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12">
    <w:nsid w:val="2B2A27F0"/>
    <w:multiLevelType w:val="hybridMultilevel"/>
    <w:tmpl w:val="9D343A9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nsid w:val="30B25D68"/>
    <w:multiLevelType w:val="multilevel"/>
    <w:tmpl w:val="6D36502E"/>
    <w:lvl w:ilvl="0">
      <w:start w:val="3"/>
      <w:numFmt w:val="decimal"/>
      <w:lvlText w:val="%1"/>
      <w:lvlJc w:val="left"/>
      <w:pPr>
        <w:ind w:left="612" w:hanging="612"/>
      </w:pPr>
      <w:rPr>
        <w:rFonts w:hint="default"/>
      </w:rPr>
    </w:lvl>
    <w:lvl w:ilvl="1">
      <w:start w:val="7"/>
      <w:numFmt w:val="decimal"/>
      <w:lvlText w:val="%1.%2"/>
      <w:lvlJc w:val="left"/>
      <w:pPr>
        <w:ind w:left="927" w:hanging="720"/>
      </w:pPr>
      <w:rPr>
        <w:rFonts w:hint="default"/>
      </w:rPr>
    </w:lvl>
    <w:lvl w:ilvl="2">
      <w:start w:val="3"/>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2268" w:hanging="144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3042" w:hanging="180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816" w:hanging="2160"/>
      </w:pPr>
      <w:rPr>
        <w:rFonts w:hint="default"/>
      </w:rPr>
    </w:lvl>
  </w:abstractNum>
  <w:abstractNum w:abstractNumId="14">
    <w:nsid w:val="30E21406"/>
    <w:multiLevelType w:val="hybridMultilevel"/>
    <w:tmpl w:val="CBB09F9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nsid w:val="31BE164A"/>
    <w:multiLevelType w:val="multilevel"/>
    <w:tmpl w:val="8BDCFD2A"/>
    <w:lvl w:ilvl="0">
      <w:start w:val="1"/>
      <w:numFmt w:val="decimal"/>
      <w:lvlText w:val="%1."/>
      <w:lvlJc w:val="left"/>
      <w:pPr>
        <w:ind w:left="360" w:hanging="360"/>
      </w:pPr>
      <w:rPr>
        <w:rFonts w:cs="Arial"/>
        <w:color w:val="auto"/>
      </w:rPr>
    </w:lvl>
    <w:lvl w:ilvl="1">
      <w:start w:val="1"/>
      <w:numFmt w:val="decimal"/>
      <w:isLgl/>
      <w:lvlText w:val="%1.%2"/>
      <w:lvlJc w:val="left"/>
      <w:pPr>
        <w:ind w:left="1800" w:hanging="360"/>
      </w:pPr>
    </w:lvl>
    <w:lvl w:ilvl="2">
      <w:start w:val="1"/>
      <w:numFmt w:val="decimal"/>
      <w:isLgl/>
      <w:lvlText w:val="%1.%2.%3"/>
      <w:lvlJc w:val="left"/>
      <w:pPr>
        <w:ind w:left="3600" w:hanging="720"/>
      </w:pPr>
    </w:lvl>
    <w:lvl w:ilvl="3">
      <w:start w:val="1"/>
      <w:numFmt w:val="decimal"/>
      <w:isLgl/>
      <w:lvlText w:val="%1.%2.%3.%4"/>
      <w:lvlJc w:val="left"/>
      <w:pPr>
        <w:ind w:left="5040" w:hanging="720"/>
      </w:pPr>
    </w:lvl>
    <w:lvl w:ilvl="4">
      <w:start w:val="1"/>
      <w:numFmt w:val="decimal"/>
      <w:isLgl/>
      <w:lvlText w:val="%1.%2.%3.%4.%5"/>
      <w:lvlJc w:val="left"/>
      <w:pPr>
        <w:ind w:left="6840" w:hanging="1080"/>
      </w:pPr>
    </w:lvl>
    <w:lvl w:ilvl="5">
      <w:start w:val="1"/>
      <w:numFmt w:val="decimal"/>
      <w:isLgl/>
      <w:lvlText w:val="%1.%2.%3.%4.%5.%6"/>
      <w:lvlJc w:val="left"/>
      <w:pPr>
        <w:ind w:left="8280" w:hanging="1080"/>
      </w:pPr>
    </w:lvl>
    <w:lvl w:ilvl="6">
      <w:start w:val="1"/>
      <w:numFmt w:val="decimal"/>
      <w:isLgl/>
      <w:lvlText w:val="%1.%2.%3.%4.%5.%6.%7"/>
      <w:lvlJc w:val="left"/>
      <w:pPr>
        <w:ind w:left="10080" w:hanging="1440"/>
      </w:pPr>
    </w:lvl>
    <w:lvl w:ilvl="7">
      <w:start w:val="1"/>
      <w:numFmt w:val="decimal"/>
      <w:isLgl/>
      <w:lvlText w:val="%1.%2.%3.%4.%5.%6.%7.%8"/>
      <w:lvlJc w:val="left"/>
      <w:pPr>
        <w:ind w:left="11520" w:hanging="1440"/>
      </w:pPr>
    </w:lvl>
    <w:lvl w:ilvl="8">
      <w:start w:val="1"/>
      <w:numFmt w:val="decimal"/>
      <w:isLgl/>
      <w:lvlText w:val="%1.%2.%3.%4.%5.%6.%7.%8.%9"/>
      <w:lvlJc w:val="left"/>
      <w:pPr>
        <w:ind w:left="13320" w:hanging="1800"/>
      </w:pPr>
    </w:lvl>
  </w:abstractNum>
  <w:abstractNum w:abstractNumId="16">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webHidden w:val="0"/>
        <w:color w:val="000000"/>
        <w:sz w:val="30"/>
        <w:u w:val="none"/>
        <w:effect w:val="none"/>
        <w:vertAlign w:val="baseline"/>
        <w:specVanish w:val="0"/>
      </w:rPr>
    </w:lvl>
    <w:lvl w:ilvl="1">
      <w:start w:val="1"/>
      <w:numFmt w:val="decimal"/>
      <w:lvlText w:val="%2."/>
      <w:lvlJc w:val="left"/>
      <w:pPr>
        <w:tabs>
          <w:tab w:val="num" w:pos="414"/>
        </w:tabs>
        <w:ind w:left="414" w:hanging="414"/>
      </w:pPr>
      <w:rPr>
        <w:rFonts w:cs="Times New Roman"/>
        <w:b/>
        <w:i w:val="0"/>
        <w:caps w:val="0"/>
        <w:strike w:val="0"/>
        <w:dstrike w:val="0"/>
        <w:vanish w:val="0"/>
        <w:webHidden w:val="0"/>
        <w:color w:val="000000"/>
        <w:sz w:val="20"/>
        <w:u w:val="none"/>
        <w:effect w:val="none"/>
        <w:vertAlign w:val="baseline"/>
        <w:specVanish w:val="0"/>
      </w:rPr>
    </w:lvl>
    <w:lvl w:ilvl="2">
      <w:start w:val="1"/>
      <w:numFmt w:val="lowerLetter"/>
      <w:lvlText w:val="%3)"/>
      <w:lvlJc w:val="left"/>
      <w:pPr>
        <w:tabs>
          <w:tab w:val="num" w:pos="1866"/>
        </w:tabs>
        <w:ind w:left="1866" w:hanging="306"/>
      </w:pPr>
      <w:rPr>
        <w:rFonts w:cs="Times New Roman"/>
        <w:b w:val="0"/>
        <w:i w:val="0"/>
        <w:caps w:val="0"/>
        <w:smallCaps w:val="0"/>
        <w:strike w:val="0"/>
        <w:dstrike w:val="0"/>
        <w:vanish w:val="0"/>
        <w:webHidden w:val="0"/>
        <w:color w:val="auto"/>
        <w:position w:val="0"/>
        <w:sz w:val="20"/>
        <w:u w:val="none"/>
        <w:effect w:val="none"/>
        <w:vertAlign w:val="baseline"/>
        <w:specVanish w:val="0"/>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rPr>
    </w:lvl>
    <w:lvl w:ilvl="6">
      <w:start w:val="1"/>
      <w:numFmt w:val="decimal"/>
      <w:lvlText w:val="%7."/>
      <w:lvlJc w:val="left"/>
      <w:pPr>
        <w:tabs>
          <w:tab w:val="num" w:pos="2163"/>
        </w:tabs>
        <w:ind w:left="2163" w:hanging="360"/>
      </w:pPr>
      <w:rPr>
        <w:rFonts w:cs="Times New Roman"/>
      </w:rPr>
    </w:lvl>
    <w:lvl w:ilvl="7">
      <w:start w:val="1"/>
      <w:numFmt w:val="lowerLetter"/>
      <w:lvlText w:val="%8."/>
      <w:lvlJc w:val="left"/>
      <w:pPr>
        <w:tabs>
          <w:tab w:val="num" w:pos="2523"/>
        </w:tabs>
        <w:ind w:left="2523" w:hanging="360"/>
      </w:pPr>
      <w:rPr>
        <w:rFonts w:cs="Times New Roman"/>
      </w:rPr>
    </w:lvl>
    <w:lvl w:ilvl="8">
      <w:start w:val="1"/>
      <w:numFmt w:val="lowerRoman"/>
      <w:lvlText w:val="%9."/>
      <w:lvlJc w:val="left"/>
      <w:pPr>
        <w:tabs>
          <w:tab w:val="num" w:pos="2883"/>
        </w:tabs>
        <w:ind w:left="2883" w:hanging="360"/>
      </w:pPr>
      <w:rPr>
        <w:rFonts w:cs="Times New Roman"/>
      </w:rPr>
    </w:lvl>
  </w:abstractNum>
  <w:abstractNum w:abstractNumId="17">
    <w:nsid w:val="33795908"/>
    <w:multiLevelType w:val="hybridMultilevel"/>
    <w:tmpl w:val="E4B209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36E06676"/>
    <w:multiLevelType w:val="hybridMultilevel"/>
    <w:tmpl w:val="6C186636"/>
    <w:lvl w:ilvl="0" w:tplc="040E0011">
      <w:start w:val="1"/>
      <w:numFmt w:val="decimal"/>
      <w:lvlText w:val="%1)"/>
      <w:lvlJc w:val="left"/>
      <w:pPr>
        <w:ind w:left="720" w:hanging="360"/>
      </w:pPr>
    </w:lvl>
    <w:lvl w:ilvl="1" w:tplc="A016164C">
      <w:start w:val="1"/>
      <w:numFmt w:val="upperRoman"/>
      <w:lvlText w:val="%2."/>
      <w:lvlJc w:val="left"/>
      <w:pPr>
        <w:ind w:left="1800" w:hanging="720"/>
      </w:pPr>
    </w:lvl>
    <w:lvl w:ilvl="2" w:tplc="99C6EBEA">
      <w:numFmt w:val="bullet"/>
      <w:lvlText w:val="-"/>
      <w:lvlJc w:val="left"/>
      <w:pPr>
        <w:ind w:left="2340" w:hanging="360"/>
      </w:pPr>
      <w:rPr>
        <w:rFonts w:ascii="Arial" w:eastAsia="Times New Roman" w:hAnsi="Arial" w:cs="Arial" w:hint="default"/>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nsid w:val="38415848"/>
    <w:multiLevelType w:val="hybridMultilevel"/>
    <w:tmpl w:val="0AE45040"/>
    <w:lvl w:ilvl="0" w:tplc="39FAB1E2">
      <w:numFmt w:val="bullet"/>
      <w:lvlText w:val="-"/>
      <w:lvlJc w:val="left"/>
      <w:pPr>
        <w:ind w:left="720" w:hanging="360"/>
      </w:pPr>
      <w:rPr>
        <w:rFonts w:ascii="Franklin Gothic Book" w:eastAsia="Times New Roman" w:hAnsi="Franklin Gothic Book" w:hint="default"/>
      </w:rPr>
    </w:lvl>
    <w:lvl w:ilvl="1" w:tplc="040E0005">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lvl>
    <w:lvl w:ilvl="3" w:tplc="0556FD76">
      <w:start w:val="1"/>
      <w:numFmt w:val="upperRoman"/>
      <w:lvlText w:val="%4."/>
      <w:lvlJc w:val="left"/>
      <w:pPr>
        <w:ind w:left="3294" w:hanging="720"/>
      </w:pPr>
    </w:lvl>
    <w:lvl w:ilvl="4" w:tplc="040E0019">
      <w:start w:val="1"/>
      <w:numFmt w:val="lowerLetter"/>
      <w:lvlText w:val="%5."/>
      <w:lvlJc w:val="left"/>
      <w:pPr>
        <w:ind w:left="3654" w:hanging="360"/>
      </w:pPr>
      <w:rPr>
        <w:rFonts w:cs="Times New Roman"/>
      </w:rPr>
    </w:lvl>
    <w:lvl w:ilvl="5" w:tplc="040E001B">
      <w:start w:val="1"/>
      <w:numFmt w:val="lowerRoman"/>
      <w:lvlText w:val="%6."/>
      <w:lvlJc w:val="right"/>
      <w:pPr>
        <w:ind w:left="4374" w:hanging="180"/>
      </w:pPr>
      <w:rPr>
        <w:rFonts w:cs="Times New Roman"/>
      </w:rPr>
    </w:lvl>
    <w:lvl w:ilvl="6" w:tplc="040E000F">
      <w:start w:val="1"/>
      <w:numFmt w:val="decimal"/>
      <w:lvlText w:val="%7."/>
      <w:lvlJc w:val="left"/>
      <w:pPr>
        <w:ind w:left="5094" w:hanging="360"/>
      </w:pPr>
      <w:rPr>
        <w:rFonts w:cs="Times New Roman"/>
      </w:rPr>
    </w:lvl>
    <w:lvl w:ilvl="7" w:tplc="040E0019">
      <w:start w:val="1"/>
      <w:numFmt w:val="lowerLetter"/>
      <w:lvlText w:val="%8."/>
      <w:lvlJc w:val="left"/>
      <w:pPr>
        <w:ind w:left="5814" w:hanging="360"/>
      </w:pPr>
      <w:rPr>
        <w:rFonts w:cs="Times New Roman"/>
      </w:rPr>
    </w:lvl>
    <w:lvl w:ilvl="8" w:tplc="040E001B">
      <w:start w:val="1"/>
      <w:numFmt w:val="lowerRoman"/>
      <w:lvlText w:val="%9."/>
      <w:lvlJc w:val="right"/>
      <w:pPr>
        <w:ind w:left="6534" w:hanging="180"/>
      </w:pPr>
      <w:rPr>
        <w:rFonts w:cs="Times New Roman"/>
      </w:rPr>
    </w:lvl>
  </w:abstractNum>
  <w:abstractNum w:abstractNumId="22">
    <w:nsid w:val="3B9F0355"/>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webHidden w:val="0"/>
        <w:color w:val="000000"/>
        <w:sz w:val="30"/>
        <w:u w:val="none"/>
        <w:effect w:val="none"/>
        <w:vertAlign w:val="baseline"/>
        <w:specVanish w:val="0"/>
      </w:rPr>
    </w:lvl>
    <w:lvl w:ilvl="1">
      <w:start w:val="1"/>
      <w:numFmt w:val="decimal"/>
      <w:lvlText w:val="%2."/>
      <w:lvlJc w:val="left"/>
      <w:pPr>
        <w:tabs>
          <w:tab w:val="num" w:pos="414"/>
        </w:tabs>
        <w:ind w:left="414" w:hanging="414"/>
      </w:pPr>
      <w:rPr>
        <w:rFonts w:cs="Times New Roman"/>
        <w:b/>
        <w:i w:val="0"/>
        <w:caps w:val="0"/>
        <w:strike w:val="0"/>
        <w:dstrike w:val="0"/>
        <w:vanish w:val="0"/>
        <w:webHidden w:val="0"/>
        <w:color w:val="000000"/>
        <w:sz w:val="20"/>
        <w:u w:val="none"/>
        <w:effect w:val="none"/>
        <w:vertAlign w:val="baseline"/>
        <w:specVanish w:val="0"/>
      </w:rPr>
    </w:lvl>
    <w:lvl w:ilvl="2">
      <w:start w:val="1"/>
      <w:numFmt w:val="lowerLetter"/>
      <w:lvlText w:val="%3)"/>
      <w:lvlJc w:val="left"/>
      <w:pPr>
        <w:tabs>
          <w:tab w:val="num" w:pos="1866"/>
        </w:tabs>
        <w:ind w:left="1866" w:hanging="306"/>
      </w:pPr>
      <w:rPr>
        <w:rFonts w:cs="Times New Roman"/>
        <w:b w:val="0"/>
        <w:i w:val="0"/>
        <w:caps w:val="0"/>
        <w:smallCaps w:val="0"/>
        <w:strike w:val="0"/>
        <w:dstrike w:val="0"/>
        <w:vanish w:val="0"/>
        <w:webHidden w:val="0"/>
        <w:color w:val="auto"/>
        <w:position w:val="0"/>
        <w:sz w:val="20"/>
        <w:u w:val="none"/>
        <w:effect w:val="none"/>
        <w:vertAlign w:val="baseline"/>
        <w:specVanish w:val="0"/>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rPr>
    </w:lvl>
    <w:lvl w:ilvl="6">
      <w:start w:val="1"/>
      <w:numFmt w:val="decimal"/>
      <w:lvlText w:val="%7."/>
      <w:lvlJc w:val="left"/>
      <w:pPr>
        <w:tabs>
          <w:tab w:val="num" w:pos="2163"/>
        </w:tabs>
        <w:ind w:left="2163" w:hanging="360"/>
      </w:pPr>
      <w:rPr>
        <w:rFonts w:cs="Times New Roman"/>
      </w:rPr>
    </w:lvl>
    <w:lvl w:ilvl="7">
      <w:start w:val="1"/>
      <w:numFmt w:val="lowerLetter"/>
      <w:lvlText w:val="%8."/>
      <w:lvlJc w:val="left"/>
      <w:pPr>
        <w:tabs>
          <w:tab w:val="num" w:pos="2523"/>
        </w:tabs>
        <w:ind w:left="2523" w:hanging="360"/>
      </w:pPr>
      <w:rPr>
        <w:rFonts w:cs="Times New Roman"/>
      </w:rPr>
    </w:lvl>
    <w:lvl w:ilvl="8">
      <w:start w:val="1"/>
      <w:numFmt w:val="lowerRoman"/>
      <w:lvlText w:val="%9."/>
      <w:lvlJc w:val="left"/>
      <w:pPr>
        <w:tabs>
          <w:tab w:val="num" w:pos="2883"/>
        </w:tabs>
        <w:ind w:left="2883" w:hanging="360"/>
      </w:pPr>
      <w:rPr>
        <w:rFonts w:cs="Times New Roman"/>
      </w:rPr>
    </w:lvl>
  </w:abstractNum>
  <w:abstractNum w:abstractNumId="23">
    <w:nsid w:val="4193624E"/>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webHidden w:val="0"/>
        <w:color w:val="000000"/>
        <w:sz w:val="30"/>
        <w:u w:val="none"/>
        <w:effect w:val="none"/>
        <w:vertAlign w:val="baseline"/>
        <w:specVanish w:val="0"/>
      </w:rPr>
    </w:lvl>
    <w:lvl w:ilvl="1">
      <w:start w:val="1"/>
      <w:numFmt w:val="decimal"/>
      <w:lvlText w:val="%2."/>
      <w:lvlJc w:val="left"/>
      <w:pPr>
        <w:tabs>
          <w:tab w:val="num" w:pos="414"/>
        </w:tabs>
        <w:ind w:left="414" w:hanging="414"/>
      </w:pPr>
      <w:rPr>
        <w:rFonts w:cs="Times New Roman"/>
        <w:b/>
        <w:i w:val="0"/>
        <w:caps w:val="0"/>
        <w:strike w:val="0"/>
        <w:dstrike w:val="0"/>
        <w:vanish w:val="0"/>
        <w:webHidden w:val="0"/>
        <w:color w:val="000000"/>
        <w:sz w:val="20"/>
        <w:u w:val="none"/>
        <w:effect w:val="none"/>
        <w:vertAlign w:val="baseline"/>
        <w:specVanish w:val="0"/>
      </w:rPr>
    </w:lvl>
    <w:lvl w:ilvl="2">
      <w:start w:val="1"/>
      <w:numFmt w:val="lowerLetter"/>
      <w:lvlText w:val="%3)"/>
      <w:lvlJc w:val="left"/>
      <w:pPr>
        <w:tabs>
          <w:tab w:val="num" w:pos="1866"/>
        </w:tabs>
        <w:ind w:left="1866" w:hanging="306"/>
      </w:pPr>
      <w:rPr>
        <w:rFonts w:cs="Times New Roman"/>
        <w:b w:val="0"/>
        <w:i w:val="0"/>
        <w:caps w:val="0"/>
        <w:smallCaps w:val="0"/>
        <w:strike w:val="0"/>
        <w:dstrike w:val="0"/>
        <w:vanish w:val="0"/>
        <w:webHidden w:val="0"/>
        <w:color w:val="auto"/>
        <w:position w:val="0"/>
        <w:sz w:val="20"/>
        <w:u w:val="none"/>
        <w:effect w:val="none"/>
        <w:vertAlign w:val="baseline"/>
        <w:specVanish w:val="0"/>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rPr>
    </w:lvl>
    <w:lvl w:ilvl="6">
      <w:start w:val="1"/>
      <w:numFmt w:val="decimal"/>
      <w:lvlText w:val="%7."/>
      <w:lvlJc w:val="left"/>
      <w:pPr>
        <w:tabs>
          <w:tab w:val="num" w:pos="2163"/>
        </w:tabs>
        <w:ind w:left="2163" w:hanging="360"/>
      </w:pPr>
      <w:rPr>
        <w:rFonts w:cs="Times New Roman"/>
      </w:rPr>
    </w:lvl>
    <w:lvl w:ilvl="7">
      <w:start w:val="1"/>
      <w:numFmt w:val="lowerLetter"/>
      <w:lvlText w:val="%8."/>
      <w:lvlJc w:val="left"/>
      <w:pPr>
        <w:tabs>
          <w:tab w:val="num" w:pos="2523"/>
        </w:tabs>
        <w:ind w:left="2523" w:hanging="360"/>
      </w:pPr>
      <w:rPr>
        <w:rFonts w:cs="Times New Roman"/>
      </w:rPr>
    </w:lvl>
    <w:lvl w:ilvl="8">
      <w:start w:val="1"/>
      <w:numFmt w:val="lowerRoman"/>
      <w:lvlText w:val="%9."/>
      <w:lvlJc w:val="left"/>
      <w:pPr>
        <w:tabs>
          <w:tab w:val="num" w:pos="2883"/>
        </w:tabs>
        <w:ind w:left="2883" w:hanging="360"/>
      </w:pPr>
      <w:rPr>
        <w:rFonts w:cs="Times New Roman"/>
      </w:rPr>
    </w:lvl>
  </w:abstractNum>
  <w:abstractNum w:abstractNumId="24">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webHidden w:val="0"/>
        <w:color w:val="000000"/>
        <w:sz w:val="30"/>
        <w:u w:val="none"/>
        <w:effect w:val="none"/>
        <w:vertAlign w:val="baseline"/>
        <w:specVanish w:val="0"/>
      </w:rPr>
    </w:lvl>
    <w:lvl w:ilvl="1">
      <w:start w:val="1"/>
      <w:numFmt w:val="decimal"/>
      <w:lvlText w:val="%2."/>
      <w:lvlJc w:val="left"/>
      <w:pPr>
        <w:tabs>
          <w:tab w:val="num" w:pos="414"/>
        </w:tabs>
        <w:ind w:left="414" w:hanging="414"/>
      </w:pPr>
      <w:rPr>
        <w:rFonts w:cs="Times New Roman"/>
        <w:b/>
        <w:i w:val="0"/>
        <w:caps w:val="0"/>
        <w:strike w:val="0"/>
        <w:dstrike w:val="0"/>
        <w:vanish w:val="0"/>
        <w:webHidden w:val="0"/>
        <w:color w:val="000000"/>
        <w:sz w:val="20"/>
        <w:u w:val="none"/>
        <w:effect w:val="none"/>
        <w:vertAlign w:val="baseline"/>
        <w:specVanish w:val="0"/>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webHidden w:val="0"/>
        <w:color w:val="auto"/>
        <w:position w:val="0"/>
        <w:sz w:val="20"/>
        <w:u w:val="none"/>
        <w:effect w:val="none"/>
        <w:vertAlign w:val="baseline"/>
        <w:specVanish w:val="0"/>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rPr>
    </w:lvl>
    <w:lvl w:ilvl="6">
      <w:start w:val="1"/>
      <w:numFmt w:val="decimal"/>
      <w:lvlText w:val="%7."/>
      <w:lvlJc w:val="left"/>
      <w:pPr>
        <w:tabs>
          <w:tab w:val="num" w:pos="2163"/>
        </w:tabs>
        <w:ind w:left="2163" w:hanging="360"/>
      </w:pPr>
      <w:rPr>
        <w:rFonts w:cs="Times New Roman"/>
      </w:rPr>
    </w:lvl>
    <w:lvl w:ilvl="7">
      <w:start w:val="1"/>
      <w:numFmt w:val="lowerLetter"/>
      <w:lvlText w:val="%8."/>
      <w:lvlJc w:val="left"/>
      <w:pPr>
        <w:tabs>
          <w:tab w:val="num" w:pos="2523"/>
        </w:tabs>
        <w:ind w:left="2523" w:hanging="360"/>
      </w:pPr>
      <w:rPr>
        <w:rFonts w:cs="Times New Roman"/>
      </w:rPr>
    </w:lvl>
    <w:lvl w:ilvl="8">
      <w:start w:val="1"/>
      <w:numFmt w:val="lowerRoman"/>
      <w:lvlText w:val="%9."/>
      <w:lvlJc w:val="left"/>
      <w:pPr>
        <w:tabs>
          <w:tab w:val="num" w:pos="2883"/>
        </w:tabs>
        <w:ind w:left="2883" w:hanging="360"/>
      </w:pPr>
      <w:rPr>
        <w:rFonts w:cs="Times New Roman"/>
      </w:rPr>
    </w:lvl>
  </w:abstractNum>
  <w:abstractNum w:abstractNumId="27">
    <w:nsid w:val="49A1737D"/>
    <w:multiLevelType w:val="hybridMultilevel"/>
    <w:tmpl w:val="93EC27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A7241B1"/>
    <w:multiLevelType w:val="hybridMultilevel"/>
    <w:tmpl w:val="CD76AB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B234BA2"/>
    <w:multiLevelType w:val="hybridMultilevel"/>
    <w:tmpl w:val="ADA2AE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nsid w:val="4E4E50A5"/>
    <w:multiLevelType w:val="hybridMultilevel"/>
    <w:tmpl w:val="1E6ED90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nsid w:val="506908F7"/>
    <w:multiLevelType w:val="multilevel"/>
    <w:tmpl w:val="4E684C0C"/>
    <w:lvl w:ilvl="0">
      <w:start w:val="4"/>
      <w:numFmt w:val="decimal"/>
      <w:lvlText w:val="%1."/>
      <w:lvlJc w:val="left"/>
      <w:pPr>
        <w:ind w:left="684" w:hanging="684"/>
      </w:pPr>
      <w:rPr>
        <w:rFonts w:hint="default"/>
      </w:rPr>
    </w:lvl>
    <w:lvl w:ilvl="1">
      <w:start w:val="3"/>
      <w:numFmt w:val="decimal"/>
      <w:lvlText w:val="%1.%2."/>
      <w:lvlJc w:val="left"/>
      <w:pPr>
        <w:ind w:left="1543" w:hanging="720"/>
      </w:pPr>
      <w:rPr>
        <w:rFonts w:hint="default"/>
      </w:rPr>
    </w:lvl>
    <w:lvl w:ilvl="2">
      <w:start w:val="2"/>
      <w:numFmt w:val="decimal"/>
      <w:lvlText w:val="%1.%2.%3."/>
      <w:lvlJc w:val="left"/>
      <w:pPr>
        <w:ind w:left="2366" w:hanging="720"/>
      </w:pPr>
      <w:rPr>
        <w:rFonts w:hint="default"/>
      </w:rPr>
    </w:lvl>
    <w:lvl w:ilvl="3">
      <w:start w:val="1"/>
      <w:numFmt w:val="decimal"/>
      <w:lvlText w:val="%1.%2.%3.%4."/>
      <w:lvlJc w:val="left"/>
      <w:pPr>
        <w:ind w:left="3549" w:hanging="1080"/>
      </w:pPr>
      <w:rPr>
        <w:rFonts w:hint="default"/>
      </w:rPr>
    </w:lvl>
    <w:lvl w:ilvl="4">
      <w:start w:val="1"/>
      <w:numFmt w:val="decimal"/>
      <w:lvlText w:val="%1.%2.%3.%4.%5."/>
      <w:lvlJc w:val="left"/>
      <w:pPr>
        <w:ind w:left="4732" w:hanging="1440"/>
      </w:pPr>
      <w:rPr>
        <w:rFonts w:hint="default"/>
      </w:rPr>
    </w:lvl>
    <w:lvl w:ilvl="5">
      <w:start w:val="1"/>
      <w:numFmt w:val="decimal"/>
      <w:lvlText w:val="%1.%2.%3.%4.%5.%6."/>
      <w:lvlJc w:val="left"/>
      <w:pPr>
        <w:ind w:left="5555" w:hanging="1440"/>
      </w:pPr>
      <w:rPr>
        <w:rFonts w:hint="default"/>
      </w:rPr>
    </w:lvl>
    <w:lvl w:ilvl="6">
      <w:start w:val="1"/>
      <w:numFmt w:val="decimal"/>
      <w:lvlText w:val="%1.%2.%3.%4.%5.%6.%7."/>
      <w:lvlJc w:val="left"/>
      <w:pPr>
        <w:ind w:left="6738" w:hanging="1800"/>
      </w:pPr>
      <w:rPr>
        <w:rFonts w:hint="default"/>
      </w:rPr>
    </w:lvl>
    <w:lvl w:ilvl="7">
      <w:start w:val="1"/>
      <w:numFmt w:val="decimal"/>
      <w:lvlText w:val="%1.%2.%3.%4.%5.%6.%7.%8."/>
      <w:lvlJc w:val="left"/>
      <w:pPr>
        <w:ind w:left="7921" w:hanging="2160"/>
      </w:pPr>
      <w:rPr>
        <w:rFonts w:hint="default"/>
      </w:rPr>
    </w:lvl>
    <w:lvl w:ilvl="8">
      <w:start w:val="1"/>
      <w:numFmt w:val="decimal"/>
      <w:lvlText w:val="%1.%2.%3.%4.%5.%6.%7.%8.%9."/>
      <w:lvlJc w:val="left"/>
      <w:pPr>
        <w:ind w:left="8744" w:hanging="2160"/>
      </w:pPr>
      <w:rPr>
        <w:rFonts w:hint="default"/>
      </w:rPr>
    </w:lvl>
  </w:abstractNum>
  <w:abstractNum w:abstractNumId="32">
    <w:nsid w:val="50C01AD5"/>
    <w:multiLevelType w:val="multilevel"/>
    <w:tmpl w:val="9466B354"/>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33">
    <w:nsid w:val="5500338D"/>
    <w:multiLevelType w:val="hybridMultilevel"/>
    <w:tmpl w:val="E16A659E"/>
    <w:lvl w:ilvl="0" w:tplc="99C6EBE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webHidden w:val="0"/>
        <w:color w:val="000000"/>
        <w:sz w:val="30"/>
        <w:u w:val="none"/>
        <w:effect w:val="none"/>
        <w:vertAlign w:val="baseline"/>
        <w:specVanish w:val="0"/>
      </w:rPr>
    </w:lvl>
    <w:lvl w:ilvl="1">
      <w:start w:val="1"/>
      <w:numFmt w:val="decimal"/>
      <w:lvlText w:val="%2."/>
      <w:lvlJc w:val="left"/>
      <w:pPr>
        <w:tabs>
          <w:tab w:val="num" w:pos="414"/>
        </w:tabs>
        <w:ind w:left="414" w:hanging="414"/>
      </w:pPr>
      <w:rPr>
        <w:rFonts w:cs="Times New Roman"/>
        <w:b/>
        <w:i w:val="0"/>
        <w:caps w:val="0"/>
        <w:strike w:val="0"/>
        <w:dstrike w:val="0"/>
        <w:vanish w:val="0"/>
        <w:webHidden w:val="0"/>
        <w:color w:val="000000"/>
        <w:sz w:val="20"/>
        <w:u w:val="none"/>
        <w:effect w:val="none"/>
        <w:vertAlign w:val="baseline"/>
        <w:specVanish w:val="0"/>
      </w:rPr>
    </w:lvl>
    <w:lvl w:ilvl="2">
      <w:start w:val="1"/>
      <w:numFmt w:val="lowerLetter"/>
      <w:lvlText w:val="%3)"/>
      <w:lvlJc w:val="left"/>
      <w:pPr>
        <w:tabs>
          <w:tab w:val="num" w:pos="1866"/>
        </w:tabs>
        <w:ind w:left="1866" w:hanging="306"/>
      </w:pPr>
      <w:rPr>
        <w:rFonts w:cs="Times New Roman"/>
        <w:b w:val="0"/>
        <w:i w:val="0"/>
        <w:caps w:val="0"/>
        <w:smallCaps w:val="0"/>
        <w:strike w:val="0"/>
        <w:dstrike w:val="0"/>
        <w:vanish w:val="0"/>
        <w:webHidden w:val="0"/>
        <w:color w:val="auto"/>
        <w:position w:val="0"/>
        <w:sz w:val="20"/>
        <w:u w:val="none"/>
        <w:effect w:val="none"/>
        <w:vertAlign w:val="baseline"/>
        <w:specVanish w:val="0"/>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rPr>
    </w:lvl>
    <w:lvl w:ilvl="6">
      <w:start w:val="1"/>
      <w:numFmt w:val="decimal"/>
      <w:lvlText w:val="%7."/>
      <w:lvlJc w:val="left"/>
      <w:pPr>
        <w:tabs>
          <w:tab w:val="num" w:pos="2163"/>
        </w:tabs>
        <w:ind w:left="2163" w:hanging="360"/>
      </w:pPr>
      <w:rPr>
        <w:rFonts w:cs="Times New Roman"/>
      </w:rPr>
    </w:lvl>
    <w:lvl w:ilvl="7">
      <w:start w:val="1"/>
      <w:numFmt w:val="lowerLetter"/>
      <w:lvlText w:val="%8."/>
      <w:lvlJc w:val="left"/>
      <w:pPr>
        <w:tabs>
          <w:tab w:val="num" w:pos="2523"/>
        </w:tabs>
        <w:ind w:left="2523" w:hanging="360"/>
      </w:pPr>
      <w:rPr>
        <w:rFonts w:cs="Times New Roman"/>
      </w:rPr>
    </w:lvl>
    <w:lvl w:ilvl="8">
      <w:start w:val="1"/>
      <w:numFmt w:val="lowerRoman"/>
      <w:lvlText w:val="%9."/>
      <w:lvlJc w:val="left"/>
      <w:pPr>
        <w:tabs>
          <w:tab w:val="num" w:pos="2883"/>
        </w:tabs>
        <w:ind w:left="2883" w:hanging="360"/>
      </w:pPr>
      <w:rPr>
        <w:rFonts w:cs="Times New Roman"/>
      </w:rPr>
    </w:lvl>
  </w:abstractNum>
  <w:abstractNum w:abstractNumId="35">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nsid w:val="5F6441D7"/>
    <w:multiLevelType w:val="hybridMultilevel"/>
    <w:tmpl w:val="0F26ABCC"/>
    <w:lvl w:ilvl="0" w:tplc="040E0019">
      <w:start w:val="3"/>
      <w:numFmt w:val="bullet"/>
      <w:lvlText w:val="-"/>
      <w:lvlJc w:val="left"/>
      <w:pPr>
        <w:ind w:left="1428" w:hanging="360"/>
      </w:pPr>
      <w:rPr>
        <w:rFonts w:ascii="Arial" w:eastAsia="Times New Roman" w:hAnsi="Arial" w:cs="Times New Roman" w:hint="default"/>
        <w:color w:val="000080"/>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hint="default"/>
      </w:rPr>
    </w:lvl>
  </w:abstractNum>
  <w:abstractNum w:abstractNumId="37">
    <w:nsid w:val="619149ED"/>
    <w:multiLevelType w:val="hybridMultilevel"/>
    <w:tmpl w:val="0FA0E27E"/>
    <w:lvl w:ilvl="0" w:tplc="132CD470">
      <w:start w:val="3"/>
      <w:numFmt w:val="bullet"/>
      <w:lvlText w:val="-"/>
      <w:lvlJc w:val="left"/>
      <w:pPr>
        <w:ind w:left="720" w:hanging="360"/>
      </w:pPr>
      <w:rPr>
        <w:rFonts w:ascii="Franklin Gothic Book" w:eastAsia="Times New Roman" w:hAnsi="Franklin Gothic Book"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9">
    <w:nsid w:val="662572AE"/>
    <w:multiLevelType w:val="hybridMultilevel"/>
    <w:tmpl w:val="BA828F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662B40F1"/>
    <w:multiLevelType w:val="hybridMultilevel"/>
    <w:tmpl w:val="36C0BE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1">
    <w:nsid w:val="66941599"/>
    <w:multiLevelType w:val="hybridMultilevel"/>
    <w:tmpl w:val="8EC47DF8"/>
    <w:lvl w:ilvl="0" w:tplc="040E0017">
      <w:start w:val="1"/>
      <w:numFmt w:val="lowerLetter"/>
      <w:lvlText w:val="%1)"/>
      <w:lvlJc w:val="left"/>
      <w:pPr>
        <w:ind w:left="1077" w:hanging="360"/>
      </w:pPr>
    </w:lvl>
    <w:lvl w:ilvl="1" w:tplc="040E0019">
      <w:start w:val="1"/>
      <w:numFmt w:val="lowerLetter"/>
      <w:lvlText w:val="%2."/>
      <w:lvlJc w:val="left"/>
      <w:pPr>
        <w:ind w:left="1797" w:hanging="360"/>
      </w:pPr>
    </w:lvl>
    <w:lvl w:ilvl="2" w:tplc="040E001B">
      <w:start w:val="1"/>
      <w:numFmt w:val="lowerRoman"/>
      <w:lvlText w:val="%3."/>
      <w:lvlJc w:val="right"/>
      <w:pPr>
        <w:ind w:left="2517" w:hanging="180"/>
      </w:pPr>
    </w:lvl>
    <w:lvl w:ilvl="3" w:tplc="040E000F">
      <w:start w:val="1"/>
      <w:numFmt w:val="decimal"/>
      <w:lvlText w:val="%4."/>
      <w:lvlJc w:val="left"/>
      <w:pPr>
        <w:ind w:left="3237" w:hanging="360"/>
      </w:pPr>
    </w:lvl>
    <w:lvl w:ilvl="4" w:tplc="040E0019">
      <w:start w:val="1"/>
      <w:numFmt w:val="lowerLetter"/>
      <w:lvlText w:val="%5."/>
      <w:lvlJc w:val="left"/>
      <w:pPr>
        <w:ind w:left="3957" w:hanging="360"/>
      </w:pPr>
    </w:lvl>
    <w:lvl w:ilvl="5" w:tplc="040E001B">
      <w:start w:val="1"/>
      <w:numFmt w:val="lowerRoman"/>
      <w:lvlText w:val="%6."/>
      <w:lvlJc w:val="right"/>
      <w:pPr>
        <w:ind w:left="4677" w:hanging="180"/>
      </w:pPr>
    </w:lvl>
    <w:lvl w:ilvl="6" w:tplc="040E000F">
      <w:start w:val="1"/>
      <w:numFmt w:val="decimal"/>
      <w:lvlText w:val="%7."/>
      <w:lvlJc w:val="left"/>
      <w:pPr>
        <w:ind w:left="5397" w:hanging="360"/>
      </w:pPr>
    </w:lvl>
    <w:lvl w:ilvl="7" w:tplc="040E0019">
      <w:start w:val="1"/>
      <w:numFmt w:val="lowerLetter"/>
      <w:lvlText w:val="%8."/>
      <w:lvlJc w:val="left"/>
      <w:pPr>
        <w:ind w:left="6117" w:hanging="360"/>
      </w:pPr>
    </w:lvl>
    <w:lvl w:ilvl="8" w:tplc="040E001B">
      <w:start w:val="1"/>
      <w:numFmt w:val="lowerRoman"/>
      <w:lvlText w:val="%9."/>
      <w:lvlJc w:val="right"/>
      <w:pPr>
        <w:ind w:left="6837" w:hanging="180"/>
      </w:pPr>
    </w:lvl>
  </w:abstractNum>
  <w:abstractNum w:abstractNumId="42">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nsid w:val="6E1F6457"/>
    <w:multiLevelType w:val="multilevel"/>
    <w:tmpl w:val="C95C5B5E"/>
    <w:lvl w:ilvl="0">
      <w:start w:val="1"/>
      <w:numFmt w:val="decimal"/>
      <w:lvlText w:val="%1."/>
      <w:lvlJc w:val="left"/>
      <w:pPr>
        <w:ind w:left="360" w:hanging="360"/>
      </w:pPr>
      <w:rPr>
        <w:rFonts w:ascii="Arial" w:hAnsi="Arial" w:cs="Times New Roman" w:hint="default"/>
        <w:b w:val="0"/>
        <w:i w:val="0"/>
        <w:caps w:val="0"/>
        <w:smallCaps w:val="0"/>
        <w:strike w:val="0"/>
        <w:dstrike w:val="0"/>
        <w:vanish w:val="0"/>
        <w:webHidden w:val="0"/>
        <w:color w:val="000000"/>
        <w:sz w:val="30"/>
        <w:u w:val="none"/>
        <w:effect w:val="none"/>
        <w:vertAlign w:val="baseline"/>
        <w:specVanish w:val="0"/>
      </w:rPr>
    </w:lvl>
    <w:lvl w:ilvl="1">
      <w:start w:val="1"/>
      <w:numFmt w:val="lowerLetter"/>
      <w:lvlText w:val="%2."/>
      <w:lvlJc w:val="left"/>
      <w:pPr>
        <w:tabs>
          <w:tab w:val="num" w:pos="1050"/>
        </w:tabs>
        <w:ind w:left="1050" w:hanging="414"/>
      </w:pPr>
      <w:rPr>
        <w:rFonts w:cs="Times New Roman"/>
        <w:b/>
        <w:i w:val="0"/>
        <w:caps w:val="0"/>
        <w:strike w:val="0"/>
        <w:dstrike w:val="0"/>
        <w:vanish w:val="0"/>
        <w:webHidden w:val="0"/>
        <w:color w:val="000000"/>
        <w:sz w:val="20"/>
        <w:u w:val="none"/>
        <w:effect w:val="none"/>
        <w:vertAlign w:val="baseline"/>
        <w:specVanish w:val="0"/>
      </w:rPr>
    </w:lvl>
    <w:lvl w:ilvl="2">
      <w:start w:val="1"/>
      <w:numFmt w:val="lowerLetter"/>
      <w:lvlText w:val="%3)"/>
      <w:lvlJc w:val="left"/>
      <w:pPr>
        <w:tabs>
          <w:tab w:val="num" w:pos="1083"/>
        </w:tabs>
        <w:ind w:left="1083" w:hanging="306"/>
      </w:pPr>
      <w:rPr>
        <w:rFonts w:ascii="Arial" w:eastAsia="Times New Roman" w:hAnsi="Arial" w:cs="Calibri" w:hint="default"/>
        <w:b w:val="0"/>
        <w:i w:val="0"/>
        <w:caps w:val="0"/>
        <w:smallCaps w:val="0"/>
        <w:strike w:val="0"/>
        <w:dstrike w:val="0"/>
        <w:vanish w:val="0"/>
        <w:webHidden w:val="0"/>
        <w:color w:val="auto"/>
        <w:position w:val="0"/>
        <w:sz w:val="20"/>
        <w:u w:val="none"/>
        <w:effect w:val="none"/>
        <w:vertAlign w:val="baseline"/>
        <w:specVanish w:val="0"/>
      </w:rPr>
    </w:lvl>
    <w:lvl w:ilvl="3">
      <w:start w:val="1"/>
      <w:numFmt w:val="bullet"/>
      <w:lvlText w:val="–"/>
      <w:lvlJc w:val="left"/>
      <w:pPr>
        <w:tabs>
          <w:tab w:val="num" w:pos="726"/>
        </w:tabs>
        <w:ind w:left="726" w:hanging="360"/>
      </w:pPr>
      <w:rPr>
        <w:rFonts w:ascii="Times New Roman" w:hAnsi="Times New Roman" w:cs="Times New Roman" w:hint="default"/>
      </w:rPr>
    </w:lvl>
    <w:lvl w:ilvl="4">
      <w:start w:val="1"/>
      <w:numFmt w:val="lowerRoman"/>
      <w:lvlText w:val="%5)"/>
      <w:lvlJc w:val="left"/>
      <w:pPr>
        <w:tabs>
          <w:tab w:val="num" w:pos="1086"/>
        </w:tabs>
        <w:ind w:left="1086" w:hanging="360"/>
      </w:pPr>
      <w:rPr>
        <w:rFonts w:ascii="Arial" w:eastAsia="Times New Roman" w:hAnsi="Arial" w:cs="Arial" w:hint="default"/>
      </w:rPr>
    </w:lvl>
    <w:lvl w:ilvl="5">
      <w:start w:val="1"/>
      <w:numFmt w:val="lowerRoman"/>
      <w:lvlText w:val="(%6)"/>
      <w:lvlJc w:val="left"/>
      <w:pPr>
        <w:tabs>
          <w:tab w:val="num" w:pos="1446"/>
        </w:tabs>
        <w:ind w:left="1446" w:hanging="360"/>
      </w:pPr>
      <w:rPr>
        <w:rFonts w:cs="Times New Roman"/>
      </w:rPr>
    </w:lvl>
    <w:lvl w:ilvl="6">
      <w:start w:val="1"/>
      <w:numFmt w:val="lowerLetter"/>
      <w:lvlText w:val="%7)"/>
      <w:lvlJc w:val="left"/>
      <w:pPr>
        <w:tabs>
          <w:tab w:val="num" w:pos="1806"/>
        </w:tabs>
        <w:ind w:left="1806" w:hanging="360"/>
      </w:pPr>
      <w:rPr>
        <w:rFonts w:cs="Times New Roman"/>
      </w:rPr>
    </w:lvl>
    <w:lvl w:ilvl="7">
      <w:start w:val="1"/>
      <w:numFmt w:val="lowerLetter"/>
      <w:lvlText w:val="%8)"/>
      <w:lvlJc w:val="left"/>
      <w:pPr>
        <w:tabs>
          <w:tab w:val="num" w:pos="2166"/>
        </w:tabs>
        <w:ind w:left="2166" w:hanging="360"/>
      </w:pPr>
      <w:rPr>
        <w:rFonts w:cs="Times New Roman"/>
      </w:rPr>
    </w:lvl>
    <w:lvl w:ilvl="8">
      <w:start w:val="1"/>
      <w:numFmt w:val="lowerRoman"/>
      <w:lvlText w:val="%9."/>
      <w:lvlJc w:val="left"/>
      <w:pPr>
        <w:tabs>
          <w:tab w:val="num" w:pos="2526"/>
        </w:tabs>
        <w:ind w:left="2526" w:hanging="360"/>
      </w:pPr>
      <w:rPr>
        <w:rFonts w:cs="Times New Roman"/>
      </w:rPr>
    </w:lvl>
  </w:abstractNum>
  <w:abstractNum w:abstractNumId="44">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45">
    <w:nsid w:val="6EDB200F"/>
    <w:multiLevelType w:val="hybridMultilevel"/>
    <w:tmpl w:val="474A5B7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28A6870"/>
    <w:multiLevelType w:val="hybridMultilevel"/>
    <w:tmpl w:val="B46632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6376FA9"/>
    <w:multiLevelType w:val="hybridMultilevel"/>
    <w:tmpl w:val="2016638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76A613E3"/>
    <w:multiLevelType w:val="multilevel"/>
    <w:tmpl w:val="6F466E7C"/>
    <w:lvl w:ilvl="0">
      <w:start w:val="4"/>
      <w:numFmt w:val="upperRoman"/>
      <w:lvlText w:val="%1."/>
      <w:lvlJc w:val="right"/>
      <w:pPr>
        <w:ind w:left="2007" w:hanging="360"/>
      </w:pPr>
    </w:lvl>
    <w:lvl w:ilvl="1">
      <w:start w:val="4"/>
      <w:numFmt w:val="decimal"/>
      <w:isLgl/>
      <w:lvlText w:val="%1.%2."/>
      <w:lvlJc w:val="left"/>
      <w:pPr>
        <w:ind w:left="2367" w:hanging="720"/>
      </w:pPr>
    </w:lvl>
    <w:lvl w:ilvl="2">
      <w:start w:val="1"/>
      <w:numFmt w:val="decimal"/>
      <w:isLgl/>
      <w:lvlText w:val="%1.%2.%3."/>
      <w:lvlJc w:val="left"/>
      <w:pPr>
        <w:ind w:left="2367" w:hanging="720"/>
      </w:pPr>
    </w:lvl>
    <w:lvl w:ilvl="3">
      <w:start w:val="1"/>
      <w:numFmt w:val="decimal"/>
      <w:isLgl/>
      <w:lvlText w:val="%1.%2.%3.%4."/>
      <w:lvlJc w:val="left"/>
      <w:pPr>
        <w:ind w:left="2727" w:hanging="1080"/>
      </w:pPr>
    </w:lvl>
    <w:lvl w:ilvl="4">
      <w:start w:val="1"/>
      <w:numFmt w:val="decimal"/>
      <w:isLgl/>
      <w:lvlText w:val="%1.%2.%3.%4.%5."/>
      <w:lvlJc w:val="left"/>
      <w:pPr>
        <w:ind w:left="3087" w:hanging="1440"/>
      </w:pPr>
    </w:lvl>
    <w:lvl w:ilvl="5">
      <w:start w:val="1"/>
      <w:numFmt w:val="decimal"/>
      <w:isLgl/>
      <w:lvlText w:val="%1.%2.%3.%4.%5.%6."/>
      <w:lvlJc w:val="left"/>
      <w:pPr>
        <w:ind w:left="3087" w:hanging="1440"/>
      </w:pPr>
    </w:lvl>
    <w:lvl w:ilvl="6">
      <w:start w:val="1"/>
      <w:numFmt w:val="decimal"/>
      <w:isLgl/>
      <w:lvlText w:val="%1.%2.%3.%4.%5.%6.%7."/>
      <w:lvlJc w:val="left"/>
      <w:pPr>
        <w:ind w:left="3447" w:hanging="1800"/>
      </w:pPr>
    </w:lvl>
    <w:lvl w:ilvl="7">
      <w:start w:val="1"/>
      <w:numFmt w:val="decimal"/>
      <w:isLgl/>
      <w:lvlText w:val="%1.%2.%3.%4.%5.%6.%7.%8."/>
      <w:lvlJc w:val="left"/>
      <w:pPr>
        <w:ind w:left="3807" w:hanging="2160"/>
      </w:pPr>
    </w:lvl>
    <w:lvl w:ilvl="8">
      <w:start w:val="1"/>
      <w:numFmt w:val="decimal"/>
      <w:isLgl/>
      <w:lvlText w:val="%1.%2.%3.%4.%5.%6.%7.%8.%9."/>
      <w:lvlJc w:val="left"/>
      <w:pPr>
        <w:ind w:left="3807" w:hanging="2160"/>
      </w:pPr>
    </w:lvl>
  </w:abstractNum>
  <w:abstractNum w:abstractNumId="49">
    <w:nsid w:val="76BF4530"/>
    <w:multiLevelType w:val="multilevel"/>
    <w:tmpl w:val="A768F058"/>
    <w:lvl w:ilvl="0">
      <w:start w:val="1"/>
      <w:numFmt w:val="upperRoman"/>
      <w:lvlText w:val="%1."/>
      <w:lvlJc w:val="right"/>
      <w:pPr>
        <w:ind w:left="2007" w:hanging="360"/>
      </w:pPr>
    </w:lvl>
    <w:lvl w:ilvl="1">
      <w:start w:val="3"/>
      <w:numFmt w:val="decimal"/>
      <w:isLgl/>
      <w:lvlText w:val="%1.%2."/>
      <w:lvlJc w:val="left"/>
      <w:pPr>
        <w:ind w:left="2367" w:hanging="720"/>
      </w:pPr>
      <w:rPr>
        <w:rFonts w:hint="default"/>
      </w:rPr>
    </w:lvl>
    <w:lvl w:ilvl="2">
      <w:start w:val="2"/>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webHidden w:val="0"/>
        <w:color w:val="000000"/>
        <w:sz w:val="30"/>
        <w:u w:val="none"/>
        <w:effect w:val="none"/>
        <w:vertAlign w:val="baseline"/>
        <w:specVanish w:val="0"/>
      </w:rPr>
    </w:lvl>
    <w:lvl w:ilvl="1">
      <w:start w:val="1"/>
      <w:numFmt w:val="decimal"/>
      <w:lvlText w:val="%2."/>
      <w:lvlJc w:val="left"/>
      <w:pPr>
        <w:tabs>
          <w:tab w:val="num" w:pos="414"/>
        </w:tabs>
        <w:ind w:left="414" w:hanging="414"/>
      </w:pPr>
      <w:rPr>
        <w:rFonts w:cs="Times New Roman"/>
        <w:b/>
        <w:i w:val="0"/>
        <w:caps w:val="0"/>
        <w:strike w:val="0"/>
        <w:dstrike w:val="0"/>
        <w:vanish w:val="0"/>
        <w:webHidden w:val="0"/>
        <w:color w:val="000000"/>
        <w:sz w:val="20"/>
        <w:u w:val="none"/>
        <w:effect w:val="none"/>
        <w:vertAlign w:val="baseline"/>
        <w:specVanish w:val="0"/>
      </w:rPr>
    </w:lvl>
    <w:lvl w:ilvl="2">
      <w:start w:val="1"/>
      <w:numFmt w:val="lowerLetter"/>
      <w:lvlText w:val="%3)"/>
      <w:lvlJc w:val="left"/>
      <w:pPr>
        <w:tabs>
          <w:tab w:val="num" w:pos="1866"/>
        </w:tabs>
        <w:ind w:left="1866" w:hanging="306"/>
      </w:pPr>
      <w:rPr>
        <w:rFonts w:cs="Times New Roman"/>
        <w:b w:val="0"/>
        <w:i w:val="0"/>
        <w:caps w:val="0"/>
        <w:smallCaps w:val="0"/>
        <w:strike w:val="0"/>
        <w:dstrike w:val="0"/>
        <w:vanish w:val="0"/>
        <w:webHidden w:val="0"/>
        <w:color w:val="auto"/>
        <w:position w:val="0"/>
        <w:sz w:val="20"/>
        <w:u w:val="none"/>
        <w:effect w:val="none"/>
        <w:vertAlign w:val="baseline"/>
        <w:specVanish w:val="0"/>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rPr>
    </w:lvl>
    <w:lvl w:ilvl="6">
      <w:start w:val="1"/>
      <w:numFmt w:val="decimal"/>
      <w:lvlText w:val="%7."/>
      <w:lvlJc w:val="left"/>
      <w:pPr>
        <w:tabs>
          <w:tab w:val="num" w:pos="2163"/>
        </w:tabs>
        <w:ind w:left="2163" w:hanging="360"/>
      </w:pPr>
      <w:rPr>
        <w:rFonts w:cs="Times New Roman"/>
      </w:rPr>
    </w:lvl>
    <w:lvl w:ilvl="7">
      <w:start w:val="1"/>
      <w:numFmt w:val="lowerLetter"/>
      <w:lvlText w:val="%8."/>
      <w:lvlJc w:val="left"/>
      <w:pPr>
        <w:tabs>
          <w:tab w:val="num" w:pos="2523"/>
        </w:tabs>
        <w:ind w:left="2523" w:hanging="360"/>
      </w:pPr>
      <w:rPr>
        <w:rFonts w:cs="Times New Roman"/>
      </w:rPr>
    </w:lvl>
    <w:lvl w:ilvl="8">
      <w:start w:val="1"/>
      <w:numFmt w:val="lowerRoman"/>
      <w:lvlText w:val="%9."/>
      <w:lvlJc w:val="left"/>
      <w:pPr>
        <w:tabs>
          <w:tab w:val="num" w:pos="2883"/>
        </w:tabs>
        <w:ind w:left="2883" w:hanging="360"/>
      </w:pPr>
      <w:rPr>
        <w:rFonts w:cs="Times New Roman"/>
      </w:rPr>
    </w:lvl>
  </w:abstractNum>
  <w:abstractNum w:abstractNumId="52">
    <w:nsid w:val="794C3215"/>
    <w:multiLevelType w:val="multilevel"/>
    <w:tmpl w:val="C2BEA0E8"/>
    <w:lvl w:ilvl="0">
      <w:start w:val="1"/>
      <w:numFmt w:val="decimal"/>
      <w:lvlText w:val="%1."/>
      <w:lvlJc w:val="left"/>
      <w:pPr>
        <w:ind w:left="717" w:hanging="360"/>
      </w:pPr>
      <w:rPr>
        <w:b w:val="0"/>
        <w:i w:val="0"/>
        <w:caps w:val="0"/>
        <w:smallCaps w:val="0"/>
        <w:strike w:val="0"/>
        <w:dstrike w:val="0"/>
        <w:vanish w:val="0"/>
        <w:color w:val="000000"/>
        <w:position w:val="0"/>
        <w:sz w:val="30"/>
        <w:u w:val="none"/>
        <w:vertAlign w:val="baseline"/>
      </w:rPr>
    </w:lvl>
    <w:lvl w:ilvl="1">
      <w:start w:val="1"/>
      <w:numFmt w:val="lowerLetter"/>
      <w:lvlText w:val="%2."/>
      <w:lvlJc w:val="left"/>
      <w:pPr>
        <w:tabs>
          <w:tab w:val="num" w:pos="1407"/>
        </w:tabs>
        <w:ind w:left="1407" w:hanging="414"/>
      </w:pPr>
      <w:rPr>
        <w:b/>
        <w:i w:val="0"/>
        <w:caps w:val="0"/>
        <w:smallCaps w:val="0"/>
        <w:strike w:val="0"/>
        <w:dstrike w:val="0"/>
        <w:vanish w:val="0"/>
        <w:color w:val="000000"/>
        <w:position w:val="0"/>
        <w:sz w:val="20"/>
        <w:vertAlign w:val="baseline"/>
      </w:rPr>
    </w:lvl>
    <w:lvl w:ilvl="2">
      <w:start w:val="1"/>
      <w:numFmt w:val="lowerLetter"/>
      <w:lvlText w:val="%3)"/>
      <w:lvlJc w:val="left"/>
      <w:pPr>
        <w:tabs>
          <w:tab w:val="num" w:pos="1440"/>
        </w:tabs>
        <w:ind w:left="1440" w:hanging="306"/>
      </w:pPr>
      <w:rPr>
        <w:b/>
        <w:i w:val="0"/>
        <w:caps w:val="0"/>
        <w:smallCaps w:val="0"/>
        <w:strike w:val="0"/>
        <w:dstrike w:val="0"/>
        <w:vanish w:val="0"/>
        <w:color w:val="00000A"/>
        <w:position w:val="0"/>
        <w:sz w:val="20"/>
        <w:u w:val="none"/>
        <w:vertAlign w:val="baseline"/>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lowerLetter"/>
      <w:lvlText w:val="%7)"/>
      <w:lvlJc w:val="left"/>
      <w:pPr>
        <w:tabs>
          <w:tab w:val="num" w:pos="786"/>
        </w:tabs>
        <w:ind w:left="786" w:hanging="360"/>
      </w:pPr>
    </w:lvl>
    <w:lvl w:ilvl="7">
      <w:start w:val="1"/>
      <w:numFmt w:val="lowerLetter"/>
      <w:lvlText w:val="%8)"/>
      <w:lvlJc w:val="left"/>
      <w:pPr>
        <w:tabs>
          <w:tab w:val="num" w:pos="2523"/>
        </w:tabs>
        <w:ind w:left="2523" w:hanging="360"/>
      </w:pPr>
      <w:rPr>
        <w:b/>
      </w:rPr>
    </w:lvl>
    <w:lvl w:ilvl="8">
      <w:start w:val="1"/>
      <w:numFmt w:val="lowerRoman"/>
      <w:lvlText w:val="%9."/>
      <w:lvlJc w:val="left"/>
      <w:pPr>
        <w:tabs>
          <w:tab w:val="num" w:pos="2883"/>
        </w:tabs>
        <w:ind w:left="2883" w:hanging="360"/>
      </w:pPr>
    </w:lvl>
  </w:abstractNum>
  <w:abstractNum w:abstractNumId="53">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webHidden w:val="0"/>
        <w:color w:val="000000"/>
        <w:sz w:val="30"/>
        <w:u w:val="none"/>
        <w:effect w:val="none"/>
        <w:vertAlign w:val="baseline"/>
        <w:specVanish w:val="0"/>
      </w:rPr>
    </w:lvl>
    <w:lvl w:ilvl="1">
      <w:start w:val="1"/>
      <w:numFmt w:val="lowerLetter"/>
      <w:lvlText w:val="%2."/>
      <w:lvlJc w:val="left"/>
      <w:pPr>
        <w:tabs>
          <w:tab w:val="num" w:pos="1407"/>
        </w:tabs>
        <w:ind w:left="1407" w:hanging="414"/>
      </w:pPr>
      <w:rPr>
        <w:rFonts w:cs="Times New Roman"/>
        <w:b/>
        <w:i w:val="0"/>
        <w:caps w:val="0"/>
        <w:strike w:val="0"/>
        <w:dstrike w:val="0"/>
        <w:vanish w:val="0"/>
        <w:webHidden w:val="0"/>
        <w:color w:val="000000"/>
        <w:sz w:val="20"/>
        <w:u w:val="none"/>
        <w:effect w:val="none"/>
        <w:vertAlign w:val="baseline"/>
        <w:specVanish w:val="0"/>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webHidden w:val="0"/>
        <w:color w:val="auto"/>
        <w:position w:val="0"/>
        <w:sz w:val="20"/>
        <w:u w:val="none"/>
        <w:effect w:val="none"/>
        <w:vertAlign w:val="baseline"/>
        <w:specVanish w:val="0"/>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rPr>
    </w:lvl>
    <w:lvl w:ilvl="6">
      <w:start w:val="1"/>
      <w:numFmt w:val="lowerLetter"/>
      <w:lvlText w:val="%7)"/>
      <w:lvlJc w:val="left"/>
      <w:pPr>
        <w:tabs>
          <w:tab w:val="num" w:pos="2163"/>
        </w:tabs>
        <w:ind w:left="2163" w:hanging="360"/>
      </w:pPr>
      <w:rPr>
        <w:rFonts w:cs="Times New Roman"/>
      </w:rPr>
    </w:lvl>
    <w:lvl w:ilvl="7">
      <w:start w:val="1"/>
      <w:numFmt w:val="lowerLetter"/>
      <w:lvlText w:val="%8)"/>
      <w:lvlJc w:val="left"/>
      <w:pPr>
        <w:tabs>
          <w:tab w:val="num" w:pos="2523"/>
        </w:tabs>
        <w:ind w:left="2523" w:hanging="360"/>
      </w:pPr>
      <w:rPr>
        <w:rFonts w:cs="Times New Roman"/>
      </w:rPr>
    </w:lvl>
    <w:lvl w:ilvl="8">
      <w:start w:val="1"/>
      <w:numFmt w:val="lowerRoman"/>
      <w:lvlText w:val="%9."/>
      <w:lvlJc w:val="left"/>
      <w:pPr>
        <w:tabs>
          <w:tab w:val="num" w:pos="2883"/>
        </w:tabs>
        <w:ind w:left="2883" w:hanging="360"/>
      </w:pPr>
      <w:rPr>
        <w:rFonts w:cs="Times New Roman"/>
      </w:r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0"/>
  </w:num>
  <w:num w:numId="25">
    <w:abstractNumId w:val="18"/>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1"/>
  </w:num>
  <w:num w:numId="34">
    <w:abstractNumId w:val="39"/>
  </w:num>
  <w:num w:numId="35">
    <w:abstractNumId w:val="28"/>
  </w:num>
  <w:num w:numId="36">
    <w:abstractNumId w:val="10"/>
  </w:num>
  <w:num w:numId="37">
    <w:abstractNumId w:val="0"/>
  </w:num>
  <w:num w:numId="38">
    <w:abstractNumId w:val="45"/>
  </w:num>
  <w:num w:numId="39">
    <w:abstractNumId w:val="19"/>
  </w:num>
  <w:num w:numId="40">
    <w:abstractNumId w:val="9"/>
  </w:num>
  <w:num w:numId="41">
    <w:abstractNumId w:val="27"/>
  </w:num>
  <w:num w:numId="42">
    <w:abstractNumId w:val="43"/>
  </w:num>
  <w:num w:numId="43">
    <w:abstractNumId w:val="17"/>
  </w:num>
  <w:num w:numId="44">
    <w:abstractNumId w:val="2"/>
  </w:num>
  <w:num w:numId="45">
    <w:abstractNumId w:val="49"/>
  </w:num>
  <w:num w:numId="46">
    <w:abstractNumId w:val="52"/>
  </w:num>
  <w:num w:numId="47">
    <w:abstractNumId w:val="32"/>
  </w:num>
  <w:num w:numId="48">
    <w:abstractNumId w:val="37"/>
  </w:num>
  <w:num w:numId="49">
    <w:abstractNumId w:val="12"/>
  </w:num>
  <w:num w:numId="50">
    <w:abstractNumId w:val="44"/>
  </w:num>
  <w:num w:numId="51">
    <w:abstractNumId w:val="1"/>
  </w:num>
  <w:num w:numId="52">
    <w:abstractNumId w:val="24"/>
  </w:num>
  <w:num w:numId="53">
    <w:abstractNumId w:val="5"/>
  </w:num>
  <w:num w:numId="54">
    <w:abstractNumId w:val="47"/>
  </w:num>
  <w:num w:numId="55">
    <w:abstractNumId w:val="46"/>
  </w:num>
  <w:num w:numId="56">
    <w:abstractNumId w:val="4"/>
  </w:num>
  <w:num w:numId="57">
    <w:abstractNumId w:val="3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85E5D"/>
    <w:rsid w:val="0003377E"/>
    <w:rsid w:val="00037A12"/>
    <w:rsid w:val="00041020"/>
    <w:rsid w:val="00047A6E"/>
    <w:rsid w:val="00063011"/>
    <w:rsid w:val="0007118C"/>
    <w:rsid w:val="0007244C"/>
    <w:rsid w:val="00093DE4"/>
    <w:rsid w:val="000A69CB"/>
    <w:rsid w:val="000B0CFD"/>
    <w:rsid w:val="000C0989"/>
    <w:rsid w:val="000D0FF1"/>
    <w:rsid w:val="000F205E"/>
    <w:rsid w:val="0010222E"/>
    <w:rsid w:val="00105655"/>
    <w:rsid w:val="00107A75"/>
    <w:rsid w:val="001164FE"/>
    <w:rsid w:val="00117D81"/>
    <w:rsid w:val="0012769C"/>
    <w:rsid w:val="00140C42"/>
    <w:rsid w:val="00150546"/>
    <w:rsid w:val="0015096B"/>
    <w:rsid w:val="0015242A"/>
    <w:rsid w:val="00194053"/>
    <w:rsid w:val="001A0234"/>
    <w:rsid w:val="001A4A26"/>
    <w:rsid w:val="001A6C6F"/>
    <w:rsid w:val="001C6DF4"/>
    <w:rsid w:val="001D210A"/>
    <w:rsid w:val="00224B0C"/>
    <w:rsid w:val="00240729"/>
    <w:rsid w:val="00244BCB"/>
    <w:rsid w:val="002910D5"/>
    <w:rsid w:val="00296A43"/>
    <w:rsid w:val="002B0515"/>
    <w:rsid w:val="002B632B"/>
    <w:rsid w:val="002C07F8"/>
    <w:rsid w:val="002C23E1"/>
    <w:rsid w:val="002F16BF"/>
    <w:rsid w:val="002F1E19"/>
    <w:rsid w:val="00303B74"/>
    <w:rsid w:val="00320F8C"/>
    <w:rsid w:val="00324BC8"/>
    <w:rsid w:val="00336835"/>
    <w:rsid w:val="00346A67"/>
    <w:rsid w:val="00377E60"/>
    <w:rsid w:val="00385E5D"/>
    <w:rsid w:val="00393FB0"/>
    <w:rsid w:val="003971CC"/>
    <w:rsid w:val="003B0DBB"/>
    <w:rsid w:val="003C59B3"/>
    <w:rsid w:val="003C5EEF"/>
    <w:rsid w:val="003C72EE"/>
    <w:rsid w:val="003E14C7"/>
    <w:rsid w:val="003F3D7A"/>
    <w:rsid w:val="00403118"/>
    <w:rsid w:val="00405D93"/>
    <w:rsid w:val="00425362"/>
    <w:rsid w:val="004270EC"/>
    <w:rsid w:val="00427F6F"/>
    <w:rsid w:val="00447A59"/>
    <w:rsid w:val="004507AE"/>
    <w:rsid w:val="00464167"/>
    <w:rsid w:val="00494395"/>
    <w:rsid w:val="00495AFD"/>
    <w:rsid w:val="004A1A1C"/>
    <w:rsid w:val="004F6C92"/>
    <w:rsid w:val="005018B4"/>
    <w:rsid w:val="00501FD5"/>
    <w:rsid w:val="00503DDC"/>
    <w:rsid w:val="0051681D"/>
    <w:rsid w:val="00525A27"/>
    <w:rsid w:val="005423E3"/>
    <w:rsid w:val="0054443E"/>
    <w:rsid w:val="00566BAA"/>
    <w:rsid w:val="00583852"/>
    <w:rsid w:val="00585187"/>
    <w:rsid w:val="00594CB1"/>
    <w:rsid w:val="005A5AD5"/>
    <w:rsid w:val="005C571E"/>
    <w:rsid w:val="0060311D"/>
    <w:rsid w:val="00620DAA"/>
    <w:rsid w:val="00647DD9"/>
    <w:rsid w:val="0066659B"/>
    <w:rsid w:val="00666625"/>
    <w:rsid w:val="00671FD8"/>
    <w:rsid w:val="006A2BA0"/>
    <w:rsid w:val="006B2999"/>
    <w:rsid w:val="006B6392"/>
    <w:rsid w:val="006C3402"/>
    <w:rsid w:val="006E79C3"/>
    <w:rsid w:val="006F48F6"/>
    <w:rsid w:val="00701AD5"/>
    <w:rsid w:val="00704D9C"/>
    <w:rsid w:val="00720E14"/>
    <w:rsid w:val="007369B3"/>
    <w:rsid w:val="007376CA"/>
    <w:rsid w:val="00745D41"/>
    <w:rsid w:val="00751F1C"/>
    <w:rsid w:val="00760AC9"/>
    <w:rsid w:val="00770792"/>
    <w:rsid w:val="0077474B"/>
    <w:rsid w:val="00794FC1"/>
    <w:rsid w:val="00795ADF"/>
    <w:rsid w:val="00797DBB"/>
    <w:rsid w:val="007A728E"/>
    <w:rsid w:val="007B1722"/>
    <w:rsid w:val="007B5BA7"/>
    <w:rsid w:val="007B67CB"/>
    <w:rsid w:val="007F3298"/>
    <w:rsid w:val="00803ADC"/>
    <w:rsid w:val="008069E5"/>
    <w:rsid w:val="0082243B"/>
    <w:rsid w:val="00826FDC"/>
    <w:rsid w:val="00831A2D"/>
    <w:rsid w:val="0084222A"/>
    <w:rsid w:val="008422F5"/>
    <w:rsid w:val="008462FB"/>
    <w:rsid w:val="00857DA4"/>
    <w:rsid w:val="00863AA3"/>
    <w:rsid w:val="00867928"/>
    <w:rsid w:val="00870BEA"/>
    <w:rsid w:val="00882077"/>
    <w:rsid w:val="00891812"/>
    <w:rsid w:val="00893D3C"/>
    <w:rsid w:val="00894DDA"/>
    <w:rsid w:val="00895414"/>
    <w:rsid w:val="008A75DC"/>
    <w:rsid w:val="008B24AE"/>
    <w:rsid w:val="008B7571"/>
    <w:rsid w:val="008D29A8"/>
    <w:rsid w:val="008E3C73"/>
    <w:rsid w:val="008E4E19"/>
    <w:rsid w:val="008F38A6"/>
    <w:rsid w:val="008F73A6"/>
    <w:rsid w:val="0090469B"/>
    <w:rsid w:val="00905134"/>
    <w:rsid w:val="009170AD"/>
    <w:rsid w:val="00917715"/>
    <w:rsid w:val="009233A0"/>
    <w:rsid w:val="00923468"/>
    <w:rsid w:val="00925997"/>
    <w:rsid w:val="00950409"/>
    <w:rsid w:val="00950CE7"/>
    <w:rsid w:val="0095620E"/>
    <w:rsid w:val="0096324E"/>
    <w:rsid w:val="00993846"/>
    <w:rsid w:val="00995022"/>
    <w:rsid w:val="009A7697"/>
    <w:rsid w:val="009B75F3"/>
    <w:rsid w:val="009C7E13"/>
    <w:rsid w:val="009D06FA"/>
    <w:rsid w:val="009D490F"/>
    <w:rsid w:val="009F1523"/>
    <w:rsid w:val="00A128FB"/>
    <w:rsid w:val="00A409DF"/>
    <w:rsid w:val="00A438B8"/>
    <w:rsid w:val="00A55C2C"/>
    <w:rsid w:val="00A64096"/>
    <w:rsid w:val="00A76B46"/>
    <w:rsid w:val="00A81386"/>
    <w:rsid w:val="00AA26F3"/>
    <w:rsid w:val="00AB0F7F"/>
    <w:rsid w:val="00AB4A68"/>
    <w:rsid w:val="00AC1A4B"/>
    <w:rsid w:val="00AE219B"/>
    <w:rsid w:val="00AF1487"/>
    <w:rsid w:val="00AF6649"/>
    <w:rsid w:val="00B17D5C"/>
    <w:rsid w:val="00B2732F"/>
    <w:rsid w:val="00B36F4F"/>
    <w:rsid w:val="00B36F8A"/>
    <w:rsid w:val="00B42B49"/>
    <w:rsid w:val="00B444E5"/>
    <w:rsid w:val="00B564D9"/>
    <w:rsid w:val="00B64C72"/>
    <w:rsid w:val="00B92B2F"/>
    <w:rsid w:val="00B965A9"/>
    <w:rsid w:val="00BC41AE"/>
    <w:rsid w:val="00BC5E5E"/>
    <w:rsid w:val="00BC660E"/>
    <w:rsid w:val="00BE031E"/>
    <w:rsid w:val="00C032C0"/>
    <w:rsid w:val="00C23148"/>
    <w:rsid w:val="00C33A0E"/>
    <w:rsid w:val="00C63CDD"/>
    <w:rsid w:val="00C8302A"/>
    <w:rsid w:val="00C83582"/>
    <w:rsid w:val="00C83AD4"/>
    <w:rsid w:val="00CB1B00"/>
    <w:rsid w:val="00CC03A6"/>
    <w:rsid w:val="00CC28AC"/>
    <w:rsid w:val="00CC6BF0"/>
    <w:rsid w:val="00CD3FBF"/>
    <w:rsid w:val="00CD7733"/>
    <w:rsid w:val="00CF226E"/>
    <w:rsid w:val="00D43A8F"/>
    <w:rsid w:val="00D47C3E"/>
    <w:rsid w:val="00D53881"/>
    <w:rsid w:val="00D54C1C"/>
    <w:rsid w:val="00D64581"/>
    <w:rsid w:val="00D77043"/>
    <w:rsid w:val="00D847F4"/>
    <w:rsid w:val="00D92F23"/>
    <w:rsid w:val="00DB6EED"/>
    <w:rsid w:val="00DC25DB"/>
    <w:rsid w:val="00DD5558"/>
    <w:rsid w:val="00DD7575"/>
    <w:rsid w:val="00E0401B"/>
    <w:rsid w:val="00E1446D"/>
    <w:rsid w:val="00E1566F"/>
    <w:rsid w:val="00E16A67"/>
    <w:rsid w:val="00E32CBC"/>
    <w:rsid w:val="00E374BE"/>
    <w:rsid w:val="00E37534"/>
    <w:rsid w:val="00E44126"/>
    <w:rsid w:val="00E94479"/>
    <w:rsid w:val="00E965F0"/>
    <w:rsid w:val="00EA2C1F"/>
    <w:rsid w:val="00EC237D"/>
    <w:rsid w:val="00EE5220"/>
    <w:rsid w:val="00F05A1E"/>
    <w:rsid w:val="00F24476"/>
    <w:rsid w:val="00F4628F"/>
    <w:rsid w:val="00F62490"/>
    <w:rsid w:val="00F67572"/>
    <w:rsid w:val="00F81F0E"/>
    <w:rsid w:val="00F85865"/>
    <w:rsid w:val="00F90299"/>
    <w:rsid w:val="00FA528C"/>
    <w:rsid w:val="00FA6359"/>
    <w:rsid w:val="00FB2A5F"/>
    <w:rsid w:val="00FB5E23"/>
    <w:rsid w:val="00FD34AB"/>
    <w:rsid w:val="00FD3BB7"/>
    <w:rsid w:val="00FE682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F48F6"/>
  </w:style>
  <w:style w:type="paragraph" w:styleId="Cmsor1">
    <w:name w:val="heading 1"/>
    <w:basedOn w:val="Norml"/>
    <w:next w:val="Norml"/>
    <w:link w:val="Cmsor1Char"/>
    <w:uiPriority w:val="99"/>
    <w:qFormat/>
    <w:rsid w:val="00385E5D"/>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semiHidden/>
    <w:unhideWhenUsed/>
    <w:qFormat/>
    <w:rsid w:val="00385E5D"/>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semiHidden/>
    <w:unhideWhenUsed/>
    <w:qFormat/>
    <w:rsid w:val="00385E5D"/>
    <w:pPr>
      <w:keepNext/>
      <w:keepLines/>
      <w:spacing w:before="200" w:after="0"/>
      <w:outlineLvl w:val="2"/>
    </w:pPr>
    <w:rPr>
      <w:rFonts w:ascii="Cambria" w:eastAsia="Times New Roman" w:hAnsi="Cambria" w:cs="Times New Roman"/>
      <w:b/>
      <w:bCs/>
      <w:color w:val="4F81BD"/>
      <w:sz w:val="20"/>
      <w:szCs w:val="20"/>
    </w:rPr>
  </w:style>
  <w:style w:type="paragraph" w:styleId="Cmsor4">
    <w:name w:val="heading 4"/>
    <w:basedOn w:val="Norml"/>
    <w:next w:val="Norml"/>
    <w:link w:val="Cmsor4Char"/>
    <w:uiPriority w:val="99"/>
    <w:semiHidden/>
    <w:unhideWhenUsed/>
    <w:qFormat/>
    <w:rsid w:val="00385E5D"/>
    <w:pPr>
      <w:keepNext/>
      <w:keepLines/>
      <w:spacing w:before="200" w:after="0"/>
      <w:outlineLvl w:val="3"/>
    </w:pPr>
    <w:rPr>
      <w:rFonts w:ascii="Cambria" w:eastAsia="Times New Roman" w:hAnsi="Cambria" w:cs="Times New Roman"/>
      <w:b/>
      <w:bCs/>
      <w:i/>
      <w:iCs/>
      <w:color w:val="4F81BD"/>
      <w:sz w:val="20"/>
      <w:szCs w:val="20"/>
    </w:rPr>
  </w:style>
  <w:style w:type="paragraph" w:styleId="Cmsor5">
    <w:name w:val="heading 5"/>
    <w:basedOn w:val="Norml"/>
    <w:next w:val="Norml"/>
    <w:link w:val="Cmsor5Char"/>
    <w:uiPriority w:val="99"/>
    <w:semiHidden/>
    <w:unhideWhenUsed/>
    <w:qFormat/>
    <w:rsid w:val="00385E5D"/>
    <w:pPr>
      <w:keepNext/>
      <w:keepLines/>
      <w:spacing w:before="200" w:after="0"/>
      <w:outlineLvl w:val="4"/>
    </w:pPr>
    <w:rPr>
      <w:rFonts w:ascii="Cambria" w:eastAsia="Times New Roman" w:hAnsi="Cambria" w:cs="Times New Roman"/>
      <w:color w:val="243F60"/>
      <w:sz w:val="20"/>
      <w:szCs w:val="20"/>
    </w:rPr>
  </w:style>
  <w:style w:type="paragraph" w:styleId="Cmsor6">
    <w:name w:val="heading 6"/>
    <w:basedOn w:val="Norml"/>
    <w:next w:val="Norml"/>
    <w:link w:val="Cmsor6Char"/>
    <w:uiPriority w:val="99"/>
    <w:semiHidden/>
    <w:unhideWhenUsed/>
    <w:qFormat/>
    <w:rsid w:val="00385E5D"/>
    <w:pPr>
      <w:keepNext/>
      <w:keepLines/>
      <w:spacing w:before="200" w:after="0"/>
      <w:outlineLvl w:val="5"/>
    </w:pPr>
    <w:rPr>
      <w:rFonts w:ascii="Cambria" w:eastAsia="Times New Roman" w:hAnsi="Cambria" w:cs="Times New Roman"/>
      <w:i/>
      <w:iCs/>
      <w:color w:val="243F60"/>
      <w:sz w:val="20"/>
      <w:szCs w:val="20"/>
    </w:rPr>
  </w:style>
  <w:style w:type="paragraph" w:styleId="Cmsor7">
    <w:name w:val="heading 7"/>
    <w:basedOn w:val="Norml"/>
    <w:next w:val="Norml"/>
    <w:link w:val="Cmsor7Char"/>
    <w:uiPriority w:val="99"/>
    <w:semiHidden/>
    <w:unhideWhenUsed/>
    <w:qFormat/>
    <w:rsid w:val="00385E5D"/>
    <w:pPr>
      <w:keepNext/>
      <w:keepLines/>
      <w:spacing w:before="200" w:after="0"/>
      <w:outlineLvl w:val="6"/>
    </w:pPr>
    <w:rPr>
      <w:rFonts w:ascii="Cambria" w:eastAsia="Times New Roman" w:hAnsi="Cambria" w:cs="Times New Roman"/>
      <w:i/>
      <w:iCs/>
      <w:color w:val="404040"/>
      <w:sz w:val="20"/>
      <w:szCs w:val="20"/>
    </w:rPr>
  </w:style>
  <w:style w:type="paragraph" w:styleId="Cmsor8">
    <w:name w:val="heading 8"/>
    <w:basedOn w:val="Norml"/>
    <w:next w:val="Norml"/>
    <w:link w:val="Cmsor8Char"/>
    <w:uiPriority w:val="99"/>
    <w:semiHidden/>
    <w:unhideWhenUsed/>
    <w:qFormat/>
    <w:rsid w:val="00385E5D"/>
    <w:pPr>
      <w:keepNext/>
      <w:keepLines/>
      <w:spacing w:before="200" w:after="0"/>
      <w:outlineLvl w:val="7"/>
    </w:pPr>
    <w:rPr>
      <w:rFonts w:ascii="Cambria" w:eastAsia="Times New Roman" w:hAnsi="Cambria" w:cs="Times New Roman"/>
      <w:color w:val="40404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385E5D"/>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semiHidden/>
    <w:rsid w:val="00385E5D"/>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semiHidden/>
    <w:rsid w:val="00385E5D"/>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semiHidden/>
    <w:rsid w:val="00385E5D"/>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semiHidden/>
    <w:rsid w:val="00385E5D"/>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semiHidden/>
    <w:rsid w:val="00385E5D"/>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semiHidden/>
    <w:rsid w:val="00385E5D"/>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semiHidden/>
    <w:rsid w:val="00385E5D"/>
    <w:rPr>
      <w:rFonts w:ascii="Cambria" w:eastAsia="Times New Roman" w:hAnsi="Cambria" w:cs="Times New Roman"/>
      <w:color w:val="404040"/>
      <w:sz w:val="20"/>
      <w:szCs w:val="20"/>
    </w:rPr>
  </w:style>
  <w:style w:type="numbering" w:customStyle="1" w:styleId="Nemlista1">
    <w:name w:val="Nem lista1"/>
    <w:next w:val="Nemlista"/>
    <w:uiPriority w:val="99"/>
    <w:semiHidden/>
    <w:unhideWhenUsed/>
    <w:rsid w:val="00385E5D"/>
  </w:style>
  <w:style w:type="character" w:styleId="Hiperhivatkozs">
    <w:name w:val="Hyperlink"/>
    <w:uiPriority w:val="99"/>
    <w:unhideWhenUsed/>
    <w:rsid w:val="00385E5D"/>
    <w:rPr>
      <w:rFonts w:ascii="Times New Roman" w:hAnsi="Times New Roman" w:cs="Times New Roman" w:hint="default"/>
      <w:color w:val="0000FF"/>
      <w:u w:val="single"/>
    </w:rPr>
  </w:style>
  <w:style w:type="character" w:customStyle="1" w:styleId="Mrltotthiperhivatkozs1">
    <w:name w:val="Már látott hiperhivatkozás1"/>
    <w:basedOn w:val="Bekezdsalapbettpusa"/>
    <w:uiPriority w:val="99"/>
    <w:semiHidden/>
    <w:unhideWhenUsed/>
    <w:rsid w:val="00385E5D"/>
    <w:rPr>
      <w:color w:val="800080"/>
      <w:u w:val="single"/>
    </w:rPr>
  </w:style>
  <w:style w:type="paragraph" w:styleId="NormlWeb">
    <w:name w:val="Normal (Web)"/>
    <w:basedOn w:val="Norml"/>
    <w:uiPriority w:val="99"/>
    <w:unhideWhenUsed/>
    <w:rsid w:val="00385E5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39"/>
    <w:unhideWhenUsed/>
    <w:rsid w:val="00385E5D"/>
    <w:pPr>
      <w:spacing w:after="100"/>
    </w:pPr>
    <w:rPr>
      <w:rFonts w:ascii="Arial" w:eastAsia="Calibri" w:hAnsi="Arial" w:cs="Calibri"/>
      <w:color w:val="000000"/>
      <w:sz w:val="20"/>
      <w:szCs w:val="20"/>
    </w:rPr>
  </w:style>
  <w:style w:type="paragraph" w:styleId="TJ2">
    <w:name w:val="toc 2"/>
    <w:basedOn w:val="Norml"/>
    <w:next w:val="Norml"/>
    <w:autoRedefine/>
    <w:uiPriority w:val="39"/>
    <w:unhideWhenUsed/>
    <w:rsid w:val="00385E5D"/>
    <w:pPr>
      <w:spacing w:after="100"/>
      <w:ind w:left="200"/>
    </w:pPr>
    <w:rPr>
      <w:rFonts w:ascii="Arial" w:eastAsia="Calibri" w:hAnsi="Arial" w:cs="Calibri"/>
      <w:color w:val="000000"/>
      <w:sz w:val="20"/>
      <w:szCs w:val="20"/>
    </w:rPr>
  </w:style>
  <w:style w:type="paragraph" w:styleId="TJ3">
    <w:name w:val="toc 3"/>
    <w:basedOn w:val="Norml"/>
    <w:next w:val="Norml"/>
    <w:autoRedefine/>
    <w:uiPriority w:val="39"/>
    <w:unhideWhenUsed/>
    <w:rsid w:val="00385E5D"/>
    <w:pPr>
      <w:spacing w:after="100"/>
      <w:ind w:left="400"/>
    </w:pPr>
    <w:rPr>
      <w:rFonts w:ascii="Arial" w:eastAsia="Calibri" w:hAnsi="Arial" w:cs="Calibri"/>
      <w:color w:val="000000"/>
      <w:sz w:val="20"/>
      <w:szCs w:val="20"/>
    </w:rPr>
  </w:style>
  <w:style w:type="character" w:customStyle="1" w:styleId="LbjegyzetszvegChar">
    <w:name w:val="Lábjegyzetszöveg Char"/>
    <w:aliases w:val="Footnote Char,Char1 Char,Char1 Char Char,Lábjegyzetszöveg Char Char Char,Lábjegyzetszöveg Char1 Char,Lábjegyzetszöveg Char1 Char Char Char1 Char,Lábjegyzetszöveg Char Char Char Char Char1 Char,Lábjegyzetszöveg Char2 Char Char"/>
    <w:basedOn w:val="Bekezdsalapbettpusa"/>
    <w:uiPriority w:val="99"/>
    <w:locked/>
    <w:rsid w:val="00385E5D"/>
    <w:rPr>
      <w:color w:val="000000"/>
      <w:lang w:eastAsia="en-US"/>
    </w:rPr>
  </w:style>
  <w:style w:type="paragraph" w:customStyle="1" w:styleId="Lbjegyzetszveg1">
    <w:name w:val="Lábjegyzetszöveg1"/>
    <w:aliases w:val="Footnote,Char1,Lábjegyzetszöveg Char Char,Lábjegyzetszöveg Char1,Lábjegyzetszöveg Char1 Char Char Char1,Lábjegyzetszöveg Char Char Char Char Char1,Lábjegyzetszöveg Char2 Char,Footnote Char Char Char Char Char1"/>
    <w:basedOn w:val="Norml"/>
    <w:rsid w:val="00385E5D"/>
    <w:pPr>
      <w:spacing w:after="0" w:line="240" w:lineRule="auto"/>
    </w:pPr>
    <w:rPr>
      <w:rFonts w:ascii="Arial" w:eastAsia="Calibri" w:hAnsi="Arial" w:cs="Calibri"/>
      <w:color w:val="000000"/>
      <w:sz w:val="20"/>
      <w:szCs w:val="20"/>
    </w:rPr>
  </w:style>
  <w:style w:type="paragraph" w:styleId="Jegyzetszveg">
    <w:name w:val="annotation text"/>
    <w:basedOn w:val="Norml"/>
    <w:link w:val="JegyzetszvegChar"/>
    <w:uiPriority w:val="99"/>
    <w:unhideWhenUsed/>
    <w:rsid w:val="00385E5D"/>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385E5D"/>
    <w:rPr>
      <w:rFonts w:ascii="Arial" w:eastAsia="Calibri" w:hAnsi="Arial" w:cs="Calibri"/>
      <w:color w:val="000000"/>
      <w:sz w:val="20"/>
      <w:szCs w:val="20"/>
    </w:rPr>
  </w:style>
  <w:style w:type="paragraph" w:styleId="lfej">
    <w:name w:val="header"/>
    <w:basedOn w:val="Norml"/>
    <w:link w:val="lfejChar"/>
    <w:uiPriority w:val="99"/>
    <w:unhideWhenUsed/>
    <w:rsid w:val="00385E5D"/>
    <w:pPr>
      <w:tabs>
        <w:tab w:val="center" w:pos="4536"/>
        <w:tab w:val="right" w:pos="9072"/>
      </w:tabs>
      <w:spacing w:after="0" w:line="240" w:lineRule="auto"/>
    </w:pPr>
    <w:rPr>
      <w:rFonts w:ascii="Arial" w:eastAsia="Calibri" w:hAnsi="Arial" w:cs="Calibri"/>
      <w:color w:val="000000"/>
      <w:sz w:val="20"/>
      <w:szCs w:val="20"/>
    </w:rPr>
  </w:style>
  <w:style w:type="character" w:customStyle="1" w:styleId="lfejChar">
    <w:name w:val="Élőfej Char"/>
    <w:basedOn w:val="Bekezdsalapbettpusa"/>
    <w:link w:val="lfej"/>
    <w:uiPriority w:val="99"/>
    <w:rsid w:val="00385E5D"/>
    <w:rPr>
      <w:rFonts w:ascii="Arial" w:eastAsia="Calibri" w:hAnsi="Arial" w:cs="Calibri"/>
      <w:color w:val="000000"/>
      <w:sz w:val="20"/>
      <w:szCs w:val="20"/>
    </w:rPr>
  </w:style>
  <w:style w:type="paragraph" w:styleId="llb">
    <w:name w:val="footer"/>
    <w:basedOn w:val="Norml"/>
    <w:link w:val="llbChar"/>
    <w:uiPriority w:val="99"/>
    <w:unhideWhenUsed/>
    <w:rsid w:val="00385E5D"/>
    <w:pPr>
      <w:tabs>
        <w:tab w:val="center" w:pos="4536"/>
        <w:tab w:val="right" w:pos="9072"/>
      </w:tabs>
      <w:spacing w:after="0" w:line="240" w:lineRule="auto"/>
    </w:pPr>
    <w:rPr>
      <w:rFonts w:ascii="Arial" w:eastAsia="Calibri" w:hAnsi="Arial" w:cs="Calibri"/>
      <w:color w:val="000000"/>
      <w:sz w:val="20"/>
      <w:szCs w:val="20"/>
    </w:rPr>
  </w:style>
  <w:style w:type="character" w:customStyle="1" w:styleId="llbChar">
    <w:name w:val="Élőláb Char"/>
    <w:basedOn w:val="Bekezdsalapbettpusa"/>
    <w:link w:val="llb"/>
    <w:uiPriority w:val="99"/>
    <w:rsid w:val="00385E5D"/>
    <w:rPr>
      <w:rFonts w:ascii="Arial" w:eastAsia="Calibri" w:hAnsi="Arial" w:cs="Calibri"/>
      <w:color w:val="000000"/>
      <w:sz w:val="20"/>
      <w:szCs w:val="20"/>
    </w:rPr>
  </w:style>
  <w:style w:type="paragraph" w:styleId="Felsorols2">
    <w:name w:val="List Bullet 2"/>
    <w:basedOn w:val="Norml"/>
    <w:uiPriority w:val="99"/>
    <w:semiHidden/>
    <w:unhideWhenUsed/>
    <w:rsid w:val="00385E5D"/>
    <w:pPr>
      <w:keepLines/>
      <w:tabs>
        <w:tab w:val="num" w:pos="1134"/>
      </w:tabs>
      <w:spacing w:after="120" w:line="240" w:lineRule="auto"/>
      <w:ind w:left="1134" w:hanging="414"/>
      <w:jc w:val="both"/>
    </w:pPr>
    <w:rPr>
      <w:rFonts w:ascii="Arial" w:eastAsia="Times New Roman" w:hAnsi="Arial" w:cs="Times New Roman"/>
      <w:sz w:val="20"/>
      <w:szCs w:val="24"/>
      <w:lang w:eastAsia="hu-HU"/>
    </w:rPr>
  </w:style>
  <w:style w:type="paragraph" w:styleId="Felsorols3">
    <w:name w:val="List Bullet 3"/>
    <w:basedOn w:val="Norml"/>
    <w:uiPriority w:val="99"/>
    <w:semiHidden/>
    <w:unhideWhenUsed/>
    <w:rsid w:val="00385E5D"/>
    <w:pPr>
      <w:tabs>
        <w:tab w:val="num" w:pos="926"/>
      </w:tabs>
      <w:ind w:left="926" w:hanging="360"/>
      <w:contextualSpacing/>
    </w:pPr>
    <w:rPr>
      <w:rFonts w:ascii="Arial" w:eastAsia="Calibri" w:hAnsi="Arial" w:cs="Calibri"/>
      <w:color w:val="000000"/>
      <w:sz w:val="20"/>
      <w:szCs w:val="20"/>
    </w:rPr>
  </w:style>
  <w:style w:type="paragraph" w:styleId="Felsorols4">
    <w:name w:val="List Bullet 4"/>
    <w:basedOn w:val="Norml"/>
    <w:autoRedefine/>
    <w:uiPriority w:val="99"/>
    <w:semiHidden/>
    <w:unhideWhenUsed/>
    <w:rsid w:val="00385E5D"/>
    <w:pPr>
      <w:tabs>
        <w:tab w:val="num" w:pos="1209"/>
      </w:tabs>
      <w:suppressAutoHyphens/>
      <w:overflowPunct w:val="0"/>
      <w:autoSpaceDE w:val="0"/>
      <w:spacing w:after="0" w:line="240" w:lineRule="auto"/>
      <w:ind w:left="1209" w:hanging="360"/>
    </w:pPr>
    <w:rPr>
      <w:rFonts w:ascii="Times New Roman" w:eastAsia="Times New Roman" w:hAnsi="Times New Roman" w:cs="Times New Roman"/>
      <w:sz w:val="20"/>
      <w:szCs w:val="20"/>
      <w:lang w:eastAsia="ar-SA"/>
    </w:rPr>
  </w:style>
  <w:style w:type="paragraph" w:customStyle="1" w:styleId="Cm1">
    <w:name w:val="Cím1"/>
    <w:basedOn w:val="Norml"/>
    <w:next w:val="Norml"/>
    <w:uiPriority w:val="99"/>
    <w:qFormat/>
    <w:rsid w:val="00385E5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mChar">
    <w:name w:val="Cím Char"/>
    <w:basedOn w:val="Bekezdsalapbettpusa"/>
    <w:link w:val="Cm"/>
    <w:uiPriority w:val="99"/>
    <w:rsid w:val="00385E5D"/>
    <w:rPr>
      <w:rFonts w:ascii="Cambria" w:eastAsia="Times New Roman" w:hAnsi="Cambria" w:cs="Times New Roman"/>
      <w:color w:val="17365D"/>
      <w:spacing w:val="5"/>
      <w:kern w:val="28"/>
      <w:sz w:val="52"/>
      <w:szCs w:val="52"/>
    </w:rPr>
  </w:style>
  <w:style w:type="paragraph" w:styleId="Szvegtrzs">
    <w:name w:val="Body Text"/>
    <w:basedOn w:val="Norml"/>
    <w:link w:val="SzvegtrzsChar"/>
    <w:uiPriority w:val="99"/>
    <w:semiHidden/>
    <w:unhideWhenUsed/>
    <w:rsid w:val="00385E5D"/>
    <w:pPr>
      <w:spacing w:after="120" w:line="240" w:lineRule="auto"/>
      <w:jc w:val="both"/>
    </w:pPr>
    <w:rPr>
      <w:rFonts w:ascii="Arial" w:eastAsia="Times New Roman" w:hAnsi="Arial" w:cs="Times New Roman"/>
      <w:b/>
      <w:sz w:val="20"/>
      <w:szCs w:val="20"/>
      <w:lang w:eastAsia="hu-HU"/>
    </w:rPr>
  </w:style>
  <w:style w:type="character" w:customStyle="1" w:styleId="SzvegtrzsChar">
    <w:name w:val="Szövegtörzs Char"/>
    <w:basedOn w:val="Bekezdsalapbettpusa"/>
    <w:link w:val="Szvegtrzs"/>
    <w:uiPriority w:val="99"/>
    <w:semiHidden/>
    <w:rsid w:val="00385E5D"/>
    <w:rPr>
      <w:rFonts w:ascii="Arial" w:eastAsia="Times New Roman" w:hAnsi="Arial" w:cs="Times New Roman"/>
      <w:b/>
      <w:sz w:val="20"/>
      <w:szCs w:val="20"/>
      <w:lang w:eastAsia="hu-HU"/>
    </w:rPr>
  </w:style>
  <w:style w:type="paragraph" w:styleId="Dokumentumtrkp">
    <w:name w:val="Document Map"/>
    <w:basedOn w:val="Norml"/>
    <w:link w:val="DokumentumtrkpChar"/>
    <w:uiPriority w:val="99"/>
    <w:semiHidden/>
    <w:unhideWhenUsed/>
    <w:rsid w:val="00385E5D"/>
    <w:pPr>
      <w:spacing w:after="0" w:line="240" w:lineRule="auto"/>
    </w:pPr>
    <w:rPr>
      <w:rFonts w:ascii="Tahoma" w:eastAsia="Calibri" w:hAnsi="Tahoma" w:cs="Tahoma"/>
      <w:color w:val="000000"/>
      <w:sz w:val="16"/>
      <w:szCs w:val="16"/>
    </w:rPr>
  </w:style>
  <w:style w:type="character" w:customStyle="1" w:styleId="DokumentumtrkpChar">
    <w:name w:val="Dokumentumtérkép Char"/>
    <w:basedOn w:val="Bekezdsalapbettpusa"/>
    <w:link w:val="Dokumentumtrkp"/>
    <w:uiPriority w:val="99"/>
    <w:semiHidden/>
    <w:rsid w:val="00385E5D"/>
    <w:rPr>
      <w:rFonts w:ascii="Tahoma" w:eastAsia="Calibri" w:hAnsi="Tahoma" w:cs="Tahoma"/>
      <w:color w:val="000000"/>
      <w:sz w:val="16"/>
      <w:szCs w:val="16"/>
    </w:rPr>
  </w:style>
  <w:style w:type="paragraph" w:styleId="Megjegyzstrgya">
    <w:name w:val="annotation subject"/>
    <w:basedOn w:val="Jegyzetszveg"/>
    <w:next w:val="Jegyzetszveg"/>
    <w:link w:val="MegjegyzstrgyaChar"/>
    <w:uiPriority w:val="99"/>
    <w:semiHidden/>
    <w:unhideWhenUsed/>
    <w:rsid w:val="00385E5D"/>
    <w:rPr>
      <w:b/>
      <w:bCs/>
    </w:rPr>
  </w:style>
  <w:style w:type="character" w:customStyle="1" w:styleId="MegjegyzstrgyaChar">
    <w:name w:val="Megjegyzés tárgya Char"/>
    <w:basedOn w:val="JegyzetszvegChar"/>
    <w:link w:val="Megjegyzstrgya"/>
    <w:uiPriority w:val="99"/>
    <w:semiHidden/>
    <w:rsid w:val="00385E5D"/>
    <w:rPr>
      <w:rFonts w:ascii="Arial" w:eastAsia="Calibri" w:hAnsi="Arial" w:cs="Calibri"/>
      <w:b/>
      <w:bCs/>
      <w:color w:val="000000"/>
      <w:sz w:val="20"/>
      <w:szCs w:val="20"/>
    </w:rPr>
  </w:style>
  <w:style w:type="paragraph" w:styleId="Buborkszveg">
    <w:name w:val="Balloon Text"/>
    <w:basedOn w:val="Norml"/>
    <w:link w:val="BuborkszvegChar"/>
    <w:uiPriority w:val="99"/>
    <w:semiHidden/>
    <w:unhideWhenUsed/>
    <w:rsid w:val="00385E5D"/>
    <w:pPr>
      <w:spacing w:after="0" w:line="240" w:lineRule="auto"/>
    </w:pPr>
    <w:rPr>
      <w:rFonts w:ascii="Tahoma" w:eastAsia="Calibri" w:hAnsi="Tahoma" w:cs="Tahoma"/>
      <w:color w:val="000000"/>
      <w:sz w:val="16"/>
      <w:szCs w:val="16"/>
    </w:rPr>
  </w:style>
  <w:style w:type="character" w:customStyle="1" w:styleId="BuborkszvegChar">
    <w:name w:val="Buborékszöveg Char"/>
    <w:basedOn w:val="Bekezdsalapbettpusa"/>
    <w:link w:val="Buborkszveg"/>
    <w:uiPriority w:val="99"/>
    <w:semiHidden/>
    <w:rsid w:val="00385E5D"/>
    <w:rPr>
      <w:rFonts w:ascii="Tahoma" w:eastAsia="Calibri" w:hAnsi="Tahoma" w:cs="Tahoma"/>
      <w:color w:val="000000"/>
      <w:sz w:val="16"/>
      <w:szCs w:val="16"/>
    </w:rPr>
  </w:style>
  <w:style w:type="paragraph" w:styleId="Vltozat">
    <w:name w:val="Revision"/>
    <w:uiPriority w:val="99"/>
    <w:semiHidden/>
    <w:rsid w:val="00385E5D"/>
    <w:pPr>
      <w:spacing w:after="0" w:line="240" w:lineRule="auto"/>
    </w:pPr>
    <w:rPr>
      <w:rFonts w:ascii="Arial" w:eastAsia="Calibri" w:hAnsi="Arial" w:cs="Calibri"/>
      <w:color w:val="000000"/>
      <w:sz w:val="20"/>
      <w:szCs w:val="20"/>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385E5D"/>
    <w:rPr>
      <w:color w:val="000000"/>
    </w:rPr>
  </w:style>
  <w:style w:type="paragraph" w:customStyle="1" w:styleId="ListaTigr1">
    <w:name w:val="Lista (Tigr1"/>
    <w:basedOn w:val="Norml"/>
    <w:next w:val="Listaszerbekezds"/>
    <w:uiPriority w:val="34"/>
    <w:qFormat/>
    <w:rsid w:val="00385E5D"/>
    <w:pPr>
      <w:ind w:left="720"/>
      <w:contextualSpacing/>
    </w:pPr>
    <w:rPr>
      <w:color w:val="000000"/>
    </w:rPr>
  </w:style>
  <w:style w:type="paragraph" w:styleId="Tartalomjegyzkcmsora">
    <w:name w:val="TOC Heading"/>
    <w:basedOn w:val="Cmsor1"/>
    <w:next w:val="Norml"/>
    <w:uiPriority w:val="39"/>
    <w:semiHidden/>
    <w:unhideWhenUsed/>
    <w:qFormat/>
    <w:rsid w:val="00385E5D"/>
    <w:pPr>
      <w:outlineLvl w:val="9"/>
    </w:pPr>
  </w:style>
  <w:style w:type="paragraph" w:customStyle="1" w:styleId="lblc">
    <w:name w:val="lábléc"/>
    <w:basedOn w:val="Norml"/>
    <w:uiPriority w:val="99"/>
    <w:rsid w:val="00385E5D"/>
    <w:pPr>
      <w:widowControl w:val="0"/>
      <w:tabs>
        <w:tab w:val="left" w:pos="227"/>
        <w:tab w:val="left" w:pos="9469"/>
      </w:tabs>
      <w:autoSpaceDE w:val="0"/>
      <w:autoSpaceDN w:val="0"/>
      <w:adjustRightInd w:val="0"/>
      <w:spacing w:after="0" w:line="288" w:lineRule="auto"/>
    </w:pPr>
    <w:rPr>
      <w:rFonts w:ascii="Arial" w:eastAsia="Calibri" w:hAnsi="Arial" w:cs="Arial-ItalicMT"/>
      <w:iCs/>
      <w:color w:val="404041"/>
      <w:spacing w:val="4"/>
      <w:sz w:val="20"/>
      <w:szCs w:val="20"/>
      <w:lang w:val="en-US"/>
    </w:rPr>
  </w:style>
  <w:style w:type="paragraph" w:customStyle="1" w:styleId="AAMAnnexheading1">
    <w:name w:val="AAM_Annex heading 1"/>
    <w:basedOn w:val="Cmsor1"/>
    <w:next w:val="Norml"/>
    <w:uiPriority w:val="99"/>
    <w:rsid w:val="00385E5D"/>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Norml1">
    <w:name w:val="Normál1"/>
    <w:basedOn w:val="Norml"/>
    <w:link w:val="Norml1Char"/>
    <w:uiPriority w:val="99"/>
    <w:rsid w:val="00385E5D"/>
    <w:pPr>
      <w:spacing w:before="60" w:after="120" w:line="280" w:lineRule="atLeast"/>
      <w:jc w:val="both"/>
    </w:pPr>
    <w:rPr>
      <w:rFonts w:ascii="Franklin Gothic Book" w:eastAsia="Times New Roman" w:hAnsi="Franklin Gothic Book" w:cs="Times New Roman"/>
      <w:sz w:val="20"/>
      <w:szCs w:val="20"/>
      <w:lang w:eastAsia="hu-HU"/>
    </w:rPr>
  </w:style>
  <w:style w:type="paragraph" w:customStyle="1" w:styleId="Cmsor11">
    <w:name w:val="Címsor 11"/>
    <w:basedOn w:val="Cmsor1"/>
    <w:next w:val="Norml1"/>
    <w:uiPriority w:val="99"/>
    <w:rsid w:val="00385E5D"/>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character" w:customStyle="1" w:styleId="Norml1Char">
    <w:name w:val="Normál1 Char"/>
    <w:link w:val="Norml1"/>
    <w:uiPriority w:val="99"/>
    <w:locked/>
    <w:rsid w:val="00385E5D"/>
    <w:rPr>
      <w:rFonts w:ascii="Franklin Gothic Book" w:eastAsia="Times New Roman" w:hAnsi="Franklin Gothic Book" w:cs="Times New Roman"/>
      <w:sz w:val="20"/>
      <w:szCs w:val="20"/>
      <w:lang w:eastAsia="hu-HU"/>
    </w:rPr>
  </w:style>
  <w:style w:type="paragraph" w:customStyle="1" w:styleId="Cmsor21">
    <w:name w:val="Címsor 21"/>
    <w:basedOn w:val="Cmsor2"/>
    <w:next w:val="Norml1"/>
    <w:uiPriority w:val="99"/>
    <w:rsid w:val="00385E5D"/>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385E5D"/>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385E5D"/>
    <w:pPr>
      <w:keepLines w:val="0"/>
      <w:numPr>
        <w:ilvl w:val="3"/>
        <w:numId w:val="1"/>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385E5D"/>
    <w:pPr>
      <w:keepLines w:val="0"/>
      <w:numPr>
        <w:ilvl w:val="4"/>
        <w:numId w:val="1"/>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385E5D"/>
    <w:pPr>
      <w:keepLines w:val="0"/>
      <w:numPr>
        <w:ilvl w:val="5"/>
        <w:numId w:val="1"/>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385E5D"/>
    <w:pPr>
      <w:keepLines w:val="0"/>
      <w:numPr>
        <w:ilvl w:val="6"/>
        <w:numId w:val="1"/>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385E5D"/>
    <w:pPr>
      <w:keepLines w:val="0"/>
      <w:numPr>
        <w:ilvl w:val="7"/>
        <w:numId w:val="1"/>
      </w:numPr>
      <w:tabs>
        <w:tab w:val="left" w:pos="1814"/>
      </w:tabs>
      <w:spacing w:before="240" w:after="240" w:line="280" w:lineRule="atLeast"/>
    </w:pPr>
    <w:rPr>
      <w:rFonts w:ascii="Franklin Gothic Demi" w:hAnsi="Franklin Gothic Demi"/>
      <w:smallCaps/>
      <w:color w:val="auto"/>
      <w:sz w:val="24"/>
      <w:lang w:eastAsia="hu-HU"/>
    </w:rPr>
  </w:style>
  <w:style w:type="character" w:customStyle="1" w:styleId="AAMHeading1Char">
    <w:name w:val="AAM_Heading 1 Char"/>
    <w:link w:val="AAMHeading1"/>
    <w:uiPriority w:val="99"/>
    <w:locked/>
    <w:rsid w:val="00385E5D"/>
    <w:rPr>
      <w:color w:val="000000"/>
    </w:rPr>
  </w:style>
  <w:style w:type="paragraph" w:customStyle="1" w:styleId="AAMHeading1">
    <w:name w:val="AAM_Heading 1"/>
    <w:basedOn w:val="Norml"/>
    <w:link w:val="AAMHeading1Char"/>
    <w:uiPriority w:val="99"/>
    <w:rsid w:val="00385E5D"/>
    <w:pPr>
      <w:numPr>
        <w:numId w:val="1"/>
      </w:numPr>
    </w:pPr>
    <w:rPr>
      <w:color w:val="000000"/>
    </w:rPr>
  </w:style>
  <w:style w:type="paragraph" w:customStyle="1" w:styleId="AAMHeading2">
    <w:name w:val="AAM_Heading 2"/>
    <w:basedOn w:val="Norml"/>
    <w:uiPriority w:val="99"/>
    <w:rsid w:val="00385E5D"/>
    <w:pPr>
      <w:numPr>
        <w:ilvl w:val="1"/>
        <w:numId w:val="1"/>
      </w:numPr>
    </w:pPr>
    <w:rPr>
      <w:rFonts w:ascii="Arial" w:eastAsia="Calibri" w:hAnsi="Arial" w:cs="Calibri"/>
      <w:color w:val="000000"/>
      <w:sz w:val="20"/>
      <w:szCs w:val="20"/>
    </w:rPr>
  </w:style>
  <w:style w:type="paragraph" w:customStyle="1" w:styleId="AAMHeading3">
    <w:name w:val="AAM_Heading 3"/>
    <w:basedOn w:val="Norml"/>
    <w:uiPriority w:val="99"/>
    <w:rsid w:val="00385E5D"/>
    <w:pPr>
      <w:numPr>
        <w:ilvl w:val="2"/>
        <w:numId w:val="1"/>
      </w:numPr>
    </w:pPr>
    <w:rPr>
      <w:rFonts w:ascii="Arial" w:eastAsia="Calibri" w:hAnsi="Arial" w:cs="Calibri"/>
      <w:color w:val="000000"/>
      <w:sz w:val="20"/>
      <w:szCs w:val="20"/>
    </w:rPr>
  </w:style>
  <w:style w:type="character" w:customStyle="1" w:styleId="MellkletsorszmChar">
    <w:name w:val="Melléklet sorszám Char"/>
    <w:link w:val="Mellkletsorszm"/>
    <w:uiPriority w:val="99"/>
    <w:locked/>
    <w:rsid w:val="00385E5D"/>
    <w:rPr>
      <w:color w:val="000000"/>
    </w:rPr>
  </w:style>
  <w:style w:type="paragraph" w:customStyle="1" w:styleId="Mellkletsorszm">
    <w:name w:val="Melléklet sorszám"/>
    <w:basedOn w:val="AAMHeading1"/>
    <w:link w:val="MellkletsorszmChar"/>
    <w:uiPriority w:val="99"/>
    <w:rsid w:val="00385E5D"/>
  </w:style>
  <w:style w:type="paragraph" w:customStyle="1" w:styleId="CmsorFCM">
    <w:name w:val="Címsor FŐCÍM"/>
    <w:basedOn w:val="Norml"/>
    <w:next w:val="Norml"/>
    <w:uiPriority w:val="99"/>
    <w:rsid w:val="00385E5D"/>
    <w:pPr>
      <w:spacing w:before="360" w:after="360" w:line="240" w:lineRule="auto"/>
      <w:jc w:val="center"/>
    </w:pPr>
    <w:rPr>
      <w:rFonts w:ascii="Arial" w:eastAsia="Times New Roman" w:hAnsi="Arial" w:cs="Times New Roman"/>
      <w:b/>
      <w:caps/>
      <w:color w:val="000080"/>
      <w:sz w:val="28"/>
      <w:szCs w:val="28"/>
      <w:lang w:eastAsia="hu-HU"/>
    </w:rPr>
  </w:style>
  <w:style w:type="character" w:customStyle="1" w:styleId="Felsorols1Char">
    <w:name w:val="Felsorolás 1. Char"/>
    <w:link w:val="Felsorols1"/>
    <w:uiPriority w:val="99"/>
    <w:locked/>
    <w:rsid w:val="00385E5D"/>
    <w:rPr>
      <w:rFonts w:ascii="Times New Roman" w:eastAsia="Times New Roman" w:hAnsi="Times New Roman" w:cs="Times New Roman"/>
      <w:szCs w:val="24"/>
    </w:rPr>
  </w:style>
  <w:style w:type="paragraph" w:customStyle="1" w:styleId="Felsorols1">
    <w:name w:val="Felsorolás 1."/>
    <w:basedOn w:val="Norml"/>
    <w:link w:val="Felsorols1Char"/>
    <w:uiPriority w:val="99"/>
    <w:rsid w:val="00385E5D"/>
    <w:pPr>
      <w:keepLines/>
      <w:tabs>
        <w:tab w:val="num" w:pos="717"/>
      </w:tabs>
      <w:spacing w:before="60" w:after="60" w:line="240" w:lineRule="auto"/>
      <w:ind w:left="717" w:hanging="360"/>
      <w:jc w:val="both"/>
    </w:pPr>
    <w:rPr>
      <w:rFonts w:ascii="Times New Roman" w:eastAsia="Times New Roman" w:hAnsi="Times New Roman" w:cs="Times New Roman"/>
      <w:szCs w:val="24"/>
    </w:rPr>
  </w:style>
  <w:style w:type="character" w:customStyle="1" w:styleId="Felsorols1Char0">
    <w:name w:val="Felsorolás 1 Char"/>
    <w:link w:val="Felsorols10"/>
    <w:uiPriority w:val="99"/>
    <w:locked/>
    <w:rsid w:val="00385E5D"/>
    <w:rPr>
      <w:rFonts w:ascii="Times New Roman" w:eastAsia="Times New Roman" w:hAnsi="Times New Roman" w:cs="Arial"/>
      <w:b/>
    </w:rPr>
  </w:style>
  <w:style w:type="paragraph" w:customStyle="1" w:styleId="Felsorols10">
    <w:name w:val="Felsorolás 1"/>
    <w:basedOn w:val="Norml1"/>
    <w:link w:val="Felsorols1Char0"/>
    <w:uiPriority w:val="99"/>
    <w:rsid w:val="00385E5D"/>
    <w:pPr>
      <w:keepNext/>
      <w:tabs>
        <w:tab w:val="num" w:pos="1407"/>
      </w:tabs>
      <w:ind w:left="1407" w:hanging="414"/>
    </w:pPr>
    <w:rPr>
      <w:rFonts w:ascii="Times New Roman" w:hAnsi="Times New Roman" w:cs="Arial"/>
      <w:b/>
      <w:sz w:val="22"/>
      <w:szCs w:val="22"/>
      <w:lang w:eastAsia="en-US"/>
    </w:rPr>
  </w:style>
  <w:style w:type="paragraph" w:customStyle="1" w:styleId="felsorols20">
    <w:name w:val="felsorolás2"/>
    <w:basedOn w:val="Norml"/>
    <w:uiPriority w:val="99"/>
    <w:qFormat/>
    <w:rsid w:val="00385E5D"/>
    <w:pPr>
      <w:tabs>
        <w:tab w:val="num" w:pos="1440"/>
      </w:tabs>
      <w:spacing w:before="120" w:after="0"/>
      <w:ind w:left="1440" w:hanging="306"/>
      <w:jc w:val="both"/>
    </w:pPr>
    <w:rPr>
      <w:rFonts w:ascii="Arial" w:eastAsia="Calibri" w:hAnsi="Arial" w:cs="Calibri"/>
      <w:color w:val="000000"/>
      <w:sz w:val="20"/>
      <w:szCs w:val="20"/>
    </w:rPr>
  </w:style>
  <w:style w:type="paragraph" w:customStyle="1" w:styleId="xl82">
    <w:name w:val="xl82"/>
    <w:basedOn w:val="Norml"/>
    <w:uiPriority w:val="99"/>
    <w:rsid w:val="00385E5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hu-HU"/>
    </w:rPr>
  </w:style>
  <w:style w:type="paragraph" w:customStyle="1" w:styleId="Felsorols123">
    <w:name w:val="Felsorolás 1.2.3."/>
    <w:basedOn w:val="Norml"/>
    <w:uiPriority w:val="99"/>
    <w:rsid w:val="00385E5D"/>
    <w:pPr>
      <w:spacing w:before="60" w:after="60" w:line="240" w:lineRule="auto"/>
      <w:jc w:val="both"/>
    </w:pPr>
    <w:rPr>
      <w:rFonts w:ascii="Verdana" w:eastAsia="Times New Roman" w:hAnsi="Verdana" w:cs="Times New Roman"/>
      <w:sz w:val="20"/>
      <w:szCs w:val="24"/>
      <w:lang w:eastAsia="hu-HU"/>
    </w:rPr>
  </w:style>
  <w:style w:type="paragraph" w:customStyle="1" w:styleId="Default">
    <w:name w:val="Default"/>
    <w:rsid w:val="00385E5D"/>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385E5D"/>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customStyle="1" w:styleId="CM10">
    <w:name w:val="CM1"/>
    <w:basedOn w:val="Default"/>
    <w:next w:val="Default"/>
    <w:uiPriority w:val="99"/>
    <w:rsid w:val="00385E5D"/>
    <w:rPr>
      <w:rFonts w:ascii="EUAlbertina" w:eastAsia="Calibri" w:hAnsi="EUAlbertina" w:cs="Times New Roman"/>
      <w:color w:val="auto"/>
    </w:rPr>
  </w:style>
  <w:style w:type="paragraph" w:customStyle="1" w:styleId="CM3">
    <w:name w:val="CM3"/>
    <w:basedOn w:val="Default"/>
    <w:next w:val="Default"/>
    <w:uiPriority w:val="99"/>
    <w:rsid w:val="00385E5D"/>
    <w:rPr>
      <w:rFonts w:ascii="EUAlbertina" w:eastAsia="Calibri" w:hAnsi="EUAlbertina" w:cs="Times New Roman"/>
      <w:color w:val="auto"/>
    </w:rPr>
  </w:style>
  <w:style w:type="paragraph" w:customStyle="1" w:styleId="CM4">
    <w:name w:val="CM4"/>
    <w:basedOn w:val="Default"/>
    <w:next w:val="Default"/>
    <w:uiPriority w:val="99"/>
    <w:rsid w:val="00385E5D"/>
    <w:rPr>
      <w:rFonts w:ascii="EUAlbertina" w:eastAsia="Calibri" w:hAnsi="EUAlbertina" w:cs="Times New Roman"/>
      <w:color w:val="auto"/>
    </w:rPr>
  </w:style>
  <w:style w:type="paragraph" w:customStyle="1" w:styleId="default0">
    <w:name w:val="default"/>
    <w:basedOn w:val="Norml"/>
    <w:rsid w:val="00385E5D"/>
    <w:pPr>
      <w:suppressAutoHyphens/>
      <w:spacing w:after="0" w:line="100" w:lineRule="atLeast"/>
    </w:pPr>
    <w:rPr>
      <w:rFonts w:ascii="Verdana" w:eastAsia="Times New Roman" w:hAnsi="Verdana" w:cs="Times New Roman"/>
      <w:color w:val="000000"/>
      <w:sz w:val="24"/>
      <w:szCs w:val="24"/>
      <w:lang w:eastAsia="hu-HU"/>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o, BVI fnr"/>
    <w:uiPriority w:val="99"/>
    <w:unhideWhenUsed/>
    <w:rsid w:val="00385E5D"/>
    <w:rPr>
      <w:rFonts w:ascii="Times New Roman" w:hAnsi="Times New Roman" w:cs="Times New Roman" w:hint="default"/>
      <w:vertAlign w:val="superscript"/>
    </w:rPr>
  </w:style>
  <w:style w:type="character" w:styleId="Jegyzethivatkozs">
    <w:name w:val="annotation reference"/>
    <w:uiPriority w:val="99"/>
    <w:semiHidden/>
    <w:unhideWhenUsed/>
    <w:rsid w:val="00385E5D"/>
    <w:rPr>
      <w:rFonts w:ascii="Times New Roman" w:hAnsi="Times New Roman" w:cs="Times New Roman" w:hint="default"/>
      <w:sz w:val="16"/>
      <w:szCs w:val="16"/>
    </w:rPr>
  </w:style>
  <w:style w:type="character" w:styleId="Sorszma">
    <w:name w:val="line number"/>
    <w:uiPriority w:val="99"/>
    <w:semiHidden/>
    <w:unhideWhenUsed/>
    <w:rsid w:val="00385E5D"/>
    <w:rPr>
      <w:rFonts w:ascii="Times New Roman" w:hAnsi="Times New Roman" w:cs="Times New Roman" w:hint="default"/>
    </w:rPr>
  </w:style>
  <w:style w:type="character" w:styleId="Oldalszm">
    <w:name w:val="page number"/>
    <w:uiPriority w:val="99"/>
    <w:semiHidden/>
    <w:unhideWhenUsed/>
    <w:rsid w:val="00385E5D"/>
    <w:rPr>
      <w:rFonts w:ascii="Times New Roman" w:hAnsi="Times New Roman" w:cs="Times New Roman" w:hint="default"/>
    </w:rPr>
  </w:style>
  <w:style w:type="character" w:customStyle="1" w:styleId="Lbjegyzet-horgony">
    <w:name w:val="Lábjegyzet-horgony"/>
    <w:rsid w:val="00385E5D"/>
    <w:rPr>
      <w:vertAlign w:val="superscript"/>
    </w:rPr>
  </w:style>
  <w:style w:type="table" w:styleId="Rcsostblzat">
    <w:name w:val="Table Grid"/>
    <w:basedOn w:val="Normltblzat"/>
    <w:uiPriority w:val="59"/>
    <w:rsid w:val="00385E5D"/>
    <w:pPr>
      <w:spacing w:after="0" w:line="240" w:lineRule="auto"/>
    </w:pPr>
    <w:rPr>
      <w:rFonts w:ascii="Arial" w:eastAsia="Calibri" w:hAnsi="Arial" w:cs="Calibri"/>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basedOn w:val="Bekezdsalapbettpusa"/>
    <w:uiPriority w:val="99"/>
    <w:semiHidden/>
    <w:unhideWhenUsed/>
    <w:rsid w:val="00385E5D"/>
    <w:rPr>
      <w:color w:val="800080" w:themeColor="followedHyperlink"/>
      <w:u w:val="single"/>
    </w:rPr>
  </w:style>
  <w:style w:type="paragraph" w:styleId="Cm">
    <w:name w:val="Title"/>
    <w:basedOn w:val="Norml"/>
    <w:next w:val="Norml"/>
    <w:link w:val="CmChar"/>
    <w:uiPriority w:val="99"/>
    <w:qFormat/>
    <w:rsid w:val="00385E5D"/>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mChar1">
    <w:name w:val="Cím Char1"/>
    <w:basedOn w:val="Bekezdsalapbettpusa"/>
    <w:uiPriority w:val="10"/>
    <w:rsid w:val="00385E5D"/>
    <w:rPr>
      <w:rFonts w:asciiTheme="majorHAnsi" w:eastAsiaTheme="majorEastAsia" w:hAnsiTheme="majorHAnsi" w:cstheme="majorBidi"/>
      <w:color w:val="17365D" w:themeColor="text2" w:themeShade="BF"/>
      <w:spacing w:val="5"/>
      <w:kern w:val="28"/>
      <w:sz w:val="52"/>
      <w:szCs w:val="52"/>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385E5D"/>
    <w:pPr>
      <w:ind w:left="720"/>
      <w:contextualSpacing/>
    </w:pPr>
    <w:rPr>
      <w:color w:val="000000"/>
    </w:rPr>
  </w:style>
  <w:style w:type="paragraph" w:styleId="Lbjegyzetszveg">
    <w:name w:val="footnote text"/>
    <w:aliases w:val=" Char1 Char"/>
    <w:basedOn w:val="Norml"/>
    <w:link w:val="LbjegyzetszvegChar2"/>
    <w:uiPriority w:val="99"/>
    <w:rsid w:val="00B42B49"/>
    <w:pPr>
      <w:spacing w:after="0" w:line="240" w:lineRule="auto"/>
    </w:pPr>
    <w:rPr>
      <w:rFonts w:ascii="Arial" w:eastAsia="Calibri" w:hAnsi="Arial" w:cs="Calibri"/>
      <w:color w:val="000000"/>
      <w:sz w:val="20"/>
      <w:szCs w:val="20"/>
    </w:rPr>
  </w:style>
  <w:style w:type="character" w:customStyle="1" w:styleId="LbjegyzetszvegChar2">
    <w:name w:val="Lábjegyzetszöveg Char2"/>
    <w:aliases w:val=" Char1 Char Char"/>
    <w:basedOn w:val="Bekezdsalapbettpusa"/>
    <w:link w:val="Lbjegyzetszveg"/>
    <w:uiPriority w:val="99"/>
    <w:rsid w:val="00B42B49"/>
    <w:rPr>
      <w:rFonts w:ascii="Arial" w:eastAsia="Calibri" w:hAnsi="Arial" w:cs="Calibri"/>
      <w:color w:val="000000"/>
      <w:sz w:val="20"/>
      <w:szCs w:val="20"/>
    </w:rPr>
  </w:style>
  <w:style w:type="character" w:styleId="Kiemels2">
    <w:name w:val="Strong"/>
    <w:basedOn w:val="Bekezdsalapbettpusa"/>
    <w:uiPriority w:val="22"/>
    <w:qFormat/>
    <w:rsid w:val="000630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6F48F6"/>
  </w:style>
  <w:style w:type="paragraph" w:styleId="Cmsor1">
    <w:name w:val="heading 1"/>
    <w:basedOn w:val="Norml"/>
    <w:next w:val="Norml"/>
    <w:link w:val="Cmsor1Char"/>
    <w:uiPriority w:val="99"/>
    <w:qFormat/>
    <w:rsid w:val="00385E5D"/>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semiHidden/>
    <w:unhideWhenUsed/>
    <w:qFormat/>
    <w:rsid w:val="00385E5D"/>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semiHidden/>
    <w:unhideWhenUsed/>
    <w:qFormat/>
    <w:rsid w:val="00385E5D"/>
    <w:pPr>
      <w:keepNext/>
      <w:keepLines/>
      <w:spacing w:before="200" w:after="0"/>
      <w:outlineLvl w:val="2"/>
    </w:pPr>
    <w:rPr>
      <w:rFonts w:ascii="Cambria" w:eastAsia="Times New Roman" w:hAnsi="Cambria" w:cs="Times New Roman"/>
      <w:b/>
      <w:bCs/>
      <w:color w:val="4F81BD"/>
      <w:sz w:val="20"/>
      <w:szCs w:val="20"/>
    </w:rPr>
  </w:style>
  <w:style w:type="paragraph" w:styleId="Cmsor4">
    <w:name w:val="heading 4"/>
    <w:basedOn w:val="Norml"/>
    <w:next w:val="Norml"/>
    <w:link w:val="Cmsor4Char"/>
    <w:uiPriority w:val="99"/>
    <w:semiHidden/>
    <w:unhideWhenUsed/>
    <w:qFormat/>
    <w:rsid w:val="00385E5D"/>
    <w:pPr>
      <w:keepNext/>
      <w:keepLines/>
      <w:spacing w:before="200" w:after="0"/>
      <w:outlineLvl w:val="3"/>
    </w:pPr>
    <w:rPr>
      <w:rFonts w:ascii="Cambria" w:eastAsia="Times New Roman" w:hAnsi="Cambria" w:cs="Times New Roman"/>
      <w:b/>
      <w:bCs/>
      <w:i/>
      <w:iCs/>
      <w:color w:val="4F81BD"/>
      <w:sz w:val="20"/>
      <w:szCs w:val="20"/>
    </w:rPr>
  </w:style>
  <w:style w:type="paragraph" w:styleId="Cmsor5">
    <w:name w:val="heading 5"/>
    <w:basedOn w:val="Norml"/>
    <w:next w:val="Norml"/>
    <w:link w:val="Cmsor5Char"/>
    <w:uiPriority w:val="99"/>
    <w:semiHidden/>
    <w:unhideWhenUsed/>
    <w:qFormat/>
    <w:rsid w:val="00385E5D"/>
    <w:pPr>
      <w:keepNext/>
      <w:keepLines/>
      <w:spacing w:before="200" w:after="0"/>
      <w:outlineLvl w:val="4"/>
    </w:pPr>
    <w:rPr>
      <w:rFonts w:ascii="Cambria" w:eastAsia="Times New Roman" w:hAnsi="Cambria" w:cs="Times New Roman"/>
      <w:color w:val="243F60"/>
      <w:sz w:val="20"/>
      <w:szCs w:val="20"/>
    </w:rPr>
  </w:style>
  <w:style w:type="paragraph" w:styleId="Cmsor6">
    <w:name w:val="heading 6"/>
    <w:basedOn w:val="Norml"/>
    <w:next w:val="Norml"/>
    <w:link w:val="Cmsor6Char"/>
    <w:uiPriority w:val="99"/>
    <w:semiHidden/>
    <w:unhideWhenUsed/>
    <w:qFormat/>
    <w:rsid w:val="00385E5D"/>
    <w:pPr>
      <w:keepNext/>
      <w:keepLines/>
      <w:spacing w:before="200" w:after="0"/>
      <w:outlineLvl w:val="5"/>
    </w:pPr>
    <w:rPr>
      <w:rFonts w:ascii="Cambria" w:eastAsia="Times New Roman" w:hAnsi="Cambria" w:cs="Times New Roman"/>
      <w:i/>
      <w:iCs/>
      <w:color w:val="243F60"/>
      <w:sz w:val="20"/>
      <w:szCs w:val="20"/>
    </w:rPr>
  </w:style>
  <w:style w:type="paragraph" w:styleId="Cmsor7">
    <w:name w:val="heading 7"/>
    <w:basedOn w:val="Norml"/>
    <w:next w:val="Norml"/>
    <w:link w:val="Cmsor7Char"/>
    <w:uiPriority w:val="99"/>
    <w:semiHidden/>
    <w:unhideWhenUsed/>
    <w:qFormat/>
    <w:rsid w:val="00385E5D"/>
    <w:pPr>
      <w:keepNext/>
      <w:keepLines/>
      <w:spacing w:before="200" w:after="0"/>
      <w:outlineLvl w:val="6"/>
    </w:pPr>
    <w:rPr>
      <w:rFonts w:ascii="Cambria" w:eastAsia="Times New Roman" w:hAnsi="Cambria" w:cs="Times New Roman"/>
      <w:i/>
      <w:iCs/>
      <w:color w:val="404040"/>
      <w:sz w:val="20"/>
      <w:szCs w:val="20"/>
    </w:rPr>
  </w:style>
  <w:style w:type="paragraph" w:styleId="Cmsor8">
    <w:name w:val="heading 8"/>
    <w:basedOn w:val="Norml"/>
    <w:next w:val="Norml"/>
    <w:link w:val="Cmsor8Char"/>
    <w:uiPriority w:val="99"/>
    <w:semiHidden/>
    <w:unhideWhenUsed/>
    <w:qFormat/>
    <w:rsid w:val="00385E5D"/>
    <w:pPr>
      <w:keepNext/>
      <w:keepLines/>
      <w:spacing w:before="200" w:after="0"/>
      <w:outlineLvl w:val="7"/>
    </w:pPr>
    <w:rPr>
      <w:rFonts w:ascii="Cambria" w:eastAsia="Times New Roman" w:hAnsi="Cambria" w:cs="Times New Roman"/>
      <w:color w:val="40404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385E5D"/>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semiHidden/>
    <w:rsid w:val="00385E5D"/>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semiHidden/>
    <w:rsid w:val="00385E5D"/>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semiHidden/>
    <w:rsid w:val="00385E5D"/>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semiHidden/>
    <w:rsid w:val="00385E5D"/>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semiHidden/>
    <w:rsid w:val="00385E5D"/>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semiHidden/>
    <w:rsid w:val="00385E5D"/>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semiHidden/>
    <w:rsid w:val="00385E5D"/>
    <w:rPr>
      <w:rFonts w:ascii="Cambria" w:eastAsia="Times New Roman" w:hAnsi="Cambria" w:cs="Times New Roman"/>
      <w:color w:val="404040"/>
      <w:sz w:val="20"/>
      <w:szCs w:val="20"/>
    </w:rPr>
  </w:style>
  <w:style w:type="numbering" w:customStyle="1" w:styleId="Nemlista1">
    <w:name w:val="Nem lista1"/>
    <w:next w:val="Nemlista"/>
    <w:uiPriority w:val="99"/>
    <w:semiHidden/>
    <w:unhideWhenUsed/>
    <w:rsid w:val="00385E5D"/>
  </w:style>
  <w:style w:type="character" w:styleId="Hiperhivatkozs">
    <w:name w:val="Hyperlink"/>
    <w:uiPriority w:val="99"/>
    <w:unhideWhenUsed/>
    <w:rsid w:val="00385E5D"/>
    <w:rPr>
      <w:rFonts w:ascii="Times New Roman" w:hAnsi="Times New Roman" w:cs="Times New Roman" w:hint="default"/>
      <w:color w:val="0000FF"/>
      <w:u w:val="single"/>
    </w:rPr>
  </w:style>
  <w:style w:type="character" w:customStyle="1" w:styleId="Mrltotthiperhivatkozs1">
    <w:name w:val="Már látott hiperhivatkozás1"/>
    <w:basedOn w:val="Bekezdsalapbettpusa"/>
    <w:uiPriority w:val="99"/>
    <w:semiHidden/>
    <w:unhideWhenUsed/>
    <w:rsid w:val="00385E5D"/>
    <w:rPr>
      <w:color w:val="800080"/>
      <w:u w:val="single"/>
    </w:rPr>
  </w:style>
  <w:style w:type="paragraph" w:styleId="NormlWeb">
    <w:name w:val="Normal (Web)"/>
    <w:basedOn w:val="Norml"/>
    <w:uiPriority w:val="99"/>
    <w:semiHidden/>
    <w:unhideWhenUsed/>
    <w:rsid w:val="00385E5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39"/>
    <w:semiHidden/>
    <w:unhideWhenUsed/>
    <w:rsid w:val="00385E5D"/>
    <w:pPr>
      <w:spacing w:after="100"/>
    </w:pPr>
    <w:rPr>
      <w:rFonts w:ascii="Arial" w:eastAsia="Calibri" w:hAnsi="Arial" w:cs="Calibri"/>
      <w:color w:val="000000"/>
      <w:sz w:val="20"/>
      <w:szCs w:val="20"/>
    </w:rPr>
  </w:style>
  <w:style w:type="paragraph" w:styleId="TJ2">
    <w:name w:val="toc 2"/>
    <w:basedOn w:val="Norml"/>
    <w:next w:val="Norml"/>
    <w:autoRedefine/>
    <w:uiPriority w:val="39"/>
    <w:semiHidden/>
    <w:unhideWhenUsed/>
    <w:rsid w:val="00385E5D"/>
    <w:pPr>
      <w:spacing w:after="100"/>
      <w:ind w:left="200"/>
    </w:pPr>
    <w:rPr>
      <w:rFonts w:ascii="Arial" w:eastAsia="Calibri" w:hAnsi="Arial" w:cs="Calibri"/>
      <w:color w:val="000000"/>
      <w:sz w:val="20"/>
      <w:szCs w:val="20"/>
    </w:rPr>
  </w:style>
  <w:style w:type="paragraph" w:styleId="TJ3">
    <w:name w:val="toc 3"/>
    <w:basedOn w:val="Norml"/>
    <w:next w:val="Norml"/>
    <w:autoRedefine/>
    <w:uiPriority w:val="39"/>
    <w:semiHidden/>
    <w:unhideWhenUsed/>
    <w:rsid w:val="00385E5D"/>
    <w:pPr>
      <w:spacing w:after="100"/>
      <w:ind w:left="400"/>
    </w:pPr>
    <w:rPr>
      <w:rFonts w:ascii="Arial" w:eastAsia="Calibri" w:hAnsi="Arial" w:cs="Calibri"/>
      <w:color w:val="000000"/>
      <w:sz w:val="20"/>
      <w:szCs w:val="20"/>
    </w:rPr>
  </w:style>
  <w:style w:type="character" w:customStyle="1" w:styleId="LbjegyzetszvegChar">
    <w:name w:val="Lábjegyzetszöveg Char"/>
    <w:aliases w:val="Footnote Char,Char1 Char,Char1 Char Char,Lábjegyzetszöveg Char Char Char,Lábjegyzetszöveg Char1 Char,Lábjegyzetszöveg Char1 Char Char Char1 Char,Lábjegyzetszöveg Char Char Char Char Char1 Char,Lábjegyzetszöveg Char2 Char Char"/>
    <w:basedOn w:val="Bekezdsalapbettpusa"/>
    <w:uiPriority w:val="99"/>
    <w:locked/>
    <w:rsid w:val="00385E5D"/>
    <w:rPr>
      <w:color w:val="000000"/>
      <w:lang w:eastAsia="en-US"/>
    </w:rPr>
  </w:style>
  <w:style w:type="paragraph" w:customStyle="1" w:styleId="Lbjegyzetszveg1">
    <w:name w:val="Lábjegyzetszöveg1"/>
    <w:aliases w:val="Footnote,Char1,Lábjegyzetszöveg Char Char,Lábjegyzetszöveg Char1,Lábjegyzetszöveg Char1 Char Char Char1,Lábjegyzetszöveg Char Char Char Char Char1,Lábjegyzetszöveg Char2 Char,Footnote Char Char Char Char Char1"/>
    <w:basedOn w:val="Norml"/>
    <w:rsid w:val="00385E5D"/>
    <w:pPr>
      <w:spacing w:after="0" w:line="240" w:lineRule="auto"/>
    </w:pPr>
    <w:rPr>
      <w:rFonts w:ascii="Arial" w:eastAsia="Calibri" w:hAnsi="Arial" w:cs="Calibri"/>
      <w:color w:val="000000"/>
      <w:sz w:val="20"/>
      <w:szCs w:val="20"/>
    </w:rPr>
  </w:style>
  <w:style w:type="paragraph" w:styleId="Jegyzetszveg">
    <w:name w:val="annotation text"/>
    <w:basedOn w:val="Norml"/>
    <w:link w:val="JegyzetszvegChar"/>
    <w:uiPriority w:val="99"/>
    <w:semiHidden/>
    <w:unhideWhenUsed/>
    <w:rsid w:val="00385E5D"/>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semiHidden/>
    <w:rsid w:val="00385E5D"/>
    <w:rPr>
      <w:rFonts w:ascii="Arial" w:eastAsia="Calibri" w:hAnsi="Arial" w:cs="Calibri"/>
      <w:color w:val="000000"/>
      <w:sz w:val="20"/>
      <w:szCs w:val="20"/>
    </w:rPr>
  </w:style>
  <w:style w:type="paragraph" w:styleId="lfej">
    <w:name w:val="header"/>
    <w:basedOn w:val="Norml"/>
    <w:link w:val="lfejChar"/>
    <w:uiPriority w:val="99"/>
    <w:unhideWhenUsed/>
    <w:rsid w:val="00385E5D"/>
    <w:pPr>
      <w:tabs>
        <w:tab w:val="center" w:pos="4536"/>
        <w:tab w:val="right" w:pos="9072"/>
      </w:tabs>
      <w:spacing w:after="0" w:line="240" w:lineRule="auto"/>
    </w:pPr>
    <w:rPr>
      <w:rFonts w:ascii="Arial" w:eastAsia="Calibri" w:hAnsi="Arial" w:cs="Calibri"/>
      <w:color w:val="000000"/>
      <w:sz w:val="20"/>
      <w:szCs w:val="20"/>
    </w:rPr>
  </w:style>
  <w:style w:type="character" w:customStyle="1" w:styleId="lfejChar">
    <w:name w:val="Élőfej Char"/>
    <w:basedOn w:val="Bekezdsalapbettpusa"/>
    <w:link w:val="lfej"/>
    <w:uiPriority w:val="99"/>
    <w:rsid w:val="00385E5D"/>
    <w:rPr>
      <w:rFonts w:ascii="Arial" w:eastAsia="Calibri" w:hAnsi="Arial" w:cs="Calibri"/>
      <w:color w:val="000000"/>
      <w:sz w:val="20"/>
      <w:szCs w:val="20"/>
    </w:rPr>
  </w:style>
  <w:style w:type="paragraph" w:styleId="llb">
    <w:name w:val="footer"/>
    <w:basedOn w:val="Norml"/>
    <w:link w:val="llbChar"/>
    <w:uiPriority w:val="99"/>
    <w:unhideWhenUsed/>
    <w:rsid w:val="00385E5D"/>
    <w:pPr>
      <w:tabs>
        <w:tab w:val="center" w:pos="4536"/>
        <w:tab w:val="right" w:pos="9072"/>
      </w:tabs>
      <w:spacing w:after="0" w:line="240" w:lineRule="auto"/>
    </w:pPr>
    <w:rPr>
      <w:rFonts w:ascii="Arial" w:eastAsia="Calibri" w:hAnsi="Arial" w:cs="Calibri"/>
      <w:color w:val="000000"/>
      <w:sz w:val="20"/>
      <w:szCs w:val="20"/>
    </w:rPr>
  </w:style>
  <w:style w:type="character" w:customStyle="1" w:styleId="llbChar">
    <w:name w:val="Élőláb Char"/>
    <w:basedOn w:val="Bekezdsalapbettpusa"/>
    <w:link w:val="llb"/>
    <w:uiPriority w:val="99"/>
    <w:rsid w:val="00385E5D"/>
    <w:rPr>
      <w:rFonts w:ascii="Arial" w:eastAsia="Calibri" w:hAnsi="Arial" w:cs="Calibri"/>
      <w:color w:val="000000"/>
      <w:sz w:val="20"/>
      <w:szCs w:val="20"/>
    </w:rPr>
  </w:style>
  <w:style w:type="paragraph" w:styleId="Felsorols2">
    <w:name w:val="List Bullet 2"/>
    <w:basedOn w:val="Norml"/>
    <w:uiPriority w:val="99"/>
    <w:semiHidden/>
    <w:unhideWhenUsed/>
    <w:rsid w:val="00385E5D"/>
    <w:pPr>
      <w:keepLines/>
      <w:tabs>
        <w:tab w:val="num" w:pos="1134"/>
      </w:tabs>
      <w:spacing w:after="120" w:line="240" w:lineRule="auto"/>
      <w:ind w:left="1134" w:hanging="414"/>
      <w:jc w:val="both"/>
    </w:pPr>
    <w:rPr>
      <w:rFonts w:ascii="Arial" w:eastAsia="Times New Roman" w:hAnsi="Arial" w:cs="Times New Roman"/>
      <w:sz w:val="20"/>
      <w:szCs w:val="24"/>
      <w:lang w:eastAsia="hu-HU"/>
    </w:rPr>
  </w:style>
  <w:style w:type="paragraph" w:styleId="Felsorols3">
    <w:name w:val="List Bullet 3"/>
    <w:basedOn w:val="Norml"/>
    <w:uiPriority w:val="99"/>
    <w:semiHidden/>
    <w:unhideWhenUsed/>
    <w:rsid w:val="00385E5D"/>
    <w:pPr>
      <w:tabs>
        <w:tab w:val="num" w:pos="926"/>
      </w:tabs>
      <w:ind w:left="926" w:hanging="360"/>
      <w:contextualSpacing/>
    </w:pPr>
    <w:rPr>
      <w:rFonts w:ascii="Arial" w:eastAsia="Calibri" w:hAnsi="Arial" w:cs="Calibri"/>
      <w:color w:val="000000"/>
      <w:sz w:val="20"/>
      <w:szCs w:val="20"/>
    </w:rPr>
  </w:style>
  <w:style w:type="paragraph" w:styleId="Felsorols4">
    <w:name w:val="List Bullet 4"/>
    <w:basedOn w:val="Norml"/>
    <w:autoRedefine/>
    <w:uiPriority w:val="99"/>
    <w:semiHidden/>
    <w:unhideWhenUsed/>
    <w:rsid w:val="00385E5D"/>
    <w:pPr>
      <w:tabs>
        <w:tab w:val="num" w:pos="1209"/>
      </w:tabs>
      <w:suppressAutoHyphens/>
      <w:overflowPunct w:val="0"/>
      <w:autoSpaceDE w:val="0"/>
      <w:spacing w:after="0" w:line="240" w:lineRule="auto"/>
      <w:ind w:left="1209" w:hanging="360"/>
    </w:pPr>
    <w:rPr>
      <w:rFonts w:ascii="Times New Roman" w:eastAsia="Times New Roman" w:hAnsi="Times New Roman" w:cs="Times New Roman"/>
      <w:sz w:val="20"/>
      <w:szCs w:val="20"/>
      <w:lang w:eastAsia="ar-SA"/>
    </w:rPr>
  </w:style>
  <w:style w:type="paragraph" w:customStyle="1" w:styleId="Cm1">
    <w:name w:val="Cím1"/>
    <w:basedOn w:val="Norml"/>
    <w:next w:val="Norml"/>
    <w:uiPriority w:val="99"/>
    <w:qFormat/>
    <w:rsid w:val="00385E5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mChar">
    <w:name w:val="Cím Char"/>
    <w:basedOn w:val="Bekezdsalapbettpusa"/>
    <w:link w:val="Cm"/>
    <w:uiPriority w:val="99"/>
    <w:rsid w:val="00385E5D"/>
    <w:rPr>
      <w:rFonts w:ascii="Cambria" w:eastAsia="Times New Roman" w:hAnsi="Cambria" w:cs="Times New Roman"/>
      <w:color w:val="17365D"/>
      <w:spacing w:val="5"/>
      <w:kern w:val="28"/>
      <w:sz w:val="52"/>
      <w:szCs w:val="52"/>
    </w:rPr>
  </w:style>
  <w:style w:type="paragraph" w:styleId="Szvegtrzs">
    <w:name w:val="Body Text"/>
    <w:basedOn w:val="Norml"/>
    <w:link w:val="SzvegtrzsChar"/>
    <w:uiPriority w:val="99"/>
    <w:semiHidden/>
    <w:unhideWhenUsed/>
    <w:rsid w:val="00385E5D"/>
    <w:pPr>
      <w:spacing w:after="120" w:line="240" w:lineRule="auto"/>
      <w:jc w:val="both"/>
    </w:pPr>
    <w:rPr>
      <w:rFonts w:ascii="Arial" w:eastAsia="Times New Roman" w:hAnsi="Arial" w:cs="Times New Roman"/>
      <w:b/>
      <w:sz w:val="20"/>
      <w:szCs w:val="20"/>
      <w:lang w:eastAsia="hu-HU"/>
    </w:rPr>
  </w:style>
  <w:style w:type="character" w:customStyle="1" w:styleId="SzvegtrzsChar">
    <w:name w:val="Szövegtörzs Char"/>
    <w:basedOn w:val="Bekezdsalapbettpusa"/>
    <w:link w:val="Szvegtrzs"/>
    <w:uiPriority w:val="99"/>
    <w:semiHidden/>
    <w:rsid w:val="00385E5D"/>
    <w:rPr>
      <w:rFonts w:ascii="Arial" w:eastAsia="Times New Roman" w:hAnsi="Arial" w:cs="Times New Roman"/>
      <w:b/>
      <w:sz w:val="20"/>
      <w:szCs w:val="20"/>
      <w:lang w:eastAsia="hu-HU"/>
    </w:rPr>
  </w:style>
  <w:style w:type="paragraph" w:styleId="Dokumentumtrkp">
    <w:name w:val="Document Map"/>
    <w:basedOn w:val="Norml"/>
    <w:link w:val="DokumentumtrkpChar"/>
    <w:uiPriority w:val="99"/>
    <w:semiHidden/>
    <w:unhideWhenUsed/>
    <w:rsid w:val="00385E5D"/>
    <w:pPr>
      <w:spacing w:after="0" w:line="240" w:lineRule="auto"/>
    </w:pPr>
    <w:rPr>
      <w:rFonts w:ascii="Tahoma" w:eastAsia="Calibri" w:hAnsi="Tahoma" w:cs="Tahoma"/>
      <w:color w:val="000000"/>
      <w:sz w:val="16"/>
      <w:szCs w:val="16"/>
    </w:rPr>
  </w:style>
  <w:style w:type="character" w:customStyle="1" w:styleId="DokumentumtrkpChar">
    <w:name w:val="Dokumentumtérkép Char"/>
    <w:basedOn w:val="Bekezdsalapbettpusa"/>
    <w:link w:val="Dokumentumtrkp"/>
    <w:uiPriority w:val="99"/>
    <w:semiHidden/>
    <w:rsid w:val="00385E5D"/>
    <w:rPr>
      <w:rFonts w:ascii="Tahoma" w:eastAsia="Calibri" w:hAnsi="Tahoma" w:cs="Tahoma"/>
      <w:color w:val="000000"/>
      <w:sz w:val="16"/>
      <w:szCs w:val="16"/>
    </w:rPr>
  </w:style>
  <w:style w:type="paragraph" w:styleId="Megjegyzstrgya">
    <w:name w:val="annotation subject"/>
    <w:basedOn w:val="Jegyzetszveg"/>
    <w:next w:val="Jegyzetszveg"/>
    <w:link w:val="MegjegyzstrgyaChar"/>
    <w:uiPriority w:val="99"/>
    <w:semiHidden/>
    <w:unhideWhenUsed/>
    <w:rsid w:val="00385E5D"/>
    <w:rPr>
      <w:b/>
      <w:bCs/>
    </w:rPr>
  </w:style>
  <w:style w:type="character" w:customStyle="1" w:styleId="MegjegyzstrgyaChar">
    <w:name w:val="Megjegyzés tárgya Char"/>
    <w:basedOn w:val="JegyzetszvegChar"/>
    <w:link w:val="Megjegyzstrgya"/>
    <w:uiPriority w:val="99"/>
    <w:semiHidden/>
    <w:rsid w:val="00385E5D"/>
    <w:rPr>
      <w:rFonts w:ascii="Arial" w:eastAsia="Calibri" w:hAnsi="Arial" w:cs="Calibri"/>
      <w:b/>
      <w:bCs/>
      <w:color w:val="000000"/>
      <w:sz w:val="20"/>
      <w:szCs w:val="20"/>
    </w:rPr>
  </w:style>
  <w:style w:type="paragraph" w:styleId="Buborkszveg">
    <w:name w:val="Balloon Text"/>
    <w:basedOn w:val="Norml"/>
    <w:link w:val="BuborkszvegChar"/>
    <w:uiPriority w:val="99"/>
    <w:semiHidden/>
    <w:unhideWhenUsed/>
    <w:rsid w:val="00385E5D"/>
    <w:pPr>
      <w:spacing w:after="0" w:line="240" w:lineRule="auto"/>
    </w:pPr>
    <w:rPr>
      <w:rFonts w:ascii="Tahoma" w:eastAsia="Calibri" w:hAnsi="Tahoma" w:cs="Tahoma"/>
      <w:color w:val="000000"/>
      <w:sz w:val="16"/>
      <w:szCs w:val="16"/>
    </w:rPr>
  </w:style>
  <w:style w:type="character" w:customStyle="1" w:styleId="BuborkszvegChar">
    <w:name w:val="Buborékszöveg Char"/>
    <w:basedOn w:val="Bekezdsalapbettpusa"/>
    <w:link w:val="Buborkszveg"/>
    <w:uiPriority w:val="99"/>
    <w:semiHidden/>
    <w:rsid w:val="00385E5D"/>
    <w:rPr>
      <w:rFonts w:ascii="Tahoma" w:eastAsia="Calibri" w:hAnsi="Tahoma" w:cs="Tahoma"/>
      <w:color w:val="000000"/>
      <w:sz w:val="16"/>
      <w:szCs w:val="16"/>
    </w:rPr>
  </w:style>
  <w:style w:type="paragraph" w:styleId="Vltozat">
    <w:name w:val="Revision"/>
    <w:uiPriority w:val="99"/>
    <w:semiHidden/>
    <w:rsid w:val="00385E5D"/>
    <w:pPr>
      <w:spacing w:after="0" w:line="240" w:lineRule="auto"/>
    </w:pPr>
    <w:rPr>
      <w:rFonts w:ascii="Arial" w:eastAsia="Calibri" w:hAnsi="Arial" w:cs="Calibri"/>
      <w:color w:val="000000"/>
      <w:sz w:val="20"/>
      <w:szCs w:val="20"/>
    </w:rPr>
  </w:style>
  <w:style w:type="character" w:customStyle="1" w:styleId="ListaszerbekezdsChar">
    <w:name w:val="Listaszerű bekezdés Char"/>
    <w:link w:val="Listaszerbekezds"/>
    <w:uiPriority w:val="34"/>
    <w:qFormat/>
    <w:locked/>
    <w:rsid w:val="00385E5D"/>
    <w:rPr>
      <w:color w:val="000000"/>
    </w:rPr>
  </w:style>
  <w:style w:type="paragraph" w:customStyle="1" w:styleId="ListaTigr1">
    <w:name w:val="Lista (Tigr1"/>
    <w:basedOn w:val="Norml"/>
    <w:next w:val="Listaszerbekezds"/>
    <w:uiPriority w:val="34"/>
    <w:qFormat/>
    <w:rsid w:val="00385E5D"/>
    <w:pPr>
      <w:ind w:left="720"/>
      <w:contextualSpacing/>
    </w:pPr>
    <w:rPr>
      <w:color w:val="000000"/>
    </w:rPr>
  </w:style>
  <w:style w:type="paragraph" w:styleId="Tartalomjegyzkcmsora">
    <w:name w:val="TOC Heading"/>
    <w:basedOn w:val="Cmsor1"/>
    <w:next w:val="Norml"/>
    <w:uiPriority w:val="99"/>
    <w:semiHidden/>
    <w:unhideWhenUsed/>
    <w:qFormat/>
    <w:rsid w:val="00385E5D"/>
    <w:pPr>
      <w:outlineLvl w:val="9"/>
    </w:pPr>
  </w:style>
  <w:style w:type="paragraph" w:customStyle="1" w:styleId="lblc">
    <w:name w:val="lábléc"/>
    <w:basedOn w:val="Norml"/>
    <w:uiPriority w:val="99"/>
    <w:rsid w:val="00385E5D"/>
    <w:pPr>
      <w:widowControl w:val="0"/>
      <w:tabs>
        <w:tab w:val="left" w:pos="227"/>
        <w:tab w:val="left" w:pos="9469"/>
      </w:tabs>
      <w:autoSpaceDE w:val="0"/>
      <w:autoSpaceDN w:val="0"/>
      <w:adjustRightInd w:val="0"/>
      <w:spacing w:after="0" w:line="288" w:lineRule="auto"/>
    </w:pPr>
    <w:rPr>
      <w:rFonts w:ascii="Arial" w:eastAsia="Calibri" w:hAnsi="Arial" w:cs="Arial-ItalicMT"/>
      <w:iCs/>
      <w:color w:val="404041"/>
      <w:spacing w:val="4"/>
      <w:sz w:val="20"/>
      <w:szCs w:val="20"/>
      <w:lang w:val="en-US"/>
    </w:rPr>
  </w:style>
  <w:style w:type="paragraph" w:customStyle="1" w:styleId="AAMAnnexheading1">
    <w:name w:val="AAM_Annex heading 1"/>
    <w:basedOn w:val="Cmsor1"/>
    <w:next w:val="Norml"/>
    <w:uiPriority w:val="99"/>
    <w:rsid w:val="00385E5D"/>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Norml1">
    <w:name w:val="Normál1"/>
    <w:basedOn w:val="Norml"/>
    <w:link w:val="Norml1Char"/>
    <w:uiPriority w:val="99"/>
    <w:rsid w:val="00385E5D"/>
    <w:pPr>
      <w:spacing w:before="60" w:after="120" w:line="280" w:lineRule="atLeast"/>
      <w:jc w:val="both"/>
    </w:pPr>
    <w:rPr>
      <w:rFonts w:ascii="Franklin Gothic Book" w:eastAsia="Times New Roman" w:hAnsi="Franklin Gothic Book" w:cs="Times New Roman"/>
      <w:sz w:val="20"/>
      <w:szCs w:val="20"/>
      <w:lang w:eastAsia="hu-HU"/>
    </w:rPr>
  </w:style>
  <w:style w:type="paragraph" w:customStyle="1" w:styleId="Cmsor11">
    <w:name w:val="Címsor 11"/>
    <w:basedOn w:val="Cmsor1"/>
    <w:next w:val="Norml1"/>
    <w:uiPriority w:val="99"/>
    <w:rsid w:val="00385E5D"/>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character" w:customStyle="1" w:styleId="Norml1Char">
    <w:name w:val="Normál1 Char"/>
    <w:link w:val="Norml1"/>
    <w:uiPriority w:val="99"/>
    <w:locked/>
    <w:rsid w:val="00385E5D"/>
    <w:rPr>
      <w:rFonts w:ascii="Franklin Gothic Book" w:eastAsia="Times New Roman" w:hAnsi="Franklin Gothic Book" w:cs="Times New Roman"/>
      <w:sz w:val="20"/>
      <w:szCs w:val="20"/>
      <w:lang w:eastAsia="hu-HU"/>
    </w:rPr>
  </w:style>
  <w:style w:type="paragraph" w:customStyle="1" w:styleId="Cmsor21">
    <w:name w:val="Címsor 21"/>
    <w:basedOn w:val="Cmsor2"/>
    <w:next w:val="Norml1"/>
    <w:uiPriority w:val="99"/>
    <w:rsid w:val="00385E5D"/>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385E5D"/>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385E5D"/>
    <w:pPr>
      <w:keepLines w:val="0"/>
      <w:numPr>
        <w:ilvl w:val="3"/>
        <w:numId w:val="1"/>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385E5D"/>
    <w:pPr>
      <w:keepLines w:val="0"/>
      <w:numPr>
        <w:ilvl w:val="4"/>
        <w:numId w:val="1"/>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385E5D"/>
    <w:pPr>
      <w:keepLines w:val="0"/>
      <w:numPr>
        <w:ilvl w:val="5"/>
        <w:numId w:val="1"/>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385E5D"/>
    <w:pPr>
      <w:keepLines w:val="0"/>
      <w:numPr>
        <w:ilvl w:val="6"/>
        <w:numId w:val="1"/>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385E5D"/>
    <w:pPr>
      <w:keepLines w:val="0"/>
      <w:numPr>
        <w:ilvl w:val="7"/>
        <w:numId w:val="1"/>
      </w:numPr>
      <w:tabs>
        <w:tab w:val="left" w:pos="1814"/>
      </w:tabs>
      <w:spacing w:before="240" w:after="240" w:line="280" w:lineRule="atLeast"/>
    </w:pPr>
    <w:rPr>
      <w:rFonts w:ascii="Franklin Gothic Demi" w:hAnsi="Franklin Gothic Demi"/>
      <w:smallCaps/>
      <w:color w:val="auto"/>
      <w:sz w:val="24"/>
      <w:lang w:eastAsia="hu-HU"/>
    </w:rPr>
  </w:style>
  <w:style w:type="character" w:customStyle="1" w:styleId="AAMHeading1Char">
    <w:name w:val="AAM_Heading 1 Char"/>
    <w:link w:val="AAMHeading1"/>
    <w:uiPriority w:val="99"/>
    <w:locked/>
    <w:rsid w:val="00385E5D"/>
    <w:rPr>
      <w:color w:val="000000"/>
    </w:rPr>
  </w:style>
  <w:style w:type="paragraph" w:customStyle="1" w:styleId="AAMHeading1">
    <w:name w:val="AAM_Heading 1"/>
    <w:basedOn w:val="Norml"/>
    <w:link w:val="AAMHeading1Char"/>
    <w:uiPriority w:val="99"/>
    <w:rsid w:val="00385E5D"/>
    <w:pPr>
      <w:numPr>
        <w:numId w:val="1"/>
      </w:numPr>
    </w:pPr>
    <w:rPr>
      <w:color w:val="000000"/>
    </w:rPr>
  </w:style>
  <w:style w:type="paragraph" w:customStyle="1" w:styleId="AAMHeading2">
    <w:name w:val="AAM_Heading 2"/>
    <w:basedOn w:val="Norml"/>
    <w:uiPriority w:val="99"/>
    <w:rsid w:val="00385E5D"/>
    <w:pPr>
      <w:numPr>
        <w:ilvl w:val="1"/>
        <w:numId w:val="1"/>
      </w:numPr>
    </w:pPr>
    <w:rPr>
      <w:rFonts w:ascii="Arial" w:eastAsia="Calibri" w:hAnsi="Arial" w:cs="Calibri"/>
      <w:color w:val="000000"/>
      <w:sz w:val="20"/>
      <w:szCs w:val="20"/>
    </w:rPr>
  </w:style>
  <w:style w:type="paragraph" w:customStyle="1" w:styleId="AAMHeading3">
    <w:name w:val="AAM_Heading 3"/>
    <w:basedOn w:val="Norml"/>
    <w:uiPriority w:val="99"/>
    <w:rsid w:val="00385E5D"/>
    <w:pPr>
      <w:numPr>
        <w:ilvl w:val="2"/>
        <w:numId w:val="1"/>
      </w:numPr>
    </w:pPr>
    <w:rPr>
      <w:rFonts w:ascii="Arial" w:eastAsia="Calibri" w:hAnsi="Arial" w:cs="Calibri"/>
      <w:color w:val="000000"/>
      <w:sz w:val="20"/>
      <w:szCs w:val="20"/>
    </w:rPr>
  </w:style>
  <w:style w:type="character" w:customStyle="1" w:styleId="MellkletsorszmChar">
    <w:name w:val="Melléklet sorszám Char"/>
    <w:link w:val="Mellkletsorszm"/>
    <w:uiPriority w:val="99"/>
    <w:locked/>
    <w:rsid w:val="00385E5D"/>
    <w:rPr>
      <w:color w:val="000000"/>
    </w:rPr>
  </w:style>
  <w:style w:type="paragraph" w:customStyle="1" w:styleId="Mellkletsorszm">
    <w:name w:val="Melléklet sorszám"/>
    <w:basedOn w:val="AAMHeading1"/>
    <w:link w:val="MellkletsorszmChar"/>
    <w:uiPriority w:val="99"/>
    <w:rsid w:val="00385E5D"/>
  </w:style>
  <w:style w:type="paragraph" w:customStyle="1" w:styleId="CmsorFCM">
    <w:name w:val="Címsor FŐCÍM"/>
    <w:basedOn w:val="Norml"/>
    <w:next w:val="Norml"/>
    <w:uiPriority w:val="99"/>
    <w:rsid w:val="00385E5D"/>
    <w:pPr>
      <w:spacing w:before="360" w:after="360" w:line="240" w:lineRule="auto"/>
      <w:jc w:val="center"/>
    </w:pPr>
    <w:rPr>
      <w:rFonts w:ascii="Arial" w:eastAsia="Times New Roman" w:hAnsi="Arial" w:cs="Times New Roman"/>
      <w:b/>
      <w:caps/>
      <w:color w:val="000080"/>
      <w:sz w:val="28"/>
      <w:szCs w:val="28"/>
      <w:lang w:eastAsia="hu-HU"/>
    </w:rPr>
  </w:style>
  <w:style w:type="character" w:customStyle="1" w:styleId="Felsorols1Char">
    <w:name w:val="Felsorolás 1. Char"/>
    <w:link w:val="Felsorols1"/>
    <w:uiPriority w:val="99"/>
    <w:locked/>
    <w:rsid w:val="00385E5D"/>
    <w:rPr>
      <w:rFonts w:ascii="Times New Roman" w:eastAsia="Times New Roman" w:hAnsi="Times New Roman" w:cs="Times New Roman"/>
      <w:szCs w:val="24"/>
    </w:rPr>
  </w:style>
  <w:style w:type="paragraph" w:customStyle="1" w:styleId="Felsorols1">
    <w:name w:val="Felsorolás 1."/>
    <w:basedOn w:val="Norml"/>
    <w:link w:val="Felsorols1Char"/>
    <w:uiPriority w:val="99"/>
    <w:rsid w:val="00385E5D"/>
    <w:pPr>
      <w:keepLines/>
      <w:tabs>
        <w:tab w:val="num" w:pos="717"/>
      </w:tabs>
      <w:spacing w:before="60" w:after="60" w:line="240" w:lineRule="auto"/>
      <w:ind w:left="717" w:hanging="360"/>
      <w:jc w:val="both"/>
    </w:pPr>
    <w:rPr>
      <w:rFonts w:ascii="Times New Roman" w:eastAsia="Times New Roman" w:hAnsi="Times New Roman" w:cs="Times New Roman"/>
      <w:szCs w:val="24"/>
    </w:rPr>
  </w:style>
  <w:style w:type="character" w:customStyle="1" w:styleId="Felsorols1Char0">
    <w:name w:val="Felsorolás 1 Char"/>
    <w:link w:val="Felsorols10"/>
    <w:uiPriority w:val="99"/>
    <w:locked/>
    <w:rsid w:val="00385E5D"/>
    <w:rPr>
      <w:rFonts w:ascii="Times New Roman" w:eastAsia="Times New Roman" w:hAnsi="Times New Roman" w:cs="Arial"/>
      <w:b/>
    </w:rPr>
  </w:style>
  <w:style w:type="paragraph" w:customStyle="1" w:styleId="Felsorols10">
    <w:name w:val="Felsorolás 1"/>
    <w:basedOn w:val="Norml1"/>
    <w:link w:val="Felsorols1Char0"/>
    <w:uiPriority w:val="99"/>
    <w:rsid w:val="00385E5D"/>
    <w:pPr>
      <w:keepNext/>
      <w:tabs>
        <w:tab w:val="num" w:pos="1407"/>
      </w:tabs>
      <w:ind w:left="1407" w:hanging="414"/>
    </w:pPr>
    <w:rPr>
      <w:rFonts w:ascii="Times New Roman" w:hAnsi="Times New Roman" w:cs="Arial"/>
      <w:b/>
      <w:sz w:val="22"/>
      <w:szCs w:val="22"/>
      <w:lang w:eastAsia="en-US"/>
    </w:rPr>
  </w:style>
  <w:style w:type="paragraph" w:customStyle="1" w:styleId="felsorols20">
    <w:name w:val="felsorolás2"/>
    <w:basedOn w:val="Norml"/>
    <w:uiPriority w:val="99"/>
    <w:qFormat/>
    <w:rsid w:val="00385E5D"/>
    <w:pPr>
      <w:tabs>
        <w:tab w:val="num" w:pos="1440"/>
      </w:tabs>
      <w:spacing w:before="120" w:after="0"/>
      <w:ind w:left="1440" w:hanging="306"/>
      <w:jc w:val="both"/>
    </w:pPr>
    <w:rPr>
      <w:rFonts w:ascii="Arial" w:eastAsia="Calibri" w:hAnsi="Arial" w:cs="Calibri"/>
      <w:color w:val="000000"/>
      <w:sz w:val="20"/>
      <w:szCs w:val="20"/>
    </w:rPr>
  </w:style>
  <w:style w:type="paragraph" w:customStyle="1" w:styleId="xl82">
    <w:name w:val="xl82"/>
    <w:basedOn w:val="Norml"/>
    <w:uiPriority w:val="99"/>
    <w:rsid w:val="00385E5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hu-HU"/>
    </w:rPr>
  </w:style>
  <w:style w:type="paragraph" w:customStyle="1" w:styleId="Felsorols123">
    <w:name w:val="Felsorolás 1.2.3."/>
    <w:basedOn w:val="Norml"/>
    <w:uiPriority w:val="99"/>
    <w:rsid w:val="00385E5D"/>
    <w:pPr>
      <w:spacing w:before="60" w:after="60" w:line="240" w:lineRule="auto"/>
      <w:jc w:val="both"/>
    </w:pPr>
    <w:rPr>
      <w:rFonts w:ascii="Verdana" w:eastAsia="Times New Roman" w:hAnsi="Verdana" w:cs="Times New Roman"/>
      <w:sz w:val="20"/>
      <w:szCs w:val="24"/>
      <w:lang w:eastAsia="hu-HU"/>
    </w:rPr>
  </w:style>
  <w:style w:type="paragraph" w:customStyle="1" w:styleId="Default">
    <w:name w:val="Default"/>
    <w:uiPriority w:val="99"/>
    <w:rsid w:val="00385E5D"/>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385E5D"/>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customStyle="1" w:styleId="CM10">
    <w:name w:val="CM1"/>
    <w:basedOn w:val="Default"/>
    <w:next w:val="Default"/>
    <w:uiPriority w:val="99"/>
    <w:rsid w:val="00385E5D"/>
    <w:rPr>
      <w:rFonts w:ascii="EUAlbertina" w:eastAsia="Calibri" w:hAnsi="EUAlbertina" w:cs="Times New Roman"/>
      <w:color w:val="auto"/>
    </w:rPr>
  </w:style>
  <w:style w:type="paragraph" w:customStyle="1" w:styleId="CM3">
    <w:name w:val="CM3"/>
    <w:basedOn w:val="Default"/>
    <w:next w:val="Default"/>
    <w:uiPriority w:val="99"/>
    <w:rsid w:val="00385E5D"/>
    <w:rPr>
      <w:rFonts w:ascii="EUAlbertina" w:eastAsia="Calibri" w:hAnsi="EUAlbertina" w:cs="Times New Roman"/>
      <w:color w:val="auto"/>
    </w:rPr>
  </w:style>
  <w:style w:type="paragraph" w:customStyle="1" w:styleId="CM4">
    <w:name w:val="CM4"/>
    <w:basedOn w:val="Default"/>
    <w:next w:val="Default"/>
    <w:uiPriority w:val="99"/>
    <w:rsid w:val="00385E5D"/>
    <w:rPr>
      <w:rFonts w:ascii="EUAlbertina" w:eastAsia="Calibri" w:hAnsi="EUAlbertina" w:cs="Times New Roman"/>
      <w:color w:val="auto"/>
    </w:rPr>
  </w:style>
  <w:style w:type="paragraph" w:customStyle="1" w:styleId="default0">
    <w:name w:val="default"/>
    <w:basedOn w:val="Norml"/>
    <w:uiPriority w:val="99"/>
    <w:rsid w:val="00385E5D"/>
    <w:pPr>
      <w:suppressAutoHyphens/>
      <w:spacing w:after="0" w:line="100" w:lineRule="atLeast"/>
    </w:pPr>
    <w:rPr>
      <w:rFonts w:ascii="Verdana" w:eastAsia="Times New Roman" w:hAnsi="Verdana" w:cs="Times New Roman"/>
      <w:color w:val="000000"/>
      <w:sz w:val="24"/>
      <w:szCs w:val="24"/>
      <w:lang w:eastAsia="hu-HU"/>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o"/>
    <w:uiPriority w:val="99"/>
    <w:semiHidden/>
    <w:unhideWhenUsed/>
    <w:rsid w:val="00385E5D"/>
    <w:rPr>
      <w:rFonts w:ascii="Times New Roman" w:hAnsi="Times New Roman" w:cs="Times New Roman" w:hint="default"/>
      <w:vertAlign w:val="superscript"/>
    </w:rPr>
  </w:style>
  <w:style w:type="character" w:styleId="Jegyzethivatkozs">
    <w:name w:val="annotation reference"/>
    <w:uiPriority w:val="99"/>
    <w:semiHidden/>
    <w:unhideWhenUsed/>
    <w:rsid w:val="00385E5D"/>
    <w:rPr>
      <w:rFonts w:ascii="Times New Roman" w:hAnsi="Times New Roman" w:cs="Times New Roman" w:hint="default"/>
      <w:sz w:val="16"/>
      <w:szCs w:val="16"/>
    </w:rPr>
  </w:style>
  <w:style w:type="character" w:styleId="Sorszma">
    <w:name w:val="line number"/>
    <w:uiPriority w:val="99"/>
    <w:semiHidden/>
    <w:unhideWhenUsed/>
    <w:rsid w:val="00385E5D"/>
    <w:rPr>
      <w:rFonts w:ascii="Times New Roman" w:hAnsi="Times New Roman" w:cs="Times New Roman" w:hint="default"/>
    </w:rPr>
  </w:style>
  <w:style w:type="character" w:styleId="Oldalszm">
    <w:name w:val="page number"/>
    <w:uiPriority w:val="99"/>
    <w:semiHidden/>
    <w:unhideWhenUsed/>
    <w:rsid w:val="00385E5D"/>
    <w:rPr>
      <w:rFonts w:ascii="Times New Roman" w:hAnsi="Times New Roman" w:cs="Times New Roman" w:hint="default"/>
    </w:rPr>
  </w:style>
  <w:style w:type="character" w:customStyle="1" w:styleId="Lbjegyzet-horgony">
    <w:name w:val="Lábjegyzet-horgony"/>
    <w:rsid w:val="00385E5D"/>
    <w:rPr>
      <w:vertAlign w:val="superscript"/>
    </w:rPr>
  </w:style>
  <w:style w:type="table" w:styleId="Rcsostblzat">
    <w:name w:val="Table Grid"/>
    <w:basedOn w:val="Normltblzat"/>
    <w:uiPriority w:val="99"/>
    <w:rsid w:val="00385E5D"/>
    <w:pPr>
      <w:spacing w:after="0" w:line="240" w:lineRule="auto"/>
    </w:pPr>
    <w:rPr>
      <w:rFonts w:ascii="Arial" w:eastAsia="Calibri" w:hAnsi="Arial" w:cs="Calibri"/>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basedOn w:val="Bekezdsalapbettpusa"/>
    <w:uiPriority w:val="99"/>
    <w:semiHidden/>
    <w:unhideWhenUsed/>
    <w:rsid w:val="00385E5D"/>
    <w:rPr>
      <w:color w:val="800080" w:themeColor="followedHyperlink"/>
      <w:u w:val="single"/>
    </w:rPr>
  </w:style>
  <w:style w:type="paragraph" w:styleId="Cm">
    <w:name w:val="Title"/>
    <w:basedOn w:val="Norml"/>
    <w:next w:val="Norml"/>
    <w:link w:val="CmChar"/>
    <w:uiPriority w:val="99"/>
    <w:qFormat/>
    <w:rsid w:val="00385E5D"/>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mChar1">
    <w:name w:val="Cím Char1"/>
    <w:basedOn w:val="Bekezdsalapbettpusa"/>
    <w:uiPriority w:val="10"/>
    <w:rsid w:val="00385E5D"/>
    <w:rPr>
      <w:rFonts w:asciiTheme="majorHAnsi" w:eastAsiaTheme="majorEastAsia" w:hAnsiTheme="majorHAnsi" w:cstheme="majorBidi"/>
      <w:color w:val="17365D" w:themeColor="text2" w:themeShade="BF"/>
      <w:spacing w:val="5"/>
      <w:kern w:val="28"/>
      <w:sz w:val="52"/>
      <w:szCs w:val="52"/>
    </w:rPr>
  </w:style>
  <w:style w:type="paragraph" w:styleId="Listaszerbekezds">
    <w:name w:val="List Paragraph"/>
    <w:basedOn w:val="Norml"/>
    <w:link w:val="ListaszerbekezdsChar"/>
    <w:uiPriority w:val="34"/>
    <w:qFormat/>
    <w:rsid w:val="00385E5D"/>
    <w:pPr>
      <w:ind w:left="720"/>
      <w:contextualSpacing/>
    </w:pPr>
    <w:rPr>
      <w:color w:val="000000"/>
    </w:rPr>
  </w:style>
</w:styles>
</file>

<file path=word/webSettings.xml><?xml version="1.0" encoding="utf-8"?>
<w:webSettings xmlns:r="http://schemas.openxmlformats.org/officeDocument/2006/relationships" xmlns:w="http://schemas.openxmlformats.org/wordprocessingml/2006/main">
  <w:divs>
    <w:div w:id="571357305">
      <w:bodyDiv w:val="1"/>
      <w:marLeft w:val="0"/>
      <w:marRight w:val="0"/>
      <w:marTop w:val="0"/>
      <w:marBottom w:val="0"/>
      <w:divBdr>
        <w:top w:val="none" w:sz="0" w:space="0" w:color="auto"/>
        <w:left w:val="none" w:sz="0" w:space="0" w:color="auto"/>
        <w:bottom w:val="none" w:sz="0" w:space="0" w:color="auto"/>
        <w:right w:val="none" w:sz="0" w:space="0" w:color="auto"/>
      </w:divBdr>
    </w:div>
    <w:div w:id="15197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ldpapa@jmkpapa.hu" TargetMode="External"/><Relationship Id="rId18" Type="http://schemas.openxmlformats.org/officeDocument/2006/relationships/hyperlink" Target="http://www.jmkpapa.hu" TargetMode="External"/><Relationship Id="rId26" Type="http://schemas.openxmlformats.org/officeDocument/2006/relationships/hyperlink" Target="file:///C:\Users\Felhasznalo\AppData\Local\Temp\Temp6_Vegleges_dokumentumok_arculat-8.zip\V&#233;gleges%20dokumentumok_arculat\02_Helyi_felhivas_sablon.docx" TargetMode="External"/><Relationship Id="rId93"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file:///C:\Users\Felhasznalo\AppData\Local\Temp\Temp6_Vegleges_dokumentumok_arculat-8.zip\V&#233;gleges%20dokumentumok_arculat\02_Helyi_felhivas_sablon.docx" TargetMode="External"/><Relationship Id="rId7" Type="http://schemas.openxmlformats.org/officeDocument/2006/relationships/endnotes" Target="endnotes.xml"/><Relationship Id="rId12" Type="http://schemas.openxmlformats.org/officeDocument/2006/relationships/hyperlink" Target="http://www.jmkpapa.hu" TargetMode="External"/><Relationship Id="rId17" Type="http://schemas.openxmlformats.org/officeDocument/2006/relationships/hyperlink" Target="http://palyazat.gov.hu/e-beszerzes" TargetMode="External"/><Relationship Id="rId25" Type="http://schemas.openxmlformats.org/officeDocument/2006/relationships/hyperlink" Target="file:///C:\Users\Felhasznalo\AppData\Local\Temp\Temp6_Vegleges_dokumentumok_arculat-8.zip\V&#233;gleges%20dokumentumok_arculat\02_Helyi_felhivas_sablon.docx" TargetMode="External"/><Relationship Id="rId2" Type="http://schemas.openxmlformats.org/officeDocument/2006/relationships/numbering" Target="numbering.xml"/><Relationship Id="rId16" Type="http://schemas.openxmlformats.org/officeDocument/2006/relationships/hyperlink" Target="https://www.palyazat.gov.hu/node/57573" TargetMode="External"/><Relationship Id="rId20" Type="http://schemas.openxmlformats.org/officeDocument/2006/relationships/hyperlink" Target="file:///C:\Users\Felhasznalo\AppData\Local\Temp\Temp6_Vegleges_dokumentumok_arculat-8.zip\V&#233;gleges%20dokumentumok_arculat\02_Helyi_felhivas_sablo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mkpapa.hu" TargetMode="External"/><Relationship Id="rId24" Type="http://schemas.openxmlformats.org/officeDocument/2006/relationships/hyperlink" Target="file:///C:\Users\Felhasznalo\AppData\Local\Temp\Temp6_Vegleges_dokumentumok_arculat-8.zip\V&#233;gleges%20dokumentumok_arculat\02_Helyi_felhivas_sablon.docx" TargetMode="External"/><Relationship Id="rId5" Type="http://schemas.openxmlformats.org/officeDocument/2006/relationships/webSettings" Target="webSettings.xml"/><Relationship Id="rId15" Type="http://schemas.openxmlformats.org/officeDocument/2006/relationships/hyperlink" Target="http://www.etikk.hu/" TargetMode="External"/><Relationship Id="rId23" Type="http://schemas.openxmlformats.org/officeDocument/2006/relationships/hyperlink" Target="file:///C:\Users\Felhasznalo\AppData\Local\Temp\Temp6_Vegleges_dokumentumok_arculat-8.zip\V&#233;gleges%20dokumentumok_arculat\02_Helyi_felhivas_sablon.docx" TargetMode="External"/><Relationship Id="rId28" Type="http://schemas.openxmlformats.org/officeDocument/2006/relationships/hyperlink" Target="file:///C:\Users\Felhasznalo\AppData\Local\Temp\Temp6_Vegleges_dokumentumok_arculat-8.zip\V&#233;gleges%20dokumentumok_arculat\02_Helyi_felhivas_sablon.docx" TargetMode="External"/><Relationship Id="rId10" Type="http://schemas.openxmlformats.org/officeDocument/2006/relationships/image" Target="media/image3.jpeg"/><Relationship Id="rId19" Type="http://schemas.openxmlformats.org/officeDocument/2006/relationships/hyperlink" Target="http://www.jmkpapa.h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mkpapa.hu" TargetMode="External"/><Relationship Id="rId22" Type="http://schemas.openxmlformats.org/officeDocument/2006/relationships/hyperlink" Target="file:///C:\Users\Felhasznalo\AppData\Local\Temp\Temp6_Vegleges_dokumentumok_arculat-8.zip\V&#233;gleges%20dokumentumok_arculat\02_Helyi_felhivas_sablon.docx" TargetMode="External"/><Relationship Id="rId27" Type="http://schemas.openxmlformats.org/officeDocument/2006/relationships/hyperlink" Target="file:///C:\Users\Felhasznalo\AppData\Local\Temp\Temp6_Vegleges_dokumentumok_arculat-8.zip\V&#233;gleges%20dokumentumok_arculat\02_Helyi_felhivas_sablon.docx" TargetMode="External"/><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E6C0-55FA-4DC4-8CE4-55243431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15694</Words>
  <Characters>108291</Characters>
  <Application>Microsoft Office Word</Application>
  <DocSecurity>0</DocSecurity>
  <Lines>902</Lines>
  <Paragraphs>247</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123738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Felhasznalo</dc:creator>
  <cp:lastModifiedBy>felhasznalo</cp:lastModifiedBy>
  <cp:revision>3</cp:revision>
  <dcterms:created xsi:type="dcterms:W3CDTF">2019-11-04T13:58:00Z</dcterms:created>
  <dcterms:modified xsi:type="dcterms:W3CDTF">2019-11-27T10:55:00Z</dcterms:modified>
</cp:coreProperties>
</file>